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14" w:rsidRDefault="00A24572" w:rsidP="00522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5E3">
        <w:rPr>
          <w:rFonts w:ascii="Times New Roman" w:hAnsi="Times New Roman" w:cs="Times New Roman"/>
          <w:b/>
          <w:sz w:val="24"/>
          <w:szCs w:val="24"/>
          <w:u w:val="single"/>
        </w:rPr>
        <w:t>Форма (</w:t>
      </w:r>
      <w:r w:rsidR="00522214" w:rsidRPr="001145E3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чек-лист)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 w:rsidR="00522214" w:rsidRPr="001145E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заместителя директора по </w:t>
      </w:r>
      <w:r w:rsidR="00522214" w:rsidRPr="001145E3">
        <w:rPr>
          <w:rFonts w:ascii="Times New Roman" w:hAnsi="Times New Roman" w:cs="Times New Roman"/>
          <w:b/>
          <w:sz w:val="24"/>
          <w:szCs w:val="24"/>
          <w:u w:val="single"/>
        </w:rPr>
        <w:t>учебной</w:t>
      </w:r>
      <w:r w:rsidR="00522214" w:rsidRPr="001145E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–методической</w:t>
      </w:r>
    </w:p>
    <w:p w:rsidR="00A24572" w:rsidRDefault="00A24572" w:rsidP="00522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5E3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522214" w:rsidRPr="001145E3">
        <w:rPr>
          <w:rFonts w:ascii="Times New Roman" w:hAnsi="Times New Roman" w:cs="Times New Roman"/>
          <w:b/>
          <w:sz w:val="24"/>
          <w:szCs w:val="24"/>
          <w:u w:val="single"/>
        </w:rPr>
        <w:t>аботе</w:t>
      </w:r>
    </w:p>
    <w:p w:rsidR="00522214" w:rsidRPr="001145E3" w:rsidRDefault="00A24572" w:rsidP="00522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«О</w:t>
      </w:r>
      <w:r w:rsidR="00522214" w:rsidRPr="001145E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рганизации учебно-методической </w:t>
      </w:r>
    </w:p>
    <w:p w:rsidR="00522214" w:rsidRPr="001145E3" w:rsidRDefault="00522214" w:rsidP="00522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5E3">
        <w:rPr>
          <w:rFonts w:ascii="Times New Roman" w:hAnsi="Times New Roman" w:cs="Times New Roman"/>
          <w:b/>
          <w:sz w:val="24"/>
          <w:szCs w:val="24"/>
          <w:u w:val="single"/>
        </w:rPr>
        <w:t>работы по ФГ</w:t>
      </w:r>
      <w:r w:rsidR="00A2457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576"/>
        <w:gridCol w:w="2043"/>
        <w:gridCol w:w="2036"/>
        <w:gridCol w:w="2176"/>
      </w:tblGrid>
      <w:tr w:rsidR="009C6D60" w:rsidRPr="00C14430" w:rsidTr="00B529E6">
        <w:tc>
          <w:tcPr>
            <w:tcW w:w="527" w:type="dxa"/>
            <w:vMerge w:val="restart"/>
          </w:tcPr>
          <w:p w:rsidR="00522214" w:rsidRPr="00C14430" w:rsidRDefault="00522214" w:rsidP="00B52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2" w:type="dxa"/>
            <w:vMerge w:val="restart"/>
          </w:tcPr>
          <w:p w:rsidR="00522214" w:rsidRPr="001145E3" w:rsidRDefault="00522214" w:rsidP="00B52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5E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6332" w:type="dxa"/>
            <w:gridSpan w:val="3"/>
          </w:tcPr>
          <w:p w:rsidR="00522214" w:rsidRPr="001145E3" w:rsidRDefault="00522214" w:rsidP="00B52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5E3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24572" w:rsidRPr="00C14430" w:rsidTr="00B529E6">
        <w:tc>
          <w:tcPr>
            <w:tcW w:w="527" w:type="dxa"/>
            <w:vMerge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522214" w:rsidRPr="001145E3" w:rsidRDefault="00522214" w:rsidP="00B529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522214" w:rsidRPr="001145E3" w:rsidRDefault="00522214" w:rsidP="00B52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5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5" w:type="dxa"/>
          </w:tcPr>
          <w:p w:rsidR="00522214" w:rsidRPr="001145E3" w:rsidRDefault="00522214" w:rsidP="00B52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5E3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2222" w:type="dxa"/>
          </w:tcPr>
          <w:p w:rsidR="00522214" w:rsidRPr="001145E3" w:rsidRDefault="00522214" w:rsidP="00B52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5E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24572" w:rsidRPr="00C14430" w:rsidTr="00B529E6">
        <w:tc>
          <w:tcPr>
            <w:tcW w:w="527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Ответственный в школе за направление по раз</w:t>
            </w:r>
            <w:r w:rsidR="00A24572">
              <w:rPr>
                <w:rFonts w:ascii="Times New Roman" w:hAnsi="Times New Roman" w:cs="Times New Roman"/>
                <w:sz w:val="24"/>
                <w:szCs w:val="24"/>
              </w:rPr>
              <w:t>витию функциональной грамотности</w:t>
            </w: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ответственного  отсутствует</w:t>
            </w:r>
          </w:p>
        </w:tc>
        <w:tc>
          <w:tcPr>
            <w:tcW w:w="2055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Имеется приказ о назначении ответственного за развитие данного направления</w:t>
            </w:r>
          </w:p>
        </w:tc>
        <w:tc>
          <w:tcPr>
            <w:tcW w:w="2222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Имеется приказ о назначении ответственного за развитие данного направления, сформирована рабочая группа из наиболее успешных педагогов или руководителей ШМО</w:t>
            </w:r>
          </w:p>
        </w:tc>
      </w:tr>
      <w:tr w:rsidR="00A24572" w:rsidRPr="00C14430" w:rsidTr="00B529E6">
        <w:tc>
          <w:tcPr>
            <w:tcW w:w="527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по ФГ</w:t>
            </w:r>
          </w:p>
        </w:tc>
        <w:tc>
          <w:tcPr>
            <w:tcW w:w="2055" w:type="dxa"/>
          </w:tcPr>
          <w:p w:rsidR="00522214" w:rsidRPr="00C14430" w:rsidRDefault="00A24572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муниципальных мер в стадии разработки, либо имеется, но не актуализирован</w:t>
            </w:r>
          </w:p>
        </w:tc>
        <w:tc>
          <w:tcPr>
            <w:tcW w:w="2055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Имеется разработанный комплекс </w:t>
            </w:r>
            <w:r w:rsidR="00A245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(в виде плана), утверждён приказом</w:t>
            </w:r>
          </w:p>
        </w:tc>
        <w:tc>
          <w:tcPr>
            <w:tcW w:w="2222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Имеется разработанный комплекс мер </w:t>
            </w:r>
          </w:p>
          <w:p w:rsidR="00522214" w:rsidRPr="00C14430" w:rsidRDefault="00522214" w:rsidP="00A2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(в виде плана</w:t>
            </w:r>
            <w:r w:rsidR="00A24572">
              <w:rPr>
                <w:rFonts w:ascii="Times New Roman" w:hAnsi="Times New Roman" w:cs="Times New Roman"/>
                <w:sz w:val="24"/>
                <w:szCs w:val="24"/>
              </w:rPr>
              <w:t xml:space="preserve"> или дорожной карты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), утверждён приказом, внесены изменения в локальные акты школы (по необходимости), внесены изменения в методические планы работы школы, ШМО и др. методических групп</w:t>
            </w:r>
          </w:p>
        </w:tc>
      </w:tr>
      <w:tr w:rsidR="00A24572" w:rsidRPr="00C14430" w:rsidTr="00B529E6">
        <w:tc>
          <w:tcPr>
            <w:tcW w:w="527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522214" w:rsidRPr="00236EB5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Использование банка заданий по ФГ</w:t>
            </w:r>
            <w:r w:rsidR="00236EB5">
              <w:rPr>
                <w:rFonts w:ascii="Times New Roman" w:hAnsi="Times New Roman" w:cs="Times New Roman"/>
                <w:sz w:val="24"/>
                <w:szCs w:val="24"/>
              </w:rPr>
              <w:t xml:space="preserve"> (эл. </w:t>
            </w:r>
            <w:proofErr w:type="gramStart"/>
            <w:r w:rsidR="00236EB5">
              <w:rPr>
                <w:rFonts w:ascii="Times New Roman" w:hAnsi="Times New Roman" w:cs="Times New Roman"/>
                <w:sz w:val="24"/>
                <w:szCs w:val="24"/>
              </w:rPr>
              <w:t>ресурсы,  задания</w:t>
            </w:r>
            <w:proofErr w:type="gramEnd"/>
            <w:r w:rsidR="00236EB5"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 </w:t>
            </w:r>
            <w:r w:rsidR="00236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236EB5">
              <w:rPr>
                <w:rFonts w:ascii="Times New Roman" w:hAnsi="Times New Roman" w:cs="Times New Roman"/>
                <w:sz w:val="24"/>
                <w:szCs w:val="24"/>
              </w:rPr>
              <w:t xml:space="preserve">, задания из </w:t>
            </w:r>
            <w:proofErr w:type="spellStart"/>
            <w:r w:rsidR="00236EB5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236EB5">
              <w:rPr>
                <w:rFonts w:ascii="Times New Roman" w:hAnsi="Times New Roman" w:cs="Times New Roman"/>
                <w:sz w:val="24"/>
                <w:szCs w:val="24"/>
              </w:rPr>
              <w:t xml:space="preserve"> ГИА, ВПР и т.д.)</w:t>
            </w: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 заданий не </w:t>
            </w:r>
            <w:r w:rsidR="00236EB5" w:rsidRPr="00C14430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 w:rsidR="00236E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36EB5" w:rsidRPr="00C1443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4572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proofErr w:type="gramEnd"/>
            <w:r w:rsidR="00A2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 </w:t>
            </w:r>
          </w:p>
          <w:p w:rsidR="00522214" w:rsidRPr="00C14430" w:rsidRDefault="00522214" w:rsidP="0023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(до  </w:t>
            </w:r>
            <w:r w:rsidR="00236E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педагогов), не представлен спектр ресурсов для учителей (нет фиксации в протоколах заседаний методического 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 или ШМО)</w:t>
            </w:r>
          </w:p>
        </w:tc>
        <w:tc>
          <w:tcPr>
            <w:tcW w:w="2055" w:type="dxa"/>
          </w:tcPr>
          <w:p w:rsidR="00522214" w:rsidRPr="00C14430" w:rsidRDefault="00522214" w:rsidP="0023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 заданий используется (от </w:t>
            </w:r>
            <w:r w:rsidR="00236E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236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0% педагогов), учителям представлены методические ресурсы, имеется протокол заседаний методического совета или ШМО,  разъяснена работа по 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собственных заданий для оценки развития ФГ</w:t>
            </w:r>
          </w:p>
        </w:tc>
        <w:tc>
          <w:tcPr>
            <w:tcW w:w="2222" w:type="dxa"/>
          </w:tcPr>
          <w:p w:rsidR="00522214" w:rsidRPr="00C14430" w:rsidRDefault="00522214" w:rsidP="0023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 заданий используется (от </w:t>
            </w:r>
            <w:r w:rsidR="00236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0% педагогов), учителям представлены методические ресурсы, имеется протокол заседаний методического совета или ШМО, ведётся работа по созданию собственных 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для оценки развития ФГ, задания включены в оценочные процедуры школы</w:t>
            </w:r>
          </w:p>
        </w:tc>
      </w:tr>
      <w:tr w:rsidR="00A24572" w:rsidRPr="00C14430" w:rsidTr="00B529E6">
        <w:tc>
          <w:tcPr>
            <w:tcW w:w="527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12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педагогами </w:t>
            </w:r>
          </w:p>
        </w:tc>
        <w:tc>
          <w:tcPr>
            <w:tcW w:w="2055" w:type="dxa"/>
          </w:tcPr>
          <w:p w:rsidR="00522214" w:rsidRPr="00C14430" w:rsidRDefault="00522214" w:rsidP="0023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Курсы по ФГ прошли до </w:t>
            </w:r>
            <w:r w:rsidR="00236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0% педагогов Курсы по ФГ или курсы, на которых изучена тема по ФГ прошли до </w:t>
            </w:r>
            <w:r w:rsidR="00236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0% педагогов </w:t>
            </w:r>
          </w:p>
        </w:tc>
        <w:tc>
          <w:tcPr>
            <w:tcW w:w="2055" w:type="dxa"/>
          </w:tcPr>
          <w:p w:rsidR="00522214" w:rsidRPr="00C14430" w:rsidRDefault="00522214" w:rsidP="0023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Курсы по ФГ прошли до от</w:t>
            </w:r>
            <w:r w:rsidR="00236EB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36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6EB5" w:rsidRPr="00C14430">
              <w:rPr>
                <w:rFonts w:ascii="Times New Roman" w:hAnsi="Times New Roman" w:cs="Times New Roman"/>
                <w:sz w:val="24"/>
                <w:szCs w:val="24"/>
              </w:rPr>
              <w:t>% педагогов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. Курсы по ФГ или курсы, на которых изучена тема по ФГ прошли до </w:t>
            </w:r>
            <w:r w:rsidR="00236E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 % педагогов</w:t>
            </w:r>
          </w:p>
        </w:tc>
        <w:tc>
          <w:tcPr>
            <w:tcW w:w="2222" w:type="dxa"/>
          </w:tcPr>
          <w:p w:rsidR="00522214" w:rsidRPr="00C14430" w:rsidRDefault="00522214" w:rsidP="0023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Курсы по ФГ прошли до от</w:t>
            </w:r>
            <w:r w:rsidR="00236EB5">
              <w:rPr>
                <w:rFonts w:ascii="Times New Roman" w:hAnsi="Times New Roman" w:cs="Times New Roman"/>
                <w:sz w:val="24"/>
                <w:szCs w:val="24"/>
              </w:rPr>
              <w:t xml:space="preserve"> 60%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36E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  <w:r w:rsidR="00236EB5" w:rsidRPr="00C14430">
              <w:rPr>
                <w:rFonts w:ascii="Times New Roman" w:hAnsi="Times New Roman" w:cs="Times New Roman"/>
                <w:sz w:val="24"/>
                <w:szCs w:val="24"/>
              </w:rPr>
              <w:t>% педагогов</w:t>
            </w: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. Курсы по ФГ или курсы, на которых изучена тема по ФГ прошли до 100 % педагогов</w:t>
            </w:r>
          </w:p>
        </w:tc>
      </w:tr>
      <w:tr w:rsidR="00A24572" w:rsidRPr="00C14430" w:rsidTr="00B529E6">
        <w:tc>
          <w:tcPr>
            <w:tcW w:w="527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2055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В анализ учебной и методической работы </w:t>
            </w:r>
          </w:p>
          <w:p w:rsidR="00522214" w:rsidRPr="00C14430" w:rsidRDefault="00522214" w:rsidP="0052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(мероприятий, уроков, оценочных процедур) не включены аспекты по ФГ</w:t>
            </w:r>
          </w:p>
        </w:tc>
        <w:tc>
          <w:tcPr>
            <w:tcW w:w="2055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Схема анализа уроков переработана с позиции деятельности учителя по развитию ФГ, имеются анализа методической работы по данному направлению </w:t>
            </w: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(продуманы основные моменты, которые будут учтены при анализе)</w:t>
            </w:r>
          </w:p>
        </w:tc>
        <w:tc>
          <w:tcPr>
            <w:tcW w:w="2222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 xml:space="preserve">В анализ учебной и методической работы </w:t>
            </w:r>
          </w:p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0">
              <w:rPr>
                <w:rFonts w:ascii="Times New Roman" w:hAnsi="Times New Roman" w:cs="Times New Roman"/>
                <w:sz w:val="24"/>
                <w:szCs w:val="24"/>
              </w:rPr>
              <w:t>(мероприятий, уроков, оценочных процедур) включены аспекты по ФГ, уроки анализируются в том числе с позиции данного направления, даются конкретные рекомендации педагогам</w:t>
            </w:r>
          </w:p>
        </w:tc>
      </w:tr>
      <w:tr w:rsidR="00A24572" w:rsidRPr="00C14430" w:rsidTr="00B529E6">
        <w:tc>
          <w:tcPr>
            <w:tcW w:w="527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522214" w:rsidRPr="00C14430" w:rsidRDefault="00522214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проведение уроков в контексте функциональной грамотности</w:t>
            </w:r>
          </w:p>
        </w:tc>
        <w:tc>
          <w:tcPr>
            <w:tcW w:w="2055" w:type="dxa"/>
          </w:tcPr>
          <w:p w:rsidR="009C6D60" w:rsidRDefault="009C6D60" w:rsidP="00B5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уроке имеет место задание, направленное на развитие функциональной грамотности, но данное задание оставлено на конец урока, в качестве дополнительного задания.</w:t>
            </w:r>
          </w:p>
          <w:p w:rsidR="00522214" w:rsidRPr="00C14430" w:rsidRDefault="00522214" w:rsidP="009C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плане урока и во время его проведения  имеет место </w:t>
            </w:r>
            <w:r w:rsidR="009C6D6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заданий, </w:t>
            </w:r>
            <w:r w:rsidR="009C6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развитие функциональной грамотности, но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низкого уровня</w:t>
            </w:r>
          </w:p>
        </w:tc>
        <w:tc>
          <w:tcPr>
            <w:tcW w:w="2055" w:type="dxa"/>
          </w:tcPr>
          <w:p w:rsidR="009C6D60" w:rsidRPr="00C14430" w:rsidRDefault="009C6D60" w:rsidP="009C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встроено задание, направленное на развитие функциональной грамотности, оно соответствует теме и целям урока, используется и несколько заданий на развитие функциональной грамотности. Вместе с тем данные задания пока ещё имеют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</w:t>
            </w:r>
            <w:r w:rsidR="00A24572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ищут </w:t>
            </w:r>
            <w:r w:rsidR="00236EB5">
              <w:rPr>
                <w:rFonts w:ascii="Times New Roman" w:hAnsi="Times New Roman" w:cs="Times New Roman"/>
                <w:sz w:val="24"/>
                <w:szCs w:val="24"/>
              </w:rPr>
              <w:t>скрытую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объясняют явления, но затрудняются в </w:t>
            </w:r>
            <w:r w:rsidR="00236EB5">
              <w:rPr>
                <w:rFonts w:ascii="Times New Roman" w:hAnsi="Times New Roman" w:cs="Times New Roman"/>
                <w:sz w:val="24"/>
                <w:szCs w:val="24"/>
              </w:rPr>
              <w:t>интерпретации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установлении связей с жизненными ситуациями) </w:t>
            </w:r>
          </w:p>
          <w:p w:rsidR="00522214" w:rsidRPr="00C14430" w:rsidRDefault="00522214" w:rsidP="009C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22214" w:rsidRPr="00C14430" w:rsidRDefault="00A24572" w:rsidP="00A2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есь урок построен в контексте развития функциональной грамотности, подобраны специальные задания и вопросы разного уровня развития ФГ, все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целям урока. Учащиеся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затрудняются в интерпретации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выход за рамки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авливаются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жизненными ситуациями</w:t>
            </w:r>
          </w:p>
        </w:tc>
      </w:tr>
    </w:tbl>
    <w:p w:rsidR="00ED6171" w:rsidRDefault="00ED6171"/>
    <w:sectPr w:rsidR="00ED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67"/>
    <w:rsid w:val="00236EB5"/>
    <w:rsid w:val="00522214"/>
    <w:rsid w:val="009C6D60"/>
    <w:rsid w:val="00A24572"/>
    <w:rsid w:val="00EB5067"/>
    <w:rsid w:val="00E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35C0"/>
  <w15:chartTrackingRefBased/>
  <w15:docId w15:val="{D5084891-2E66-4686-80B0-DEF76C78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2022-11-10T05:57:00Z</dcterms:created>
  <dcterms:modified xsi:type="dcterms:W3CDTF">2022-11-10T06:32:00Z</dcterms:modified>
</cp:coreProperties>
</file>