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D2" w:rsidRDefault="005C56D2" w:rsidP="005C56D2">
      <w:pPr>
        <w:jc w:val="center"/>
      </w:pPr>
    </w:p>
    <w:p w:rsidR="007079B0" w:rsidRDefault="007079B0" w:rsidP="005C56D2">
      <w:pPr>
        <w:jc w:val="center"/>
      </w:pPr>
    </w:p>
    <w:p w:rsidR="007079B0" w:rsidRDefault="007079B0" w:rsidP="005C56D2">
      <w:pPr>
        <w:jc w:val="center"/>
      </w:pPr>
    </w:p>
    <w:p w:rsidR="007079B0" w:rsidRDefault="007079B0" w:rsidP="005C56D2">
      <w:pPr>
        <w:jc w:val="center"/>
      </w:pPr>
    </w:p>
    <w:p w:rsidR="007079B0" w:rsidRDefault="007079B0" w:rsidP="005C56D2">
      <w:pPr>
        <w:jc w:val="center"/>
      </w:pPr>
    </w:p>
    <w:p w:rsidR="005C56D2" w:rsidRDefault="005C56D2" w:rsidP="005C56D2">
      <w:pPr>
        <w:jc w:val="center"/>
      </w:pPr>
    </w:p>
    <w:p w:rsidR="005C56D2" w:rsidRDefault="005C56D2" w:rsidP="005C56D2">
      <w:pPr>
        <w:jc w:val="center"/>
      </w:pPr>
    </w:p>
    <w:p w:rsidR="005C56D2" w:rsidRDefault="005C56D2" w:rsidP="005C56D2">
      <w:pPr>
        <w:jc w:val="center"/>
      </w:pPr>
    </w:p>
    <w:p w:rsidR="005C56D2" w:rsidRPr="003F2804" w:rsidRDefault="005C56D2" w:rsidP="005C56D2">
      <w:pPr>
        <w:ind w:firstLine="0"/>
        <w:jc w:val="center"/>
        <w:rPr>
          <w:b/>
          <w:bCs/>
          <w:sz w:val="48"/>
          <w:szCs w:val="48"/>
        </w:rPr>
      </w:pPr>
      <w:r w:rsidRPr="003F2804">
        <w:rPr>
          <w:b/>
          <w:bCs/>
          <w:sz w:val="48"/>
          <w:szCs w:val="48"/>
        </w:rPr>
        <w:t>Материал открытого занятия</w:t>
      </w:r>
    </w:p>
    <w:p w:rsidR="005C56D2" w:rsidRPr="003F2804" w:rsidRDefault="005C56D2" w:rsidP="005C56D2">
      <w:pPr>
        <w:ind w:firstLine="0"/>
        <w:jc w:val="center"/>
        <w:rPr>
          <w:b/>
          <w:bCs/>
          <w:sz w:val="48"/>
          <w:szCs w:val="48"/>
        </w:rPr>
      </w:pPr>
      <w:r w:rsidRPr="003F2804">
        <w:rPr>
          <w:b/>
          <w:bCs/>
          <w:sz w:val="48"/>
          <w:szCs w:val="48"/>
        </w:rPr>
        <w:t>«Ожившие страницы «Детского альбома»</w:t>
      </w:r>
    </w:p>
    <w:p w:rsidR="008D2006" w:rsidRPr="003F2804" w:rsidRDefault="005C56D2" w:rsidP="005C56D2">
      <w:pPr>
        <w:ind w:firstLine="0"/>
        <w:jc w:val="center"/>
        <w:rPr>
          <w:b/>
          <w:bCs/>
          <w:sz w:val="48"/>
          <w:szCs w:val="48"/>
        </w:rPr>
      </w:pPr>
      <w:r w:rsidRPr="003F2804">
        <w:rPr>
          <w:b/>
          <w:bCs/>
          <w:sz w:val="48"/>
          <w:szCs w:val="48"/>
        </w:rPr>
        <w:t>П. И. Чайковского с учениками 2 класса</w:t>
      </w:r>
    </w:p>
    <w:p w:rsidR="003F2804" w:rsidRDefault="003F2804" w:rsidP="005C56D2">
      <w:pPr>
        <w:ind w:firstLine="0"/>
        <w:jc w:val="center"/>
        <w:rPr>
          <w:b/>
          <w:bCs/>
          <w:sz w:val="40"/>
          <w:szCs w:val="40"/>
        </w:rPr>
      </w:pPr>
    </w:p>
    <w:p w:rsidR="005C56D2" w:rsidRDefault="003F2804" w:rsidP="005C56D2">
      <w:pP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 w:rsidR="005C56D2" w:rsidRPr="003F2804">
        <w:rPr>
          <w:b/>
          <w:bCs/>
          <w:sz w:val="40"/>
          <w:szCs w:val="40"/>
        </w:rPr>
        <w:t>редмет «Слушание музыки»</w:t>
      </w:r>
    </w:p>
    <w:p w:rsidR="003F2804" w:rsidRDefault="003F2804" w:rsidP="005C56D2">
      <w:pPr>
        <w:ind w:firstLine="0"/>
        <w:jc w:val="center"/>
        <w:rPr>
          <w:b/>
          <w:bCs/>
          <w:sz w:val="40"/>
          <w:szCs w:val="40"/>
        </w:rPr>
      </w:pPr>
    </w:p>
    <w:p w:rsidR="003F2804" w:rsidRPr="003F2804" w:rsidRDefault="003F2804" w:rsidP="005C56D2">
      <w:pPr>
        <w:ind w:firstLine="0"/>
        <w:jc w:val="center"/>
        <w:rPr>
          <w:b/>
          <w:bCs/>
          <w:sz w:val="40"/>
          <w:szCs w:val="40"/>
        </w:rPr>
      </w:pPr>
    </w:p>
    <w:p w:rsidR="005C56D2" w:rsidRPr="003F2804" w:rsidRDefault="005C56D2" w:rsidP="005C56D2">
      <w:pPr>
        <w:ind w:firstLine="0"/>
        <w:jc w:val="center"/>
        <w:rPr>
          <w:b/>
          <w:bCs/>
          <w:sz w:val="48"/>
          <w:szCs w:val="48"/>
        </w:rPr>
      </w:pPr>
      <w:r w:rsidRPr="003F2804">
        <w:rPr>
          <w:b/>
          <w:bCs/>
          <w:sz w:val="40"/>
          <w:szCs w:val="40"/>
        </w:rPr>
        <w:t>2020 – 2021 учебный год, февраль</w:t>
      </w:r>
    </w:p>
    <w:p w:rsidR="005C56D2" w:rsidRDefault="005C56D2"/>
    <w:p w:rsidR="005C56D2" w:rsidRDefault="005C56D2">
      <w:r>
        <w:t xml:space="preserve"> </w:t>
      </w:r>
    </w:p>
    <w:p w:rsidR="005C56D2" w:rsidRDefault="005C56D2"/>
    <w:p w:rsidR="005C56D2" w:rsidRDefault="005C56D2"/>
    <w:p w:rsidR="005C56D2" w:rsidRDefault="005C56D2"/>
    <w:p w:rsidR="005C56D2" w:rsidRDefault="005C56D2"/>
    <w:p w:rsidR="003F2804" w:rsidRDefault="003F2804">
      <w:r>
        <w:br w:type="page"/>
      </w:r>
    </w:p>
    <w:p w:rsidR="005C56D2" w:rsidRDefault="005C56D2">
      <w:r>
        <w:lastRenderedPageBreak/>
        <w:t>1. В мае 1878 года композитор сочинил альбом дет</w:t>
      </w:r>
      <w:r w:rsidR="00E731A3">
        <w:t>с</w:t>
      </w:r>
      <w:r>
        <w:t>ких пьес для фортепиано, которые были бы доступны начинающим музыкантам и в тоже время красивы и содержательны. История его создания неразрывно связана с Каменкой, близ К</w:t>
      </w:r>
      <w:r w:rsidR="00F91A3C">
        <w:t>и</w:t>
      </w:r>
      <w:r>
        <w:t>ева, излюбленным местом творчества и отдыха П. И. Чайковского. Ему помогали и наблюдения за детьми своей сестр</w:t>
      </w:r>
      <w:r w:rsidR="007455C1">
        <w:t>ы</w:t>
      </w:r>
      <w:r>
        <w:t xml:space="preserve"> А. И. Давыдовой, и воспоминания своего детства.</w:t>
      </w:r>
    </w:p>
    <w:p w:rsidR="00E731A3" w:rsidRDefault="00E731A3">
      <w:r>
        <w:t xml:space="preserve">«До чего сегодня весело у нас – </w:t>
      </w:r>
    </w:p>
    <w:p w:rsidR="00E731A3" w:rsidRDefault="00E731A3">
      <w:r>
        <w:t>Под Камаринскую все пустились в пляс.</w:t>
      </w:r>
    </w:p>
    <w:p w:rsidR="00E731A3" w:rsidRDefault="00E731A3">
      <w:r>
        <w:t>Пляшет мама, пляшет папа, пляшу я.</w:t>
      </w:r>
    </w:p>
    <w:p w:rsidR="00E731A3" w:rsidRDefault="00E731A3">
      <w:r>
        <w:t>Пляшут сестры, пляшет вся моя семья»</w:t>
      </w:r>
    </w:p>
    <w:p w:rsidR="00E731A3" w:rsidRDefault="00E731A3"/>
    <w:p w:rsidR="00E731A3" w:rsidRDefault="00E731A3">
      <w:r>
        <w:t xml:space="preserve">Звучит пьеса «Сладкая грёза» на фоне музыки ученица Васильева Маша читает стихи К. </w:t>
      </w:r>
      <w:proofErr w:type="spellStart"/>
      <w:r>
        <w:t>Ибряева</w:t>
      </w:r>
      <w:proofErr w:type="spellEnd"/>
      <w:r>
        <w:t xml:space="preserve">. </w:t>
      </w:r>
    </w:p>
    <w:p w:rsidR="00E731A3" w:rsidRDefault="00E731A3">
      <w:r>
        <w:t>«Тихо, тихо, сядем рядом.</w:t>
      </w:r>
    </w:p>
    <w:p w:rsidR="00E731A3" w:rsidRDefault="00E731A3">
      <w:r>
        <w:t>Входит музыка в наш дом.</w:t>
      </w:r>
    </w:p>
    <w:p w:rsidR="00E731A3" w:rsidRDefault="00E731A3">
      <w:r>
        <w:t xml:space="preserve">В удивительном наряде, </w:t>
      </w:r>
    </w:p>
    <w:p w:rsidR="00E731A3" w:rsidRDefault="00E731A3">
      <w:r>
        <w:t xml:space="preserve">Разноцветном, расписном. </w:t>
      </w:r>
    </w:p>
    <w:p w:rsidR="00E731A3" w:rsidRDefault="00E731A3">
      <w:r>
        <w:t>И раздвинутся вдруг стены,</w:t>
      </w:r>
    </w:p>
    <w:p w:rsidR="00E731A3" w:rsidRDefault="00E731A3">
      <w:r>
        <w:t>Вся земля видна вокруг</w:t>
      </w:r>
      <w:r w:rsidR="004266B6">
        <w:t>:</w:t>
      </w:r>
    </w:p>
    <w:p w:rsidR="004266B6" w:rsidRDefault="004266B6">
      <w:r>
        <w:t>Плещут волны речки пенной,</w:t>
      </w:r>
    </w:p>
    <w:p w:rsidR="004266B6" w:rsidRDefault="004266B6">
      <w:r>
        <w:t>Чутко дремлют лес и луг.</w:t>
      </w:r>
    </w:p>
    <w:p w:rsidR="004266B6" w:rsidRDefault="004266B6">
      <w:r>
        <w:t>Вдаль бегут лесные тропки,</w:t>
      </w:r>
    </w:p>
    <w:p w:rsidR="004266B6" w:rsidRDefault="004266B6">
      <w:r>
        <w:t xml:space="preserve">Тают в дымке голубой – </w:t>
      </w:r>
    </w:p>
    <w:p w:rsidR="004266B6" w:rsidRDefault="004266B6">
      <w:r>
        <w:t>Это музыка торопит</w:t>
      </w:r>
    </w:p>
    <w:p w:rsidR="004266B6" w:rsidRDefault="004266B6">
      <w:r>
        <w:t>И зовет нас за собой»</w:t>
      </w:r>
    </w:p>
    <w:p w:rsidR="004266B6" w:rsidRDefault="004266B6"/>
    <w:p w:rsidR="004266B6" w:rsidRDefault="004266B6">
      <w:r w:rsidRPr="00AE0BC3">
        <w:rPr>
          <w:b/>
          <w:bCs/>
          <w:i/>
          <w:iCs/>
        </w:rPr>
        <w:t>Учитель</w:t>
      </w:r>
      <w:r>
        <w:t>. На уроках «слушание музыки» мы учимся понимать язык музыки, ее характер. Часто нам помогает образное название произведения. Можете ли вы привести пример таких пьес, услышанных на наших занятиях</w:t>
      </w:r>
      <w:r w:rsidR="00511861">
        <w:t xml:space="preserve"> или исполняемых вами</w:t>
      </w:r>
      <w:r>
        <w:t>?</w:t>
      </w:r>
    </w:p>
    <w:p w:rsidR="004266B6" w:rsidRDefault="00511861">
      <w:r w:rsidRPr="0032169E">
        <w:rPr>
          <w:b/>
          <w:bCs/>
          <w:i/>
          <w:iCs/>
        </w:rPr>
        <w:t>Ученики</w:t>
      </w:r>
      <w:r>
        <w:t xml:space="preserve"> называют пьесы из своего учебного репертуара, кто-то обязательно вспомнит услышанные на прошедшем уроке «Времена года» Чайковского.</w:t>
      </w:r>
    </w:p>
    <w:p w:rsidR="00511861" w:rsidRDefault="00511861">
      <w:r w:rsidRPr="0032169E">
        <w:rPr>
          <w:b/>
          <w:bCs/>
          <w:i/>
          <w:iCs/>
        </w:rPr>
        <w:t>Учитель</w:t>
      </w:r>
      <w:r>
        <w:t>. О чем рассказала эта музыка композитора, что нам помогло понять ее, хоть немного проникнуться ее настроением? Когда мы слушали игру Михаила Плетнева, смотрели видеофильм?</w:t>
      </w:r>
    </w:p>
    <w:p w:rsidR="00511861" w:rsidRDefault="00511861">
      <w:r w:rsidRPr="0032169E">
        <w:rPr>
          <w:b/>
          <w:bCs/>
          <w:i/>
          <w:iCs/>
        </w:rPr>
        <w:t>Ученики</w:t>
      </w:r>
      <w:r>
        <w:t>. Название. Эпиграф (приводят примеры)</w:t>
      </w:r>
    </w:p>
    <w:p w:rsidR="00511861" w:rsidRDefault="00F91A3C">
      <w:r w:rsidRPr="0032169E">
        <w:rPr>
          <w:b/>
          <w:bCs/>
          <w:i/>
          <w:iCs/>
        </w:rPr>
        <w:t>Учитель</w:t>
      </w:r>
      <w:r>
        <w:t xml:space="preserve">. Перед вами, на столах лежит сборник пьес. Прочитайте, что написано на обложке, на 1-й странице. Да это сборник пьес сочинил в мае 1878 года недалеко от Киева, в Каменке, где жила его любимая сестра А. И. Давыдова с семьей, где музыкант любил отдыхать, сочинять музыку. Наблюдения за детьми, воспоминание о своем детстве в этих музыкальных картинах, которые рассказывают о жизни детей в 19 веке, когда не было ни радио, ни телевидения, ни электричества. Ездили на лошадях, мальчики </w:t>
      </w:r>
      <w:r>
        <w:lastRenderedPageBreak/>
        <w:t>играли с солдатиками, с деревянными лошадками, а девочкам дарили красивых кукол.</w:t>
      </w:r>
    </w:p>
    <w:p w:rsidR="00F91A3C" w:rsidRDefault="00F91A3C">
      <w:r>
        <w:t>П. И. Чайковский посвятил эти пьесы своему племяннику</w:t>
      </w:r>
      <w:r w:rsidR="00F55682">
        <w:t>, В. Давыдову, чтобы обучение игре на фортепиано было для него и детей его возраста более интересным. Наверное, вы уже прочитали название пьес «Детского альбома»? Рядом с нотами лежит лист бумаги с такими же названиями. После того, как вы прослушаете музыку и обсудите ее, на этом листе вы будете помечать рядом с названием свои впечатления.</w:t>
      </w:r>
    </w:p>
    <w:p w:rsidR="00F55682" w:rsidRDefault="00F55682">
      <w:r>
        <w:t>Итак, с чего начинался день ребенка?</w:t>
      </w:r>
    </w:p>
    <w:p w:rsidR="004266B6" w:rsidRDefault="004266B6">
      <w:r>
        <w:t>«Утреннее размышление»</w:t>
      </w:r>
      <w:r w:rsidR="00BE67A7">
        <w:t xml:space="preserve"> самим музыкантом была названа «Утренняя молитва»</w:t>
      </w:r>
    </w:p>
    <w:p w:rsidR="00BE67A7" w:rsidRDefault="00BE67A7">
      <w:r>
        <w:t>«Господи, Боже! Спаси, обогрей!</w:t>
      </w:r>
    </w:p>
    <w:p w:rsidR="00BE67A7" w:rsidRDefault="00BE67A7">
      <w:r>
        <w:t>Сделай нас лучше, сделай добрей!</w:t>
      </w:r>
    </w:p>
    <w:p w:rsidR="00BE67A7" w:rsidRDefault="00BE67A7">
      <w:r>
        <w:t xml:space="preserve">Господи Боже! Спаси, сохрани! </w:t>
      </w:r>
    </w:p>
    <w:p w:rsidR="00BE67A7" w:rsidRDefault="00BE67A7">
      <w:r>
        <w:t>Силу любви своей нам подари!»</w:t>
      </w:r>
    </w:p>
    <w:p w:rsidR="00BE67A7" w:rsidRDefault="00BE67A7"/>
    <w:p w:rsidR="00BE67A7" w:rsidRDefault="00BE67A7">
      <w:r>
        <w:t>Перед вами на стенде перечислены средства выразительности. Слушая музыку, выберите из них те, которые создают образ пьесы.</w:t>
      </w:r>
    </w:p>
    <w:p w:rsidR="00BE67A7" w:rsidRDefault="00BE67A7"/>
    <w:p w:rsidR="00BE67A7" w:rsidRDefault="00BE67A7">
      <w:r w:rsidRPr="00AE0BC3">
        <w:rPr>
          <w:b/>
          <w:bCs/>
          <w:i/>
          <w:iCs/>
        </w:rPr>
        <w:t>Учитель</w:t>
      </w:r>
      <w:r>
        <w:t xml:space="preserve"> играет пьесу, затем ученики отмечают неторопливый темп, тихую звучность, аккордовое изложение, напоминающее хоровое пение.</w:t>
      </w:r>
    </w:p>
    <w:p w:rsidR="00BE67A7" w:rsidRDefault="00BE67A7"/>
    <w:p w:rsidR="00BE67A7" w:rsidRDefault="00BE67A7">
      <w:r w:rsidRPr="00AE0BC3">
        <w:rPr>
          <w:b/>
          <w:bCs/>
          <w:i/>
          <w:iCs/>
        </w:rPr>
        <w:t>Учитель.</w:t>
      </w:r>
      <w:r>
        <w:t xml:space="preserve"> Чьё лица вы видите утром, просыпаясь? Наверняка, чаще всего это мама. Какую музыку вы ожидаете </w:t>
      </w:r>
      <w:r w:rsidR="00AE0BC3">
        <w:t>услышать?</w:t>
      </w:r>
    </w:p>
    <w:p w:rsidR="00AE0BC3" w:rsidRDefault="00AE0BC3">
      <w:r w:rsidRPr="00AE0BC3">
        <w:rPr>
          <w:b/>
          <w:bCs/>
          <w:i/>
          <w:iCs/>
        </w:rPr>
        <w:t>Ученики</w:t>
      </w:r>
      <w:r>
        <w:t>. (предположительные ответы – ласковую, нежную, мягкую, спокойную)</w:t>
      </w:r>
    </w:p>
    <w:p w:rsidR="00AE0BC3" w:rsidRDefault="00AE0BC3">
      <w:r>
        <w:t>Звучит пьеса «Мама».</w:t>
      </w:r>
    </w:p>
    <w:p w:rsidR="00AE0BC3" w:rsidRDefault="00AE0BC3">
      <w:r w:rsidRPr="0032169E">
        <w:rPr>
          <w:b/>
          <w:bCs/>
          <w:i/>
          <w:iCs/>
        </w:rPr>
        <w:t>Учитель</w:t>
      </w:r>
      <w:r>
        <w:t>. Подтвердились ваши ожидания?</w:t>
      </w:r>
    </w:p>
    <w:p w:rsidR="00AE0BC3" w:rsidRDefault="00AE0BC3"/>
    <w:p w:rsidR="00AE0BC3" w:rsidRDefault="00AE0BC3">
      <w:r>
        <w:t>На</w:t>
      </w:r>
      <w:r w:rsidR="0032169E">
        <w:t xml:space="preserve"> листке</w:t>
      </w:r>
      <w:r>
        <w:t xml:space="preserve"> добавляем умеренный темп, мажор, плавное движение всех голосов. </w:t>
      </w:r>
    </w:p>
    <w:p w:rsidR="00AE0BC3" w:rsidRDefault="00AE0BC3">
      <w:r w:rsidRPr="0032169E">
        <w:rPr>
          <w:b/>
          <w:bCs/>
          <w:i/>
          <w:iCs/>
        </w:rPr>
        <w:t>Учитель</w:t>
      </w:r>
      <w:r>
        <w:t>. Найди название пьес, связанное с детскими играми.</w:t>
      </w:r>
    </w:p>
    <w:p w:rsidR="00AE0BC3" w:rsidRDefault="00AE0BC3">
      <w:r w:rsidRPr="0032169E">
        <w:rPr>
          <w:b/>
          <w:bCs/>
          <w:i/>
          <w:iCs/>
        </w:rPr>
        <w:t>Ученики</w:t>
      </w:r>
      <w:r>
        <w:t>. «</w:t>
      </w:r>
      <w:r w:rsidR="008925AC">
        <w:t>И</w:t>
      </w:r>
      <w:r>
        <w:t>гра в лошадки», «Марш деревянных солдатиков», «Бол</w:t>
      </w:r>
      <w:r w:rsidR="008925AC">
        <w:t>е</w:t>
      </w:r>
      <w:r>
        <w:t xml:space="preserve">знь </w:t>
      </w:r>
      <w:r w:rsidR="008925AC">
        <w:t>куклы», «Похороны куклы», «Новая кукла»…</w:t>
      </w:r>
    </w:p>
    <w:p w:rsidR="008925AC" w:rsidRDefault="008925AC">
      <w:r w:rsidRPr="0032169E">
        <w:rPr>
          <w:b/>
          <w:bCs/>
          <w:i/>
          <w:iCs/>
        </w:rPr>
        <w:t>Учитель</w:t>
      </w:r>
      <w:r>
        <w:t>. Эти названия о многом говорят, и наша задача разобраться в средствах выразительности.</w:t>
      </w:r>
    </w:p>
    <w:p w:rsidR="008925AC" w:rsidRDefault="008925AC">
      <w:r>
        <w:t>Звучит  «Игра в лошадки». О</w:t>
      </w:r>
      <w:r w:rsidR="004B596B">
        <w:t>с</w:t>
      </w:r>
      <w:r>
        <w:t>новное чувство – радость от движения. На листке быстрый тем</w:t>
      </w:r>
      <w:r w:rsidR="004B596B">
        <w:t>п,</w:t>
      </w:r>
      <w:r>
        <w:t xml:space="preserve"> непрерывное звучание    </w:t>
      </w:r>
      <w:r w:rsidR="00A8699B">
        <w:rPr>
          <w:rFonts w:ascii="MS UI Gothic" w:eastAsia="MS UI Gothic" w:hAnsi="MS UI Gothic" w:hint="eastAsia"/>
        </w:rPr>
        <w:t>♫</w:t>
      </w:r>
      <w:r>
        <w:t>, стаккато.</w:t>
      </w:r>
    </w:p>
    <w:p w:rsidR="00A8699B" w:rsidRDefault="00A8699B">
      <w:proofErr w:type="gramStart"/>
      <w:r>
        <w:t xml:space="preserve">Открываем ноты «Марша», тактируем под музыку – бодро, радостно; мажор, 2/4,  чёткость, паузы, легкие аккорды, </w:t>
      </w:r>
      <w:proofErr w:type="spellStart"/>
      <w:r>
        <w:t>игрушечность</w:t>
      </w:r>
      <w:proofErr w:type="spellEnd"/>
      <w:r>
        <w:t>.</w:t>
      </w:r>
      <w:proofErr w:type="gramEnd"/>
    </w:p>
    <w:p w:rsidR="00A8699B" w:rsidRDefault="00A8699B">
      <w:pPr>
        <w:rPr>
          <w:rFonts w:asciiTheme="majorHAnsi" w:eastAsia="MS UI Gothic" w:hAnsiTheme="majorHAnsi" w:cstheme="majorHAnsi"/>
        </w:rPr>
      </w:pPr>
      <w:r>
        <w:t xml:space="preserve">«Барабанная дробь»,  </w:t>
      </w:r>
      <w:r>
        <w:rPr>
          <w:rFonts w:ascii="MS UI Gothic" w:eastAsia="MS UI Gothic" w:hAnsi="MS UI Gothic" w:hint="eastAsia"/>
        </w:rPr>
        <w:t xml:space="preserve">♪♬ ♫ </w:t>
      </w:r>
      <w:r>
        <w:rPr>
          <w:rFonts w:asciiTheme="majorHAnsi" w:eastAsia="MS UI Gothic" w:hAnsiTheme="majorHAnsi" w:cstheme="majorHAnsi"/>
        </w:rPr>
        <w:t>отдаляют один раздел от другого.</w:t>
      </w:r>
    </w:p>
    <w:p w:rsidR="00A8699B" w:rsidRDefault="00A8699B">
      <w:pPr>
        <w:rPr>
          <w:rFonts w:asciiTheme="majorHAnsi" w:eastAsia="MS UI Gothic" w:hAnsiTheme="majorHAnsi" w:cstheme="majorHAnsi"/>
        </w:rPr>
      </w:pPr>
      <w:r w:rsidRPr="0032169E">
        <w:rPr>
          <w:b/>
          <w:bCs/>
          <w:i/>
          <w:iCs/>
        </w:rPr>
        <w:t>Учитель</w:t>
      </w:r>
      <w:r>
        <w:rPr>
          <w:rFonts w:asciiTheme="majorHAnsi" w:eastAsia="MS UI Gothic" w:hAnsiTheme="majorHAnsi" w:cstheme="majorHAnsi"/>
        </w:rPr>
        <w:t xml:space="preserve">.  Кукла в жизни девочек и подруга, и ребенок. И композитор выражает чувства ребенка как к живому существу. </w:t>
      </w:r>
    </w:p>
    <w:p w:rsidR="00A8699B" w:rsidRDefault="00CC3E0B">
      <w:pPr>
        <w:rPr>
          <w:rFonts w:asciiTheme="majorHAnsi" w:eastAsia="MS UI Gothic" w:hAnsiTheme="majorHAnsi" w:cstheme="majorHAnsi"/>
        </w:rPr>
      </w:pPr>
      <w:r>
        <w:rPr>
          <w:rFonts w:asciiTheme="majorHAnsi" w:eastAsia="MS UI Gothic" w:hAnsiTheme="majorHAnsi" w:cstheme="majorHAnsi"/>
        </w:rPr>
        <w:lastRenderedPageBreak/>
        <w:t>Звучит «Болезнь куклы»</w:t>
      </w:r>
      <w:bookmarkStart w:id="0" w:name="_GoBack"/>
      <w:bookmarkEnd w:id="0"/>
      <w:r>
        <w:rPr>
          <w:rFonts w:asciiTheme="majorHAnsi" w:eastAsia="MS UI Gothic" w:hAnsiTheme="majorHAnsi" w:cstheme="majorHAnsi"/>
        </w:rPr>
        <w:t>, дети сразу узнаю музыку, вспоминают свои «вздохи».</w:t>
      </w:r>
    </w:p>
    <w:p w:rsidR="00CC3E0B" w:rsidRDefault="00CC3E0B">
      <w:pPr>
        <w:rPr>
          <w:rFonts w:asciiTheme="majorHAnsi" w:eastAsia="MS UI Gothic" w:hAnsiTheme="majorHAnsi" w:cstheme="majorHAnsi"/>
        </w:rPr>
      </w:pPr>
      <w:r>
        <w:rPr>
          <w:rFonts w:asciiTheme="majorHAnsi" w:eastAsia="MS UI Gothic" w:hAnsiTheme="majorHAnsi" w:cstheme="majorHAnsi"/>
        </w:rPr>
        <w:t>«Похороны куклы» - траурный марш, минорный лад, медленный темп, аккорды, ритм.</w:t>
      </w:r>
    </w:p>
    <w:p w:rsidR="00CC3E0B" w:rsidRDefault="00CC3E0B">
      <w:pPr>
        <w:rPr>
          <w:rFonts w:ascii="MS UI Gothic" w:eastAsia="MS UI Gothic" w:hAnsi="MS UI Gothic" w:cstheme="majorHAnsi"/>
        </w:rPr>
      </w:pPr>
      <w:r>
        <w:rPr>
          <w:rFonts w:asciiTheme="majorHAnsi" w:eastAsia="MS UI Gothic" w:hAnsiTheme="majorHAnsi" w:cstheme="majorHAnsi"/>
        </w:rPr>
        <w:t>«Новая кукла» - говорящий ритм «</w:t>
      </w:r>
      <w:bookmarkStart w:id="1" w:name="_Hlk133053582"/>
      <w:r>
        <w:rPr>
          <w:rFonts w:ascii="MS UI Gothic" w:eastAsia="MS UI Gothic" w:hAnsi="MS UI Gothic" w:cstheme="majorHAnsi" w:hint="eastAsia"/>
        </w:rPr>
        <w:t>♪</w:t>
      </w:r>
      <w:bookmarkEnd w:id="1"/>
      <w:r>
        <w:rPr>
          <w:rFonts w:ascii="MS UI Gothic" w:eastAsia="MS UI Gothic" w:hAnsi="MS UI Gothic" w:cstheme="majorHAnsi" w:hint="eastAsia"/>
        </w:rPr>
        <w:t>|</w:t>
      </w:r>
      <w:r w:rsidRPr="00CC3E0B">
        <w:rPr>
          <w:rFonts w:ascii="MS UI Gothic" w:eastAsia="MS UI Gothic" w:hAnsi="MS UI Gothic" w:cstheme="majorHAnsi"/>
        </w:rPr>
        <w:t xml:space="preserve"> </w:t>
      </w:r>
      <w:r w:rsidRPr="00CC3E0B">
        <w:rPr>
          <w:rFonts w:ascii="MS UI Gothic" w:eastAsia="MS UI Gothic" w:hAnsi="MS UI Gothic" w:cstheme="majorHAnsi" w:hint="eastAsia"/>
        </w:rPr>
        <w:t>♪</w:t>
      </w:r>
      <w:r w:rsidRPr="00CC3E0B">
        <w:rPr>
          <w:rFonts w:ascii="MS UI Gothic" w:eastAsia="MS UI Gothic" w:hAnsi="MS UI Gothic" w:cstheme="majorHAnsi"/>
        </w:rPr>
        <w:t>♪</w:t>
      </w:r>
      <w:r>
        <w:rPr>
          <w:rFonts w:ascii="MS UI Gothic" w:eastAsia="MS UI Gothic" w:hAnsi="MS UI Gothic" w:cstheme="majorHAnsi" w:hint="eastAsia"/>
        </w:rPr>
        <w:t>|♪♪|♪♪|</w:t>
      </w:r>
    </w:p>
    <w:p w:rsidR="00CC3E0B" w:rsidRPr="00CC3E0B" w:rsidRDefault="00CC3E0B">
      <w:pPr>
        <w:rPr>
          <w:rFonts w:eastAsia="MS UI Gothic" w:cstheme="minorHAnsi"/>
          <w:i/>
          <w:iCs/>
          <w:sz w:val="24"/>
          <w:szCs w:val="24"/>
        </w:rPr>
      </w:pPr>
      <w:r w:rsidRPr="00CC3E0B">
        <w:rPr>
          <w:rFonts w:ascii="MS UI Gothic" w:eastAsia="MS UI Gothic" w:hAnsi="MS UI Gothic" w:cstheme="majorHAnsi"/>
        </w:rPr>
        <w:t xml:space="preserve">                                                    </w:t>
      </w:r>
      <w:r w:rsidRPr="00CC3E0B">
        <w:rPr>
          <w:rFonts w:ascii="MS UI Gothic" w:eastAsia="MS UI Gothic" w:hAnsi="MS UI Gothic" w:cstheme="majorHAnsi"/>
          <w:sz w:val="24"/>
          <w:szCs w:val="24"/>
        </w:rPr>
        <w:t xml:space="preserve"> </w:t>
      </w:r>
      <w:r w:rsidRPr="00CC3E0B">
        <w:rPr>
          <w:rFonts w:eastAsia="MS UI Gothic" w:cstheme="minorHAnsi"/>
          <w:i/>
          <w:iCs/>
          <w:sz w:val="24"/>
          <w:szCs w:val="24"/>
        </w:rPr>
        <w:t>смотри, смотри</w:t>
      </w:r>
    </w:p>
    <w:p w:rsidR="00CC3E0B" w:rsidRPr="00A8699B" w:rsidRDefault="00C8552C">
      <w:pPr>
        <w:rPr>
          <w:rFonts w:asciiTheme="majorHAnsi" w:hAnsiTheme="majorHAnsi" w:cstheme="majorHAnsi"/>
        </w:rPr>
      </w:pPr>
      <w:r w:rsidRPr="00C8552C">
        <w:rPr>
          <w:rFonts w:asciiTheme="majorHAnsi" w:eastAsia="MS UI Gothic" w:hAnsiTheme="majorHAnsi" w:cstheme="majorHAnsi"/>
          <w:noProof/>
        </w:rPr>
        <w:pict>
          <v:line id="Прямая соединительная линия 2" o:spid="_x0000_s1026" style="position:absolute;left:0;text-align:left;flip:y;z-index:251660288;visibility:visible" from="9.1pt,15.65pt" to="65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" strokecolor="#4472c4 [3204]" strokeweight=".5pt">
            <v:stroke joinstyle="miter"/>
          </v:line>
        </w:pict>
      </w:r>
    </w:p>
    <w:p w:rsidR="008925AC" w:rsidRPr="0032169E" w:rsidRDefault="00C8552C">
      <w:pPr>
        <w:rPr>
          <w:i/>
          <w:iCs/>
        </w:rPr>
      </w:pPr>
      <w:r w:rsidRPr="00C8552C">
        <w:rPr>
          <w:rFonts w:asciiTheme="majorHAnsi" w:eastAsia="MS UI Gothic" w:hAnsiTheme="majorHAnsi" w:cstheme="majorHAnsi"/>
          <w:noProof/>
        </w:rPr>
        <w:pict>
          <v:line id="Прямая соединительная линия 1" o:spid="_x0000_s1027" style="position:absolute;left:0;text-align:left;z-index:251659264;visibility:visible" from="9.95pt,4.95pt" to="67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" strokecolor="black [3200]" strokeweight=".5pt">
            <v:stroke joinstyle="miter"/>
          </v:line>
        </w:pict>
      </w:r>
      <w:r w:rsidR="00C13B9B">
        <w:t xml:space="preserve">                </w:t>
      </w:r>
      <w:proofErr w:type="gramStart"/>
      <w:r w:rsidR="00C13B9B" w:rsidRPr="00C13B9B">
        <w:rPr>
          <w:i/>
          <w:iCs/>
          <w:lang w:val="en-US"/>
        </w:rPr>
        <w:t>f</w:t>
      </w:r>
      <w:r w:rsidR="00C13B9B" w:rsidRPr="0032169E">
        <w:rPr>
          <w:i/>
          <w:iCs/>
        </w:rPr>
        <w:t xml:space="preserve">  </w:t>
      </w:r>
      <w:r w:rsidR="00C13B9B">
        <w:rPr>
          <w:i/>
          <w:iCs/>
          <w:lang w:val="en-US"/>
        </w:rPr>
        <w:t>ABA</w:t>
      </w:r>
      <w:proofErr w:type="gramEnd"/>
    </w:p>
    <w:p w:rsidR="00C13B9B" w:rsidRPr="0032169E" w:rsidRDefault="00C13B9B">
      <w:pPr>
        <w:rPr>
          <w:i/>
          <w:iCs/>
        </w:rPr>
      </w:pPr>
    </w:p>
    <w:p w:rsidR="00C13B9B" w:rsidRDefault="00C13B9B">
      <w:r w:rsidRPr="0032169E">
        <w:rPr>
          <w:b/>
          <w:bCs/>
          <w:i/>
          <w:iCs/>
        </w:rPr>
        <w:t>Учитель</w:t>
      </w:r>
      <w:r>
        <w:t>. Чайковский много путешествовал; в разных странах он знакомился с культурой народов, музыкой.</w:t>
      </w:r>
    </w:p>
    <w:p w:rsidR="00C13B9B" w:rsidRDefault="00C13B9B">
      <w:r>
        <w:t xml:space="preserve">Найдите названия пьес, которые вам подскажут эти страны. </w:t>
      </w:r>
    </w:p>
    <w:p w:rsidR="00C13B9B" w:rsidRDefault="00C13B9B">
      <w:r>
        <w:t>«</w:t>
      </w:r>
      <w:proofErr w:type="gramStart"/>
      <w:r>
        <w:t>Старинная</w:t>
      </w:r>
      <w:proofErr w:type="gramEnd"/>
      <w:r>
        <w:t xml:space="preserve"> французская» -  эту мелодию дети записывали в качестве диктанта, поэтому один или другой играют в качестве периода с </w:t>
      </w:r>
      <w:r>
        <w:rPr>
          <w:lang w:val="en-US"/>
        </w:rPr>
        <w:t>TSD</w:t>
      </w:r>
      <w:r w:rsidRPr="00C13B9B">
        <w:t xml:space="preserve"> </w:t>
      </w:r>
      <w:r>
        <w:t xml:space="preserve">в левой руке. Определяют основное настроение – грусть, печаль, задумчивость. Слушая игру учителя, смотрят в ноты, </w:t>
      </w:r>
      <w:r w:rsidR="00724BA7">
        <w:t xml:space="preserve">отмечают плавное движение </w:t>
      </w:r>
      <w:r w:rsidR="00724BA7">
        <w:rPr>
          <w:rFonts w:ascii="MS UI Gothic" w:eastAsia="MS UI Gothic" w:hAnsi="MS UI Gothic" w:hint="eastAsia"/>
        </w:rPr>
        <w:t>♫ ♫</w:t>
      </w:r>
      <w:r w:rsidR="00724BA7">
        <w:t xml:space="preserve">  в среднем голосе      </w:t>
      </w:r>
      <w:r w:rsidR="00724BA7" w:rsidRPr="00724BA7">
        <w:rPr>
          <w:u w:val="single"/>
        </w:rPr>
        <w:t xml:space="preserve">а + </w:t>
      </w:r>
      <w:proofErr w:type="gramStart"/>
      <w:r w:rsidR="00724BA7" w:rsidRPr="00724BA7">
        <w:rPr>
          <w:u w:val="single"/>
        </w:rPr>
        <w:t>а</w:t>
      </w:r>
      <w:proofErr w:type="gramEnd"/>
      <w:r w:rsidR="00724BA7" w:rsidRPr="00724BA7">
        <w:rPr>
          <w:u w:val="single"/>
        </w:rPr>
        <w:t xml:space="preserve"> </w:t>
      </w:r>
      <w:r w:rsidR="00724BA7">
        <w:t xml:space="preserve">  Педагог играет дальше, а ученики отмечают новое предложение   </w:t>
      </w:r>
      <w:r w:rsidR="00724BA7" w:rsidRPr="00724BA7">
        <w:rPr>
          <w:u w:val="single"/>
        </w:rPr>
        <w:t>в + а</w:t>
      </w:r>
      <w:r w:rsidR="00724BA7" w:rsidRPr="00724BA7">
        <w:rPr>
          <w:u w:val="single"/>
          <w:vertAlign w:val="subscript"/>
        </w:rPr>
        <w:t>1</w:t>
      </w:r>
      <w:r w:rsidR="00724BA7">
        <w:t xml:space="preserve">  </w:t>
      </w:r>
    </w:p>
    <w:p w:rsidR="00724BA7" w:rsidRPr="00724BA7" w:rsidRDefault="00724BA7">
      <w:pPr>
        <w:rPr>
          <w:u w:val="single"/>
        </w:rPr>
      </w:pPr>
      <w:r w:rsidRPr="00724BA7">
        <w:rPr>
          <w:u w:val="single"/>
        </w:rPr>
        <w:t>Двухтактная репризная форма.</w:t>
      </w:r>
    </w:p>
    <w:p w:rsidR="008925AC" w:rsidRDefault="0032169E">
      <w:r w:rsidRPr="00267F20">
        <w:rPr>
          <w:b/>
          <w:bCs/>
          <w:i/>
          <w:iCs/>
        </w:rPr>
        <w:t>Учитель</w:t>
      </w:r>
      <w:r>
        <w:t xml:space="preserve">. А сейчас стихи, которые прочитает Илларионова Даша, перенесут нас… </w:t>
      </w:r>
    </w:p>
    <w:p w:rsidR="0032169E" w:rsidRDefault="0032169E">
      <w:r>
        <w:t>«Небо над Неаполем – вечно голубое.</w:t>
      </w:r>
    </w:p>
    <w:p w:rsidR="0032169E" w:rsidRDefault="0032169E">
      <w:r>
        <w:t>Здесь под солнцем юным встретимся с тобою.</w:t>
      </w:r>
    </w:p>
    <w:p w:rsidR="0032169E" w:rsidRDefault="0032169E">
      <w:r>
        <w:t>Везувий гордо возвышается над городом моим,</w:t>
      </w:r>
    </w:p>
    <w:p w:rsidR="0032169E" w:rsidRDefault="0032169E">
      <w:r>
        <w:t>Неаполь! Я живу дыханием твоим»</w:t>
      </w:r>
    </w:p>
    <w:p w:rsidR="0032169E" w:rsidRDefault="0032169E"/>
    <w:p w:rsidR="0032169E" w:rsidRDefault="0032169E">
      <w:r>
        <w:t>Звучит «Неаполитанская» песенка.</w:t>
      </w:r>
    </w:p>
    <w:p w:rsidR="0032169E" w:rsidRDefault="0032169E">
      <w:r>
        <w:t>Первый раздел</w:t>
      </w:r>
      <w:proofErr w:type="gramStart"/>
      <w:r>
        <w:t xml:space="preserve">  А</w:t>
      </w:r>
      <w:proofErr w:type="gramEnd"/>
      <w:r>
        <w:t xml:space="preserve"> – сильная доля (бубен)</w:t>
      </w:r>
    </w:p>
    <w:p w:rsidR="0032169E" w:rsidRDefault="0032169E">
      <w:pPr>
        <w:rPr>
          <w:rFonts w:eastAsia="MS UI Gothic" w:cstheme="minorHAnsi"/>
        </w:rPr>
      </w:pPr>
      <w:r>
        <w:t>Второй раздел</w:t>
      </w:r>
      <w:proofErr w:type="gramStart"/>
      <w:r>
        <w:t xml:space="preserve"> В</w:t>
      </w:r>
      <w:proofErr w:type="gramEnd"/>
      <w:r>
        <w:t xml:space="preserve"> - </w:t>
      </w:r>
      <w:r>
        <w:rPr>
          <w:rFonts w:ascii="MS UI Gothic" w:eastAsia="MS UI Gothic" w:hAnsi="MS UI Gothic" w:hint="eastAsia"/>
        </w:rPr>
        <w:t xml:space="preserve">♪ ♬ ♫ </w:t>
      </w:r>
      <w:r>
        <w:rPr>
          <w:rFonts w:ascii="MS UI Gothic" w:eastAsia="MS UI Gothic" w:hAnsi="MS UI Gothic"/>
        </w:rPr>
        <w:t xml:space="preserve"> </w:t>
      </w:r>
      <w:r>
        <w:rPr>
          <w:rFonts w:eastAsia="MS UI Gothic" w:cstheme="minorHAnsi"/>
        </w:rPr>
        <w:t>(ложки)</w:t>
      </w:r>
    </w:p>
    <w:p w:rsidR="0032169E" w:rsidRDefault="0032169E">
      <w:pPr>
        <w:rPr>
          <w:rFonts w:eastAsia="MS UI Gothic" w:cstheme="minorHAnsi"/>
        </w:rPr>
      </w:pPr>
      <w:r>
        <w:rPr>
          <w:rFonts w:eastAsia="MS UI Gothic" w:cstheme="minorHAnsi"/>
        </w:rPr>
        <w:t>Третий раздел</w:t>
      </w:r>
      <w:proofErr w:type="gramStart"/>
      <w:r>
        <w:rPr>
          <w:rFonts w:eastAsia="MS UI Gothic" w:cstheme="minorHAnsi"/>
        </w:rPr>
        <w:t xml:space="preserve"> С</w:t>
      </w:r>
      <w:proofErr w:type="gramEnd"/>
      <w:r>
        <w:rPr>
          <w:rFonts w:eastAsia="MS UI Gothic" w:cstheme="minorHAnsi"/>
        </w:rPr>
        <w:t xml:space="preserve"> -  </w:t>
      </w:r>
      <w:r>
        <w:rPr>
          <w:rFonts w:ascii="MS UI Gothic" w:eastAsia="MS UI Gothic" w:hAnsi="MS UI Gothic" w:cstheme="minorHAnsi" w:hint="eastAsia"/>
        </w:rPr>
        <w:t>♫ ♫</w:t>
      </w:r>
      <w:r>
        <w:rPr>
          <w:rFonts w:eastAsia="MS UI Gothic" w:cstheme="minorHAnsi"/>
        </w:rPr>
        <w:t xml:space="preserve">  (ладони)</w:t>
      </w:r>
    </w:p>
    <w:p w:rsidR="0032169E" w:rsidRDefault="0032169E">
      <w:pPr>
        <w:rPr>
          <w:rFonts w:cstheme="minorHAnsi"/>
        </w:rPr>
      </w:pPr>
    </w:p>
    <w:p w:rsidR="00D6074F" w:rsidRDefault="00D6074F">
      <w:pPr>
        <w:rPr>
          <w:rFonts w:cstheme="minorHAnsi"/>
        </w:rPr>
      </w:pPr>
      <w:r>
        <w:rPr>
          <w:rFonts w:cstheme="minorHAnsi"/>
        </w:rPr>
        <w:t>Первый урок заканчивается заданием. Запомнить название пьес, сгруппировать, попытаться вспомнить музыку.</w:t>
      </w:r>
    </w:p>
    <w:p w:rsidR="00D6074F" w:rsidRDefault="00D6074F">
      <w:pPr>
        <w:rPr>
          <w:rFonts w:cstheme="minorHAnsi"/>
        </w:rPr>
      </w:pPr>
    </w:p>
    <w:p w:rsidR="00D6074F" w:rsidRDefault="00D6074F">
      <w:pPr>
        <w:rPr>
          <w:rFonts w:cstheme="minorHAnsi"/>
        </w:rPr>
      </w:pPr>
      <w:r>
        <w:rPr>
          <w:rFonts w:cstheme="minorHAnsi"/>
        </w:rPr>
        <w:t xml:space="preserve">********************************************* </w:t>
      </w:r>
    </w:p>
    <w:p w:rsidR="00D6074F" w:rsidRDefault="00D6074F">
      <w:pPr>
        <w:rPr>
          <w:rFonts w:cstheme="minorHAnsi"/>
        </w:rPr>
      </w:pPr>
      <w:r>
        <w:rPr>
          <w:rFonts w:cstheme="minorHAnsi"/>
        </w:rPr>
        <w:t>Второе занятие.</w:t>
      </w:r>
    </w:p>
    <w:p w:rsidR="00D6074F" w:rsidRDefault="00D6074F">
      <w:pPr>
        <w:rPr>
          <w:rFonts w:cstheme="minorHAnsi"/>
        </w:rPr>
      </w:pPr>
      <w:r>
        <w:rPr>
          <w:rFonts w:cstheme="minorHAnsi"/>
        </w:rPr>
        <w:t>Цель урока: повторение музыкальных жанров.</w:t>
      </w:r>
    </w:p>
    <w:p w:rsidR="00D6074F" w:rsidRDefault="00D6074F">
      <w:pPr>
        <w:rPr>
          <w:rFonts w:cstheme="minorHAnsi"/>
        </w:rPr>
      </w:pPr>
      <w:r>
        <w:rPr>
          <w:rFonts w:cstheme="minorHAnsi"/>
        </w:rPr>
        <w:t>На доске рисунки, буквенные обозначения музыкальных форм.</w:t>
      </w:r>
    </w:p>
    <w:p w:rsidR="00D6074F" w:rsidRDefault="00D6074F">
      <w:pPr>
        <w:rPr>
          <w:rFonts w:cstheme="minorHAnsi"/>
        </w:rPr>
      </w:pPr>
      <w:r w:rsidRPr="00267F20">
        <w:rPr>
          <w:b/>
          <w:bCs/>
          <w:i/>
          <w:iCs/>
        </w:rPr>
        <w:t>Учитель</w:t>
      </w:r>
      <w:r>
        <w:rPr>
          <w:rFonts w:cstheme="minorHAnsi"/>
        </w:rPr>
        <w:t>. Давайте вспомним название пьес.</w:t>
      </w:r>
    </w:p>
    <w:p w:rsidR="00D6074F" w:rsidRDefault="00D6074F">
      <w:pPr>
        <w:rPr>
          <w:rFonts w:cstheme="minorHAnsi"/>
        </w:rPr>
      </w:pPr>
      <w:r w:rsidRPr="00267F20">
        <w:rPr>
          <w:b/>
          <w:bCs/>
          <w:i/>
          <w:iCs/>
        </w:rPr>
        <w:t>Учитель</w:t>
      </w:r>
      <w:r>
        <w:rPr>
          <w:rFonts w:cstheme="minorHAnsi"/>
        </w:rPr>
        <w:t>. Обучение танцевальным движениям было обязательно. Осанка, необходимость быть изящным, грациозным, ловким не только на детских балах, но и во взрослой жизни. Назовите танцы, помещенные в «Детском альбоме»</w:t>
      </w:r>
    </w:p>
    <w:p w:rsidR="00D6074F" w:rsidRDefault="00267F20">
      <w:pPr>
        <w:rPr>
          <w:rFonts w:cstheme="minorHAnsi"/>
        </w:rPr>
      </w:pPr>
      <w:r w:rsidRPr="00267F20">
        <w:rPr>
          <w:b/>
          <w:bCs/>
          <w:i/>
          <w:iCs/>
        </w:rPr>
        <w:t>Ученики</w:t>
      </w:r>
      <w:r>
        <w:rPr>
          <w:rFonts w:cstheme="minorHAnsi"/>
        </w:rPr>
        <w:t>. Вальс, Полька, Мазурка.</w:t>
      </w:r>
    </w:p>
    <w:p w:rsidR="00267F20" w:rsidRPr="0032169E" w:rsidRDefault="00267F20">
      <w:pPr>
        <w:rPr>
          <w:rFonts w:cstheme="minorHAnsi"/>
        </w:rPr>
      </w:pPr>
      <w:r w:rsidRPr="00267F20">
        <w:rPr>
          <w:b/>
          <w:bCs/>
          <w:i/>
          <w:iCs/>
        </w:rPr>
        <w:lastRenderedPageBreak/>
        <w:t>Учитель</w:t>
      </w:r>
      <w:r>
        <w:rPr>
          <w:rFonts w:cstheme="minorHAnsi"/>
        </w:rPr>
        <w:t>. Прослушав музыку, выбирайте рисунок, называйте настроение музыки, характерные черты.</w:t>
      </w:r>
    </w:p>
    <w:p w:rsidR="008925AC" w:rsidRDefault="00267F20">
      <w:r>
        <w:t>Полька – легко, задорно, шутливо, весело 2/4, быстрый темп.</w:t>
      </w:r>
    </w:p>
    <w:p w:rsidR="00267F20" w:rsidRDefault="00267F20">
      <w:r w:rsidRPr="00267F20">
        <w:rPr>
          <w:b/>
          <w:bCs/>
          <w:i/>
          <w:iCs/>
        </w:rPr>
        <w:t>Учитель</w:t>
      </w:r>
      <w:r>
        <w:t>. Откройте ноты и прослушайте еще раз.</w:t>
      </w:r>
    </w:p>
    <w:p w:rsidR="00267F20" w:rsidRDefault="00267F20">
      <w:r w:rsidRPr="00267F20">
        <w:rPr>
          <w:b/>
          <w:bCs/>
          <w:i/>
          <w:iCs/>
        </w:rPr>
        <w:t>Ученики</w:t>
      </w:r>
      <w:r>
        <w:t xml:space="preserve"> замечают форшлаги, переход мелодии в левую руку (изменение регистра), возвращение первоначального образа </w:t>
      </w:r>
    </w:p>
    <w:p w:rsidR="00267F20" w:rsidRDefault="00267F20">
      <w:r>
        <w:t>АВА</w:t>
      </w:r>
    </w:p>
    <w:p w:rsidR="00267F20" w:rsidRDefault="00267F20"/>
    <w:p w:rsidR="00267F20" w:rsidRDefault="00267F20">
      <w:r>
        <w:t xml:space="preserve">Вальс – плавно, радостно, светло в крайних частях, мажор. В середине в до миноре. </w:t>
      </w:r>
    </w:p>
    <w:p w:rsidR="008925AC" w:rsidRDefault="008925AC"/>
    <w:p w:rsidR="003110CD" w:rsidRDefault="003110CD">
      <w:r>
        <w:t>«Мазурка» - ¾, выделение слабых долей.</w:t>
      </w:r>
    </w:p>
    <w:p w:rsidR="003110CD" w:rsidRDefault="003110CD">
      <w:r w:rsidRPr="003F2804">
        <w:rPr>
          <w:b/>
          <w:bCs/>
          <w:i/>
          <w:iCs/>
        </w:rPr>
        <w:t>Учитель</w:t>
      </w:r>
      <w:r>
        <w:t>. Эти танцы пришли откуда в Россию?</w:t>
      </w:r>
    </w:p>
    <w:p w:rsidR="003110CD" w:rsidRDefault="003110CD">
      <w:r w:rsidRPr="003F2804">
        <w:rPr>
          <w:b/>
          <w:bCs/>
          <w:i/>
          <w:iCs/>
        </w:rPr>
        <w:t>Ученики</w:t>
      </w:r>
      <w:r>
        <w:t xml:space="preserve"> пытаются вспомнить – из Австрии, Польши, Германии.</w:t>
      </w:r>
    </w:p>
    <w:p w:rsidR="003110CD" w:rsidRDefault="003110CD">
      <w:r w:rsidRPr="003F2804">
        <w:rPr>
          <w:b/>
          <w:bCs/>
          <w:i/>
          <w:iCs/>
        </w:rPr>
        <w:t>Учитель</w:t>
      </w:r>
      <w:r>
        <w:t>. А есть ли русский танец?</w:t>
      </w:r>
    </w:p>
    <w:p w:rsidR="003110CD" w:rsidRDefault="003110CD">
      <w:r>
        <w:t>Ответ может быть неоднозначным.</w:t>
      </w:r>
    </w:p>
    <w:p w:rsidR="003110CD" w:rsidRDefault="003110CD">
      <w:r>
        <w:t>Откройте ноты и прослушайте начало. Каков ее характер? Если вы вспомните, что народный танец раскрывает определенные черты характера, то это вам поможет.</w:t>
      </w:r>
    </w:p>
    <w:p w:rsidR="003110CD" w:rsidRDefault="003110CD">
      <w:r>
        <w:t xml:space="preserve">Предполагаемые ответы: шутка, юмор, желание веселиться. </w:t>
      </w:r>
    </w:p>
    <w:p w:rsidR="003110CD" w:rsidRDefault="003110CD">
      <w:r w:rsidRPr="003F2804">
        <w:rPr>
          <w:b/>
          <w:bCs/>
          <w:i/>
          <w:iCs/>
        </w:rPr>
        <w:t>Учитель</w:t>
      </w:r>
      <w:r>
        <w:t xml:space="preserve">. Это подлинный народный напев «Камаринская», который использует и Глинка, и </w:t>
      </w:r>
      <w:proofErr w:type="spellStart"/>
      <w:r>
        <w:t>Гречаников</w:t>
      </w:r>
      <w:proofErr w:type="spellEnd"/>
      <w:r>
        <w:t>.</w:t>
      </w:r>
    </w:p>
    <w:p w:rsidR="003110CD" w:rsidRDefault="003110CD">
      <w:r>
        <w:t>Теперь я сыграю все голоса, услышьте и увидьте</w:t>
      </w:r>
      <w:r w:rsidR="003F2804">
        <w:t xml:space="preserve"> сколько и как распределить их между народными инструментами:</w:t>
      </w:r>
    </w:p>
    <w:p w:rsidR="003F2804" w:rsidRDefault="003F2804">
      <w:r>
        <w:t>Верхи – балалайке,</w:t>
      </w:r>
    </w:p>
    <w:p w:rsidR="003F2804" w:rsidRDefault="003F2804">
      <w:r>
        <w:t>Средние – баян, гармонь,</w:t>
      </w:r>
    </w:p>
    <w:p w:rsidR="003F2804" w:rsidRDefault="003F2804">
      <w:r>
        <w:t>Бас – рог, рожок.</w:t>
      </w:r>
    </w:p>
    <w:p w:rsidR="003F2804" w:rsidRDefault="003F2804">
      <w:r>
        <w:t>Отметьте в нотах А и слушайте, что делает композитор с этой музыкой дальше.</w:t>
      </w:r>
    </w:p>
    <w:p w:rsidR="003F2804" w:rsidRDefault="003F2804">
      <w:r>
        <w:t>А</w:t>
      </w:r>
      <w:r>
        <w:rPr>
          <w:vertAlign w:val="subscript"/>
        </w:rPr>
        <w:t>1</w:t>
      </w:r>
      <w:r>
        <w:t xml:space="preserve"> – характер не меняется, но появляются скачки в мелодии. Девичий хоровод.</w:t>
      </w:r>
    </w:p>
    <w:p w:rsidR="003F2804" w:rsidRDefault="003F2804">
      <w:r>
        <w:t xml:space="preserve">А </w:t>
      </w:r>
      <w:r>
        <w:rPr>
          <w:vertAlign w:val="subscript"/>
        </w:rPr>
        <w:t>2</w:t>
      </w:r>
      <w:r>
        <w:t xml:space="preserve"> – громкие тяжелые аккорды, пляска парней.</w:t>
      </w:r>
    </w:p>
    <w:p w:rsidR="003F2804" w:rsidRPr="003F2804" w:rsidRDefault="003F2804">
      <w:r>
        <w:t xml:space="preserve">А </w:t>
      </w:r>
      <w:r>
        <w:rPr>
          <w:vertAlign w:val="subscript"/>
        </w:rPr>
        <w:t>3</w:t>
      </w:r>
      <w:r>
        <w:t xml:space="preserve"> – мало звуков, тихо, прозрачно, закончилось веселье. Куплетно-вариационная форма.</w:t>
      </w:r>
    </w:p>
    <w:p w:rsidR="003F2804" w:rsidRDefault="003F2804"/>
    <w:p w:rsidR="008925AC" w:rsidRDefault="00B14E1A">
      <w:r>
        <w:t>«Мужик играет на гармошке»</w:t>
      </w:r>
    </w:p>
    <w:p w:rsidR="00B14E1A" w:rsidRDefault="00B14E1A">
      <w:r w:rsidRPr="003F2804">
        <w:rPr>
          <w:b/>
          <w:bCs/>
          <w:i/>
          <w:iCs/>
        </w:rPr>
        <w:t>Учитель</w:t>
      </w:r>
      <w:r>
        <w:t>. Пьеса небольшая. Вопрос один – научился он играть?</w:t>
      </w:r>
    </w:p>
    <w:p w:rsidR="00B14E1A" w:rsidRDefault="00B14E1A">
      <w:r w:rsidRPr="003F2804">
        <w:rPr>
          <w:b/>
          <w:bCs/>
          <w:i/>
          <w:iCs/>
        </w:rPr>
        <w:t>Ученики</w:t>
      </w:r>
      <w:r>
        <w:t>. Нет. Повторение одного неустойчивого аккорда наводит на мысль, что силы иссякли.</w:t>
      </w:r>
    </w:p>
    <w:p w:rsidR="00B14E1A" w:rsidRDefault="00B14E1A">
      <w:r>
        <w:t xml:space="preserve">Заканчивается цикл пьесой «хор» - всё понятно, сам композитор назвал ее «В церкви». Равномерные тихие медленные аккорды напоминают звуки службы. </w:t>
      </w:r>
    </w:p>
    <w:p w:rsidR="00AE0BC3" w:rsidRDefault="00B14E1A">
      <w:r w:rsidRPr="003F2804">
        <w:rPr>
          <w:b/>
          <w:bCs/>
          <w:i/>
          <w:iCs/>
        </w:rPr>
        <w:t>Учитель</w:t>
      </w:r>
      <w:r>
        <w:t>. Нам открылся разнообразный мир, полный красоты, впечатлений. Согласны ли вы, что помогла вам в этом музыка, ее понимание?</w:t>
      </w:r>
    </w:p>
    <w:sectPr w:rsidR="00AE0BC3" w:rsidSect="00C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C56D2"/>
    <w:rsid w:val="00267F20"/>
    <w:rsid w:val="00296FAA"/>
    <w:rsid w:val="002D164A"/>
    <w:rsid w:val="003110CD"/>
    <w:rsid w:val="0032169E"/>
    <w:rsid w:val="003E5D9E"/>
    <w:rsid w:val="003F2804"/>
    <w:rsid w:val="004266B6"/>
    <w:rsid w:val="004B596B"/>
    <w:rsid w:val="00511861"/>
    <w:rsid w:val="005C56D2"/>
    <w:rsid w:val="007079B0"/>
    <w:rsid w:val="00724BA7"/>
    <w:rsid w:val="007455C1"/>
    <w:rsid w:val="008925AC"/>
    <w:rsid w:val="008D2006"/>
    <w:rsid w:val="00A8699B"/>
    <w:rsid w:val="00AE0BC3"/>
    <w:rsid w:val="00B14E1A"/>
    <w:rsid w:val="00BE67A7"/>
    <w:rsid w:val="00C13B9B"/>
    <w:rsid w:val="00C8552C"/>
    <w:rsid w:val="00CC3E0B"/>
    <w:rsid w:val="00D6074F"/>
    <w:rsid w:val="00E731A3"/>
    <w:rsid w:val="00F55682"/>
    <w:rsid w:val="00F9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ГОСТ Р6.30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0E2E-14F9-4331-B87C-C149DE9D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Соловьев</dc:creator>
  <cp:keywords/>
  <dc:description/>
  <cp:lastModifiedBy>Windows7</cp:lastModifiedBy>
  <cp:revision>8</cp:revision>
  <dcterms:created xsi:type="dcterms:W3CDTF">2023-04-22T06:01:00Z</dcterms:created>
  <dcterms:modified xsi:type="dcterms:W3CDTF">2023-04-25T08:02:00Z</dcterms:modified>
</cp:coreProperties>
</file>