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89" w:rsidRPr="00032890" w:rsidRDefault="00303189" w:rsidP="00303189">
      <w:pPr>
        <w:pStyle w:val="a5"/>
        <w:spacing w:beforeLines="60" w:afterLines="40" w:line="360" w:lineRule="auto"/>
        <w:ind w:left="113" w:right="284"/>
        <w:contextualSpacing/>
        <w:jc w:val="center"/>
        <w:rPr>
          <w:rFonts w:ascii="Times New Roman" w:hAnsi="Times New Roman" w:cs="Times New Roman"/>
          <w:b/>
          <w:sz w:val="28"/>
          <w:szCs w:val="28"/>
        </w:rPr>
      </w:pPr>
      <w:r w:rsidRPr="00B32141">
        <w:rPr>
          <w:rFonts w:ascii="Times New Roman" w:hAnsi="Times New Roman" w:cs="Times New Roman"/>
          <w:b/>
          <w:sz w:val="28"/>
          <w:szCs w:val="28"/>
        </w:rPr>
        <w:t>Двигательная активность детей, дошкольного возраста, с</w:t>
      </w:r>
      <w:r w:rsidRPr="00B32141">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 xml:space="preserve">нарушением </w:t>
      </w:r>
      <w:r w:rsidRPr="00B32141">
        <w:rPr>
          <w:rFonts w:ascii="Times New Roman" w:eastAsia="Times New Roman" w:hAnsi="Times New Roman" w:cs="Times New Roman"/>
          <w:b/>
          <w:sz w:val="28"/>
          <w:szCs w:val="28"/>
          <w:lang w:eastAsia="ru-RU"/>
        </w:rPr>
        <w:t xml:space="preserve"> речи</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w:t>
      </w:r>
      <w:proofErr w:type="gramStart"/>
      <w:r w:rsidRPr="00B32141">
        <w:rPr>
          <w:rFonts w:ascii="Times New Roman" w:hAnsi="Times New Roman" w:cs="Times New Roman"/>
          <w:sz w:val="28"/>
          <w:szCs w:val="28"/>
        </w:rPr>
        <w:t xml:space="preserve">В дошкольном периоде дети с </w:t>
      </w:r>
      <w:r>
        <w:rPr>
          <w:rFonts w:ascii="Times New Roman" w:hAnsi="Times New Roman" w:cs="Times New Roman"/>
          <w:sz w:val="28"/>
          <w:szCs w:val="28"/>
        </w:rPr>
        <w:t>нарушением речи</w:t>
      </w:r>
      <w:r w:rsidRPr="00B32141">
        <w:rPr>
          <w:rFonts w:ascii="Times New Roman" w:hAnsi="Times New Roman" w:cs="Times New Roman"/>
          <w:sz w:val="28"/>
          <w:szCs w:val="28"/>
        </w:rPr>
        <w:t xml:space="preserve"> обращают на себя внимание замедлением физического развития, общей физической </w:t>
      </w:r>
      <w:proofErr w:type="spellStart"/>
      <w:r w:rsidRPr="00B32141">
        <w:rPr>
          <w:rFonts w:ascii="Times New Roman" w:hAnsi="Times New Roman" w:cs="Times New Roman"/>
          <w:sz w:val="28"/>
          <w:szCs w:val="28"/>
        </w:rPr>
        <w:t>ослабленностью</w:t>
      </w:r>
      <w:proofErr w:type="spellEnd"/>
      <w:r w:rsidRPr="00B32141">
        <w:rPr>
          <w:rFonts w:ascii="Times New Roman" w:hAnsi="Times New Roman" w:cs="Times New Roman"/>
          <w:sz w:val="28"/>
          <w:szCs w:val="28"/>
        </w:rPr>
        <w:t>, отставанием психического развития с проявлением общего недоразвития речи, двигательной расторможенностью, нарушениями активного внимания, зрительного и слухового восприятия.</w:t>
      </w:r>
      <w:proofErr w:type="gramEnd"/>
      <w:r w:rsidRPr="00B32141">
        <w:rPr>
          <w:rFonts w:ascii="Times New Roman" w:hAnsi="Times New Roman" w:cs="Times New Roman"/>
          <w:sz w:val="28"/>
          <w:szCs w:val="28"/>
        </w:rPr>
        <w:t xml:space="preserve"> Повышенная отвлекаемость сочетается у них с малой познавательной активностью, личностной незрелостью, трудностями в обучении. У многих детей с системным недоразвитием речи при неврологическом обследовании выявляются различные, обычно не резко выраженные двигательные нарушения. Они характеризуются изменениями мышечного тонуса, нарушениями равновесия, координации движения,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w:t>
      </w:r>
      <w:proofErr w:type="gramStart"/>
      <w:r w:rsidRPr="00B32141">
        <w:rPr>
          <w:rFonts w:ascii="Times New Roman" w:hAnsi="Times New Roman" w:cs="Times New Roman"/>
          <w:sz w:val="28"/>
          <w:szCs w:val="28"/>
        </w:rPr>
        <w:t xml:space="preserve">Наряду с общей соматической </w:t>
      </w:r>
      <w:proofErr w:type="spellStart"/>
      <w:r w:rsidRPr="00B32141">
        <w:rPr>
          <w:rFonts w:ascii="Times New Roman" w:hAnsi="Times New Roman" w:cs="Times New Roman"/>
          <w:sz w:val="28"/>
          <w:szCs w:val="28"/>
        </w:rPr>
        <w:t>ослабленностью</w:t>
      </w:r>
      <w:proofErr w:type="spellEnd"/>
      <w:r w:rsidRPr="00B32141">
        <w:rPr>
          <w:rFonts w:ascii="Times New Roman" w:hAnsi="Times New Roman" w:cs="Times New Roman"/>
          <w:sz w:val="28"/>
          <w:szCs w:val="28"/>
        </w:rPr>
        <w:t xml:space="preserve"> им присущи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движении, снижением скорости и ловкости выполнения.</w:t>
      </w:r>
      <w:proofErr w:type="gramEnd"/>
      <w:r w:rsidRPr="00B32141">
        <w:rPr>
          <w:rFonts w:ascii="Times New Roman" w:hAnsi="Times New Roman" w:cs="Times New Roman"/>
          <w:sz w:val="28"/>
          <w:szCs w:val="28"/>
        </w:rPr>
        <w:t xml:space="preserve"> Наибольшие трудности выявляются при выполнении движений по словесной инструкции.</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Дети с </w:t>
      </w:r>
      <w:r>
        <w:rPr>
          <w:rFonts w:ascii="Times New Roman" w:hAnsi="Times New Roman" w:cs="Times New Roman"/>
          <w:sz w:val="28"/>
          <w:szCs w:val="28"/>
        </w:rPr>
        <w:t xml:space="preserve">нарушением речи </w:t>
      </w:r>
      <w:r w:rsidRPr="00B32141">
        <w:rPr>
          <w:rFonts w:ascii="Times New Roman" w:hAnsi="Times New Roman" w:cs="Times New Roman"/>
          <w:sz w:val="28"/>
          <w:szCs w:val="28"/>
        </w:rPr>
        <w:t xml:space="preserve">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w:t>
      </w:r>
      <w:proofErr w:type="gramStart"/>
      <w:r w:rsidRPr="00B32141">
        <w:rPr>
          <w:rFonts w:ascii="Times New Roman" w:hAnsi="Times New Roman" w:cs="Times New Roman"/>
          <w:sz w:val="28"/>
          <w:szCs w:val="28"/>
        </w:rPr>
        <w:t>ритмические движения</w:t>
      </w:r>
      <w:proofErr w:type="gramEnd"/>
      <w:r w:rsidRPr="00B32141">
        <w:rPr>
          <w:rFonts w:ascii="Times New Roman" w:hAnsi="Times New Roman" w:cs="Times New Roman"/>
          <w:sz w:val="28"/>
          <w:szCs w:val="28"/>
        </w:rPr>
        <w:t xml:space="preserve"> под музыку. Отмечается </w:t>
      </w:r>
      <w:r w:rsidRPr="00B32141">
        <w:rPr>
          <w:rFonts w:ascii="Times New Roman" w:hAnsi="Times New Roman" w:cs="Times New Roman"/>
          <w:sz w:val="28"/>
          <w:szCs w:val="28"/>
        </w:rPr>
        <w:lastRenderedPageBreak/>
        <w:t>недостаточная координация пальцев, кисти руки, недоразвитие мелкой моторики. Обнаруживается замедленность, ребенок остается в одной позе.</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Резко сниженная функциональная деятельность слухового анализатора вызывает заторможенность центра двигательного анализатора, внешними признаками этого процесса является резкое ограничение двигательной активности детей с </w:t>
      </w:r>
      <w:r>
        <w:rPr>
          <w:rFonts w:ascii="Times New Roman" w:hAnsi="Times New Roman" w:cs="Times New Roman"/>
          <w:sz w:val="28"/>
          <w:szCs w:val="28"/>
        </w:rPr>
        <w:t>нарушением речи</w:t>
      </w:r>
      <w:r w:rsidRPr="00B32141">
        <w:rPr>
          <w:rFonts w:ascii="Times New Roman" w:hAnsi="Times New Roman" w:cs="Times New Roman"/>
          <w:sz w:val="28"/>
          <w:szCs w:val="28"/>
        </w:rPr>
        <w:t xml:space="preserve"> и их постоянный контроль над каждым своим движением.</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Привычная двигательная активность дошкольников с </w:t>
      </w:r>
      <w:r>
        <w:rPr>
          <w:rFonts w:ascii="Times New Roman" w:hAnsi="Times New Roman" w:cs="Times New Roman"/>
          <w:sz w:val="28"/>
          <w:szCs w:val="28"/>
        </w:rPr>
        <w:t xml:space="preserve">нарушением речи </w:t>
      </w:r>
      <w:r w:rsidRPr="00B32141">
        <w:rPr>
          <w:rFonts w:ascii="Times New Roman" w:hAnsi="Times New Roman" w:cs="Times New Roman"/>
          <w:sz w:val="28"/>
          <w:szCs w:val="28"/>
        </w:rPr>
        <w:t xml:space="preserve">занимает в среднем 60-64% от общего времени суток. В структуре суточного режима двигательной активности мышечные усилия на двигательную активность высокого уровня у мальчиков занимают большее количество времени, чем у девочек. Однако следует отметить, что высокий уровень двигательной активности доступен только небольшому числу детей с </w:t>
      </w:r>
      <w:r>
        <w:rPr>
          <w:rFonts w:ascii="Times New Roman" w:hAnsi="Times New Roman" w:cs="Times New Roman"/>
          <w:sz w:val="28"/>
          <w:szCs w:val="28"/>
        </w:rPr>
        <w:t>нарушением речи</w:t>
      </w:r>
      <w:r w:rsidRPr="00B32141">
        <w:rPr>
          <w:rFonts w:ascii="Times New Roman" w:hAnsi="Times New Roman" w:cs="Times New Roman"/>
          <w:sz w:val="28"/>
          <w:szCs w:val="28"/>
        </w:rPr>
        <w:t>.</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Для дошкольников с общим недоразвитием речи с низким и ниже среднего уровнем физического состояния режим двигательной активности включает целенаправленные физические упражнения преимущественно средней интенсивности.</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w:t>
      </w:r>
      <w:r>
        <w:rPr>
          <w:rFonts w:ascii="Times New Roman" w:hAnsi="Times New Roman" w:cs="Times New Roman"/>
          <w:sz w:val="28"/>
          <w:szCs w:val="28"/>
        </w:rPr>
        <w:t xml:space="preserve">   Анализ режима дня детей с нарушением речи</w:t>
      </w:r>
      <w:r w:rsidRPr="00B32141">
        <w:rPr>
          <w:rFonts w:ascii="Times New Roman" w:hAnsi="Times New Roman" w:cs="Times New Roman"/>
          <w:sz w:val="28"/>
          <w:szCs w:val="28"/>
        </w:rPr>
        <w:t xml:space="preserve"> показал, что их двигательная активность на 20-30% ниже, чем у здоровых сверстников. При выполнении дозированной физической нагрузки организм детей адаптируется хуже, чем у здоровых дошкольников такого же возраста, это характеризуется, прежде всего, длительным периодом восстановления.</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Дети с нарушениями речи, как правило, относятся к второй-третьей группам здоровья. Предметом особого внимания служит работа над осанкой, так как тяжелая походка (на всю стопу), боковые раскачивания тела, полусогнутые ноги, опускание головы, неравномерность шагов обычно бывают главной проблемой детей, имеющих речевые расстройства. </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lastRenderedPageBreak/>
        <w:t xml:space="preserve">     Для детей с недоразвитием речи автоматизацию движений необходимо проводить с речевым сопровождением, то есть при проговаривании различных стихотворных текстов. Ритм стихов помогает подчинить движения тела определенному темпу, сила голоса определяет их амплитуду и выразительность.</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У детей данной категории изменен тонус, поэтому включение упражнений на активное расслабление и напряжение мышц необходимо в работе. Регуляции тонуса способствует выполнение упражнений с разной амплитудой и скоростью. Одновременно с этим исполнение ребенком подобных упражнений со стихами стимулирует речь, активизирует артикуляцию и силу голоса, что также является отличительной и необходимой составляющей в работе с детьми логопедических групп дошкольных учреждений.</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Помощь детям с нарушением речи состоит из организации комплекса физкультурно-оздоровительных мероприятий, направленных на укрепление нервной системы. Поэтому на занятиях должен создаваться положительный эмоциональный фон, речь педагога должна быть спокойной, плавной, певучей. Целенаправленно должны создаваться ситуации, помогающие детям почувствовать себя ловкими и сильными.</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Освоению каждого упражнения способствует музыка и стихотворные строчки, которые приучают ребенка выполнять упражнения в определенном ритме, координируя движения и речь. Этот прием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i/>
          <w:sz w:val="28"/>
          <w:szCs w:val="28"/>
        </w:rPr>
        <w:t xml:space="preserve">     </w:t>
      </w:r>
      <w:r w:rsidRPr="00B32141">
        <w:rPr>
          <w:rFonts w:ascii="Times New Roman" w:hAnsi="Times New Roman" w:cs="Times New Roman"/>
          <w:sz w:val="28"/>
          <w:szCs w:val="28"/>
        </w:rPr>
        <w:t xml:space="preserve">Дыхательным упражнениям в курсе коррекции необходимо уделять особое внимание. Вентиляция легких обеспечивает постоянство газового состава альвеолярного воздуха.  При выполнении физических упражнений организму требуется больше кислорода, а это возможно обеспечить только путем увеличения количества дыханий в минуту и </w:t>
      </w:r>
      <w:r w:rsidRPr="00B32141">
        <w:rPr>
          <w:rFonts w:ascii="Times New Roman" w:hAnsi="Times New Roman" w:cs="Times New Roman"/>
          <w:sz w:val="28"/>
          <w:szCs w:val="28"/>
        </w:rPr>
        <w:lastRenderedPageBreak/>
        <w:t xml:space="preserve">возрастанием глубины дыхания. Вместе с тем дети с речевыми нарушениями, при выполнении даже сравнительно легких упражнений нередко задерживают дыхание, поэтому правильному дыханию их нужно специально учить. Необходимым условием реализации  данного акта является движение грудной клетки, которое осуществляется специальными мышцами. Существуют различные типы дыхания:  </w:t>
      </w:r>
      <w:proofErr w:type="spellStart"/>
      <w:r w:rsidRPr="00B32141">
        <w:rPr>
          <w:rFonts w:ascii="Times New Roman" w:hAnsi="Times New Roman" w:cs="Times New Roman"/>
          <w:sz w:val="28"/>
          <w:szCs w:val="28"/>
        </w:rPr>
        <w:t>верхнегрудное</w:t>
      </w:r>
      <w:proofErr w:type="spellEnd"/>
      <w:r w:rsidRPr="00B32141">
        <w:rPr>
          <w:rFonts w:ascii="Times New Roman" w:hAnsi="Times New Roman" w:cs="Times New Roman"/>
          <w:sz w:val="28"/>
          <w:szCs w:val="28"/>
        </w:rPr>
        <w:t xml:space="preserve">,  </w:t>
      </w:r>
      <w:proofErr w:type="spellStart"/>
      <w:r w:rsidRPr="00B32141">
        <w:rPr>
          <w:rFonts w:ascii="Times New Roman" w:hAnsi="Times New Roman" w:cs="Times New Roman"/>
          <w:sz w:val="28"/>
          <w:szCs w:val="28"/>
        </w:rPr>
        <w:t>нижнегрудное</w:t>
      </w:r>
      <w:proofErr w:type="spellEnd"/>
      <w:r w:rsidRPr="00B32141">
        <w:rPr>
          <w:rFonts w:ascii="Times New Roman" w:hAnsi="Times New Roman" w:cs="Times New Roman"/>
          <w:sz w:val="28"/>
          <w:szCs w:val="28"/>
        </w:rPr>
        <w:t>, диафрагмальное и  полное. Особенно важно сделать акцент на диафрагмальном дыхании, так как оно физиологически более целесообразно для лучшей вентиляции нижних отделов легких и экскурсии диафрагмы, поскольку в нижних  отделах легких чаще возникают застойные явления при дыхательной патологии. Для детей с речевыми нарушениями упражнения на развитие дыхания имеют  особое значение, так как наряду с работой над  физиологическим дыханием  осуществляется коррекция речевого дыхания, то есть работа над  коротким  вдохом и длительным речевым выдохом.</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Вначале  дыхательные упражнения  направлены на координацию ротового и н</w:t>
      </w:r>
      <w:r>
        <w:rPr>
          <w:rFonts w:ascii="Times New Roman" w:hAnsi="Times New Roman" w:cs="Times New Roman"/>
          <w:sz w:val="28"/>
          <w:szCs w:val="28"/>
        </w:rPr>
        <w:t xml:space="preserve">осового дыхания, на выработку </w:t>
      </w:r>
      <w:proofErr w:type="spellStart"/>
      <w:r>
        <w:rPr>
          <w:rFonts w:ascii="Times New Roman" w:hAnsi="Times New Roman" w:cs="Times New Roman"/>
          <w:sz w:val="28"/>
          <w:szCs w:val="28"/>
        </w:rPr>
        <w:t>ни</w:t>
      </w:r>
      <w:r w:rsidRPr="00B32141">
        <w:rPr>
          <w:rFonts w:ascii="Times New Roman" w:hAnsi="Times New Roman" w:cs="Times New Roman"/>
          <w:sz w:val="28"/>
          <w:szCs w:val="28"/>
        </w:rPr>
        <w:t>жнереберного</w:t>
      </w:r>
      <w:proofErr w:type="spellEnd"/>
      <w:r w:rsidRPr="00B32141">
        <w:rPr>
          <w:rFonts w:ascii="Times New Roman" w:hAnsi="Times New Roman" w:cs="Times New Roman"/>
          <w:sz w:val="28"/>
          <w:szCs w:val="28"/>
        </w:rPr>
        <w:t xml:space="preserve">  типа дыхания при активном участии диафрагмы. Дыхательные упражнения  проводятся без музыки.</w:t>
      </w:r>
      <w:r w:rsidRPr="00B32141">
        <w:rPr>
          <w:rFonts w:ascii="Times New Roman" w:hAnsi="Times New Roman" w:cs="Times New Roman"/>
          <w:sz w:val="28"/>
          <w:szCs w:val="28"/>
        </w:rPr>
        <w:tab/>
        <w:t xml:space="preserve"> Необходимо помнить, что дыхательная  гимнастика  должна выполняться в медленном темпе, спокойно, без напряжения, с паузами отдыха, не вызывая дыхательного дискомфорта.</w:t>
      </w:r>
      <w:r w:rsidRPr="00B32141">
        <w:rPr>
          <w:rFonts w:ascii="Times New Roman" w:hAnsi="Times New Roman" w:cs="Times New Roman"/>
          <w:sz w:val="28"/>
          <w:szCs w:val="28"/>
        </w:rPr>
        <w:tab/>
        <w:t xml:space="preserve">Обучение навыкам правильного дыхания проводится под контролем педагога и по его показу.  Для этого предлагаются  дыхательные упражнения в образном оформлении, чтобы детям были более  понятны их действия при вдохе и выдохе. Эти упражнения лучше начинать с выдоха, выполняя конкретные задания: «согреть руки» (выдох со звуком </w:t>
      </w:r>
      <w:proofErr w:type="spellStart"/>
      <w:r w:rsidRPr="00B32141">
        <w:rPr>
          <w:rFonts w:ascii="Times New Roman" w:hAnsi="Times New Roman" w:cs="Times New Roman"/>
          <w:sz w:val="28"/>
          <w:szCs w:val="28"/>
        </w:rPr>
        <w:t>х-х-хо</w:t>
      </w:r>
      <w:proofErr w:type="spellEnd"/>
      <w:r w:rsidRPr="00B32141">
        <w:rPr>
          <w:rFonts w:ascii="Times New Roman" w:hAnsi="Times New Roman" w:cs="Times New Roman"/>
          <w:sz w:val="28"/>
          <w:szCs w:val="28"/>
        </w:rPr>
        <w:t xml:space="preserve">), «остудить воду» (выдох со звуком </w:t>
      </w:r>
      <w:proofErr w:type="spellStart"/>
      <w:r w:rsidRPr="00B32141">
        <w:rPr>
          <w:rFonts w:ascii="Times New Roman" w:hAnsi="Times New Roman" w:cs="Times New Roman"/>
          <w:sz w:val="28"/>
          <w:szCs w:val="28"/>
        </w:rPr>
        <w:t>ф-ф-фу</w:t>
      </w:r>
      <w:proofErr w:type="spellEnd"/>
      <w:r w:rsidRPr="00B32141">
        <w:rPr>
          <w:rFonts w:ascii="Times New Roman" w:hAnsi="Times New Roman" w:cs="Times New Roman"/>
          <w:sz w:val="28"/>
          <w:szCs w:val="28"/>
        </w:rPr>
        <w:t xml:space="preserve">). Можно при выдохе  имитировать задувание  свечи с произнесением  гласных звуков и т.д. по возможности более длительно. Нужно следить, чтобы выдох был  полным, т.е. не прерывался для небольшого вдоха. Чем глубже будет </w:t>
      </w:r>
      <w:r w:rsidRPr="00B32141">
        <w:rPr>
          <w:rFonts w:ascii="Times New Roman" w:hAnsi="Times New Roman" w:cs="Times New Roman"/>
          <w:sz w:val="28"/>
          <w:szCs w:val="28"/>
        </w:rPr>
        <w:lastRenderedPageBreak/>
        <w:t>вдох, тем полнее выдох. Для углубленного вдоха детям предлагается конкретное и понятное задание «понюхать цветок». Во время вдоха голова должна быть приподнята, шея выпрямлена, чтобы грудная клетка свободно поднималась вверх. Если голова опущена и шея согнута, то верхние ребра, а с ними и вся грудная клетка не  будут приподниматься. Во время вдоха не следует приподнимать плечи, так как при этом грудная клетка не расширяется.</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Выполняя динамические дыхательные упражнения, следует помнить, что амплитуду и темп упражнений необходимо согласовывать с глубиной и ритмом дыхания. Вдоху способствуют упражнения, связанные с выпрямлением туловища, разведением рук в стороны; выдоху - упражнения в сгибании туловища вперед, приседания, сведение и опускание рук. </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32141">
        <w:rPr>
          <w:rFonts w:ascii="Times New Roman" w:hAnsi="Times New Roman" w:cs="Times New Roman"/>
          <w:sz w:val="28"/>
          <w:szCs w:val="28"/>
        </w:rPr>
        <w:t xml:space="preserve">Важным средством физического воспитания детей являются подвижные игры. Для детей с речевыми нарушениями необходимо, чтобы эти игры сочетались с текущей логопедической работой и являлись  стимулирующим дополнительным коррекционным средством, способствующим психомоторной и речевой коррекции. </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Недостатки речи детей тесно связаны с нарушением развития мелкой моторики, в частности мышц кисти. Именно поэтому упражнения на развитие «ручной умелости» должны занимать значительное место в процессе физи</w:t>
      </w:r>
      <w:r>
        <w:rPr>
          <w:rFonts w:ascii="Times New Roman" w:hAnsi="Times New Roman" w:cs="Times New Roman"/>
          <w:sz w:val="28"/>
          <w:szCs w:val="28"/>
        </w:rPr>
        <w:t>ческого воспитания дошкольников</w:t>
      </w:r>
      <w:r w:rsidRPr="00B32141">
        <w:rPr>
          <w:rFonts w:ascii="Times New Roman" w:hAnsi="Times New Roman" w:cs="Times New Roman"/>
          <w:sz w:val="28"/>
          <w:szCs w:val="28"/>
        </w:rPr>
        <w:t>.</w:t>
      </w:r>
    </w:p>
    <w:p w:rsidR="00303189" w:rsidRPr="00B32141" w:rsidRDefault="00303189" w:rsidP="00303189">
      <w:pPr>
        <w:pStyle w:val="a5"/>
        <w:spacing w:beforeLines="60" w:afterLines="40" w:line="360" w:lineRule="auto"/>
        <w:ind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2141">
        <w:rPr>
          <w:rFonts w:ascii="Times New Roman" w:hAnsi="Times New Roman" w:cs="Times New Roman"/>
          <w:sz w:val="28"/>
          <w:szCs w:val="28"/>
        </w:rPr>
        <w:t xml:space="preserve"> Выявленные психомоторные особенности у детей с </w:t>
      </w:r>
      <w:r>
        <w:rPr>
          <w:rFonts w:ascii="Times New Roman" w:hAnsi="Times New Roman" w:cs="Times New Roman"/>
          <w:sz w:val="28"/>
          <w:szCs w:val="28"/>
        </w:rPr>
        <w:t>нарушением</w:t>
      </w:r>
      <w:r w:rsidRPr="00B32141">
        <w:rPr>
          <w:rFonts w:ascii="Times New Roman" w:hAnsi="Times New Roman" w:cs="Times New Roman"/>
          <w:sz w:val="28"/>
          <w:szCs w:val="28"/>
        </w:rPr>
        <w:t xml:space="preserve"> речи позволяют делать вывод о том, что рассматривать данную категорию детей необходимо с позиции целостного подхода (выявление речевой и неречевой симптоматики, учет соотношения и характера связей этих компонентов структуры дефекта).</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r w:rsidRPr="00B32141">
        <w:rPr>
          <w:rFonts w:ascii="Times New Roman" w:hAnsi="Times New Roman" w:cs="Times New Roman"/>
          <w:sz w:val="28"/>
          <w:szCs w:val="28"/>
        </w:rPr>
        <w:t xml:space="preserve">     В этой связи занятия физическими упражнениями должны способствовать коррекции не только психомоторного, но речевого, эмоционального и общего психического развития.</w:t>
      </w: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p>
    <w:p w:rsidR="00303189" w:rsidRPr="00B32141" w:rsidRDefault="00303189" w:rsidP="00303189">
      <w:pPr>
        <w:pStyle w:val="a5"/>
        <w:spacing w:beforeLines="60" w:afterLines="40" w:line="360" w:lineRule="auto"/>
        <w:ind w:left="113" w:right="284"/>
        <w:contextualSpacing/>
        <w:jc w:val="both"/>
        <w:rPr>
          <w:rFonts w:ascii="Times New Roman" w:hAnsi="Times New Roman" w:cs="Times New Roman"/>
          <w:sz w:val="28"/>
          <w:szCs w:val="28"/>
        </w:rPr>
      </w:pPr>
    </w:p>
    <w:p w:rsidR="00A46F6C" w:rsidRDefault="00A46F6C"/>
    <w:sectPr w:rsidR="00A46F6C" w:rsidSect="00A46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87E"/>
    <w:rsid w:val="00132DDB"/>
    <w:rsid w:val="00303189"/>
    <w:rsid w:val="0056187E"/>
    <w:rsid w:val="00714F35"/>
    <w:rsid w:val="0073580C"/>
    <w:rsid w:val="00A46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0C"/>
    <w:pPr>
      <w:spacing w:after="200" w:line="276" w:lineRule="auto"/>
    </w:pPr>
    <w:rPr>
      <w:sz w:val="22"/>
      <w:szCs w:val="22"/>
      <w:lang w:eastAsia="en-US"/>
    </w:rPr>
  </w:style>
  <w:style w:type="paragraph" w:styleId="2">
    <w:name w:val="heading 2"/>
    <w:basedOn w:val="a"/>
    <w:next w:val="a"/>
    <w:link w:val="20"/>
    <w:qFormat/>
    <w:rsid w:val="0056187E"/>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187E"/>
    <w:rPr>
      <w:rFonts w:ascii="Times New Roman" w:eastAsia="Times New Roman" w:hAnsi="Times New Roman"/>
      <w:b/>
      <w:bCs/>
      <w:sz w:val="28"/>
      <w:szCs w:val="24"/>
    </w:rPr>
  </w:style>
  <w:style w:type="character" w:customStyle="1" w:styleId="a3">
    <w:name w:val="Основной текст_"/>
    <w:basedOn w:val="a0"/>
    <w:link w:val="1"/>
    <w:rsid w:val="0056187E"/>
    <w:rPr>
      <w:sz w:val="21"/>
      <w:szCs w:val="21"/>
      <w:shd w:val="clear" w:color="auto" w:fill="FFFFFF"/>
    </w:rPr>
  </w:style>
  <w:style w:type="paragraph" w:customStyle="1" w:styleId="1">
    <w:name w:val="Основной текст1"/>
    <w:basedOn w:val="a"/>
    <w:link w:val="a3"/>
    <w:rsid w:val="0056187E"/>
    <w:pPr>
      <w:shd w:val="clear" w:color="auto" w:fill="FFFFFF"/>
      <w:spacing w:before="360" w:after="0" w:line="240" w:lineRule="exact"/>
      <w:ind w:hanging="280"/>
      <w:jc w:val="both"/>
    </w:pPr>
    <w:rPr>
      <w:sz w:val="21"/>
      <w:szCs w:val="21"/>
      <w:lang w:eastAsia="ru-RU"/>
    </w:rPr>
  </w:style>
  <w:style w:type="character" w:customStyle="1" w:styleId="apple-converted-space">
    <w:name w:val="apple-converted-space"/>
    <w:basedOn w:val="a0"/>
    <w:rsid w:val="0056187E"/>
  </w:style>
  <w:style w:type="paragraph" w:styleId="a4">
    <w:name w:val="Normal (Web)"/>
    <w:basedOn w:val="a"/>
    <w:uiPriority w:val="99"/>
    <w:semiHidden/>
    <w:unhideWhenUsed/>
    <w:rsid w:val="0056187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30318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dc:creator>
  <cp:lastModifiedBy>digit</cp:lastModifiedBy>
  <cp:revision>2</cp:revision>
  <dcterms:created xsi:type="dcterms:W3CDTF">2020-04-14T10:05:00Z</dcterms:created>
  <dcterms:modified xsi:type="dcterms:W3CDTF">2020-04-14T10:14:00Z</dcterms:modified>
</cp:coreProperties>
</file>