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5F" w:rsidRPr="0007145F" w:rsidRDefault="0007145F" w:rsidP="000714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145F" w:rsidRPr="0007145F" w:rsidRDefault="0007145F" w:rsidP="000714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07145F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Значение прогулки в развитии детей</w:t>
      </w:r>
    </w:p>
    <w:p w:rsidR="0007145F" w:rsidRPr="0007145F" w:rsidRDefault="0007145F" w:rsidP="000714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07145F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дошкольного возраста</w:t>
      </w:r>
    </w:p>
    <w:p w:rsidR="0007145F" w:rsidRPr="0007145F" w:rsidRDefault="0007145F" w:rsidP="000714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</w:p>
    <w:p w:rsidR="0007145F" w:rsidRPr="0007145F" w:rsidRDefault="0007145F" w:rsidP="0007145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145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6C669F" wp14:editId="60C045E1">
            <wp:simplePos x="0" y="0"/>
            <wp:positionH relativeFrom="column">
              <wp:posOffset>4164965</wp:posOffset>
            </wp:positionH>
            <wp:positionV relativeFrom="paragraph">
              <wp:posOffset>956310</wp:posOffset>
            </wp:positionV>
            <wp:extent cx="2353310" cy="1926590"/>
            <wp:effectExtent l="0" t="0" r="8890" b="0"/>
            <wp:wrapSquare wrapText="bothSides"/>
            <wp:docPr id="1" name="Рисунок 1" descr="C:\Users\Sony\Desktop\IMG_20200325_1037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:\Users\Sony\Desktop\IMG_20200325_103725.jpg"/>
                    <pic:cNvPicPr/>
                  </pic:nvPicPr>
                  <pic:blipFill>
                    <a:blip r:embed="rId4" cstate="print"/>
                    <a:srcRect l="8333" t="1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45F">
        <w:rPr>
          <w:rFonts w:ascii="Times New Roman" w:eastAsia="Times New Roman" w:hAnsi="Times New Roman" w:cs="Times New Roman"/>
          <w:lang w:eastAsia="ru-RU"/>
        </w:rPr>
        <w:t xml:space="preserve">Прогулка - это одно из основных оздоровительных мероприятий в детском саду, предупреждающая охрану и укрепление здоровья детей, полноценное физическое развитие, различную двигательную деятельность детей.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</w:t>
      </w:r>
    </w:p>
    <w:p w:rsidR="0007145F" w:rsidRPr="0007145F" w:rsidRDefault="0007145F" w:rsidP="000714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7145F">
        <w:rPr>
          <w:rFonts w:ascii="Times New Roman" w:eastAsia="Times New Roman" w:hAnsi="Times New Roman" w:cs="Times New Roman"/>
          <w:b/>
          <w:bCs/>
          <w:i/>
          <w:lang w:eastAsia="ru-RU"/>
        </w:rPr>
        <w:t>Структура прогулки</w:t>
      </w:r>
    </w:p>
    <w:p w:rsidR="0007145F" w:rsidRPr="0007145F" w:rsidRDefault="0007145F" w:rsidP="0007145F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4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Наблюдение:</w:t>
      </w:r>
    </w:p>
    <w:p w:rsidR="0007145F" w:rsidRPr="0007145F" w:rsidRDefault="0007145F" w:rsidP="0007145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145F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место на прогулках отводится наблюдениям (заранее планируемым) в первую очередь наблюдениям за сезонными явлениями в живой и неживой природе. Важно закреплять представления детей о том, что эти изменения влияют на жизнь животных и человека, научить делать выводы о взаимосвязях различных природных явлений. Окружающая жизнь и природа дают возможность для организации интересных и разнообразных наблюдений. Наблюдение развивает - любознательность. </w:t>
      </w:r>
    </w:p>
    <w:p w:rsidR="0007145F" w:rsidRPr="0007145F" w:rsidRDefault="0007145F" w:rsidP="000714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4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игры:</w:t>
      </w:r>
    </w:p>
    <w:p w:rsidR="0007145F" w:rsidRPr="0007145F" w:rsidRDefault="0007145F" w:rsidP="0007145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07145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A9C88F" wp14:editId="0949AF1B">
            <wp:simplePos x="0" y="0"/>
            <wp:positionH relativeFrom="column">
              <wp:posOffset>4164965</wp:posOffset>
            </wp:positionH>
            <wp:positionV relativeFrom="paragraph">
              <wp:posOffset>605790</wp:posOffset>
            </wp:positionV>
            <wp:extent cx="2517775" cy="2124075"/>
            <wp:effectExtent l="0" t="0" r="0" b="9525"/>
            <wp:wrapSquare wrapText="bothSides"/>
            <wp:docPr id="2" name="Рисунок 5" descr="C:\Users\Sony\Desktop\IMG_20200220_105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5" descr="C:\Users\Sony\Desktop\IMG_20200220_10520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45F">
        <w:rPr>
          <w:rFonts w:ascii="Times New Roman" w:eastAsia="Times New Roman" w:hAnsi="Times New Roman" w:cs="Times New Roman"/>
          <w:color w:val="000000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</w:t>
      </w:r>
      <w:r w:rsidRPr="00071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7145F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07145F" w:rsidRPr="0007145F" w:rsidRDefault="0007145F" w:rsidP="0007145F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45F">
        <w:rPr>
          <w:rFonts w:ascii="Times New Roman" w:eastAsia="Times New Roman" w:hAnsi="Times New Roman" w:cs="Times New Roman"/>
          <w:b/>
          <w:bCs/>
          <w:lang w:eastAsia="ru-RU"/>
        </w:rPr>
        <w:t>Трудовая деятельность:</w:t>
      </w:r>
    </w:p>
    <w:p w:rsidR="0007145F" w:rsidRPr="0007145F" w:rsidRDefault="0007145F" w:rsidP="0007145F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7145F">
        <w:rPr>
          <w:rFonts w:ascii="Times New Roman" w:eastAsia="Times New Roman" w:hAnsi="Times New Roman" w:cs="Times New Roman"/>
          <w:bCs/>
          <w:lang w:eastAsia="ru-RU"/>
        </w:rPr>
        <w:t>Трудовые поручения применяются во всех возрастных группах детского сада. 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 Трудовые задания должны быть посильны детям и, вместе с тем, требовать от них определенных усилий. Воспитатель следит, чтобы они выполняли свою работу хорошо, доводили начатое дело до конца.</w:t>
      </w:r>
    </w:p>
    <w:p w:rsidR="0007145F" w:rsidRPr="0007145F" w:rsidRDefault="0007145F" w:rsidP="0007145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1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0801E3F" wp14:editId="25D41F67">
            <wp:simplePos x="0" y="0"/>
            <wp:positionH relativeFrom="column">
              <wp:posOffset>4164965</wp:posOffset>
            </wp:positionH>
            <wp:positionV relativeFrom="paragraph">
              <wp:posOffset>-43815</wp:posOffset>
            </wp:positionV>
            <wp:extent cx="2450465" cy="2219325"/>
            <wp:effectExtent l="0" t="0" r="6985" b="9525"/>
            <wp:wrapSquare wrapText="bothSides"/>
            <wp:docPr id="3" name="Рисунок 2" descr="C:\Users\Sony\Desktop\IMG_20200325_104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Sony\Desktop\IMG_20200325_104146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45F">
        <w:rPr>
          <w:rFonts w:ascii="Times New Roman" w:eastAsia="Times New Roman" w:hAnsi="Times New Roman" w:cs="Times New Roman"/>
          <w:b/>
          <w:lang w:eastAsia="ru-RU"/>
        </w:rPr>
        <w:t>Индивидуальная работа</w:t>
      </w:r>
      <w:r w:rsidRPr="0007145F">
        <w:rPr>
          <w:rFonts w:ascii="Times New Roman" w:eastAsia="Times New Roman" w:hAnsi="Times New Roman" w:cs="Times New Roman"/>
          <w:lang w:eastAsia="ru-RU"/>
        </w:rPr>
        <w:t xml:space="preserve"> на прогулке тщательно планируется. Это может быть закрепление, </w:t>
      </w:r>
      <w:proofErr w:type="gramStart"/>
      <w:r w:rsidRPr="0007145F">
        <w:rPr>
          <w:rFonts w:ascii="Times New Roman" w:eastAsia="Times New Roman" w:hAnsi="Times New Roman" w:cs="Times New Roman"/>
          <w:lang w:eastAsia="ru-RU"/>
        </w:rPr>
        <w:t>каких либо</w:t>
      </w:r>
      <w:proofErr w:type="gramEnd"/>
      <w:r w:rsidRPr="0007145F">
        <w:rPr>
          <w:rFonts w:ascii="Times New Roman" w:eastAsia="Times New Roman" w:hAnsi="Times New Roman" w:cs="Times New Roman"/>
          <w:lang w:eastAsia="ru-RU"/>
        </w:rPr>
        <w:t xml:space="preserve"> навыков, разучивание физкультурного упражнения. Заучивание стихов, беседа. Важно, чтобы ребенок, с которым ведется индивидуальная работа, понимал ее необходимость и охотно выполнял предложенные задания. Воспитатель должен руководить </w:t>
      </w:r>
      <w:r w:rsidRPr="0007145F">
        <w:rPr>
          <w:rFonts w:ascii="Times New Roman" w:eastAsia="Times New Roman" w:hAnsi="Times New Roman" w:cs="Times New Roman"/>
          <w:b/>
          <w:lang w:eastAsia="ru-RU"/>
        </w:rPr>
        <w:t>самостоятельной деятельностью</w:t>
      </w:r>
      <w:r w:rsidRPr="0007145F">
        <w:rPr>
          <w:rFonts w:ascii="Times New Roman" w:eastAsia="Times New Roman" w:hAnsi="Times New Roman" w:cs="Times New Roman"/>
          <w:lang w:eastAsia="ru-RU"/>
        </w:rPr>
        <w:t xml:space="preserve"> детей: обеспечить им полную безопасность, научить использовать пособия в соответствии с их предназначением, осуществлять постоянный контроль деятельности на протяжении всей прогулки. Воспитатель может предложить детям организовать сюжетно - ролевую или подвижную игру, занимательные задания, игрушки или инвентарь для труда и т.д.</w:t>
      </w:r>
    </w:p>
    <w:p w:rsidR="0007145F" w:rsidRPr="0007145F" w:rsidRDefault="0007145F" w:rsidP="000714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07145F" w:rsidRPr="0007145F" w:rsidRDefault="0007145F" w:rsidP="000714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07145F">
        <w:rPr>
          <w:rFonts w:ascii="Times New Roman" w:eastAsia="Times New Roman" w:hAnsi="Times New Roman" w:cs="Times New Roman"/>
          <w:lang w:eastAsia="ru-RU"/>
        </w:rPr>
        <w:t>Подготовили воспитатели: Ровенских А.П., Чебыкина И.В.</w:t>
      </w:r>
    </w:p>
    <w:p w:rsidR="0048725A" w:rsidRDefault="0048725A"/>
    <w:sectPr w:rsidR="0048725A" w:rsidSect="0007145F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8"/>
    <w:rsid w:val="0007145F"/>
    <w:rsid w:val="0048725A"/>
    <w:rsid w:val="008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2207"/>
  <w15:chartTrackingRefBased/>
  <w15:docId w15:val="{6A21798C-1540-4E8A-8C7E-3CA565A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2020-04-15T09:05:00Z</dcterms:created>
  <dcterms:modified xsi:type="dcterms:W3CDTF">2020-04-15T09:05:00Z</dcterms:modified>
</cp:coreProperties>
</file>