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0533F" w14:textId="77777777" w:rsidR="009B3EA5" w:rsidRPr="009B3EA5" w:rsidRDefault="009B3EA5" w:rsidP="009B3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 бюджетное  общеобразовательное учреждение</w:t>
      </w:r>
    </w:p>
    <w:p w14:paraId="5D766955" w14:textId="77777777" w:rsidR="009B3EA5" w:rsidRPr="009B3EA5" w:rsidRDefault="009B3EA5" w:rsidP="009B3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общеобразовательная школа имени Героя Советского Союза Капустина Михаила Денисовича сельского поселения «Село Даппы»</w:t>
      </w:r>
    </w:p>
    <w:p w14:paraId="22B3CCBB" w14:textId="77777777" w:rsidR="009B3EA5" w:rsidRPr="009B3EA5" w:rsidRDefault="009B3EA5" w:rsidP="009B3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Комсомольского  муниципального района</w:t>
      </w:r>
    </w:p>
    <w:p w14:paraId="66C1D628" w14:textId="77777777" w:rsidR="009B3EA5" w:rsidRPr="009B3EA5" w:rsidRDefault="009B3EA5" w:rsidP="009B3E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Хабаровского  края</w:t>
      </w:r>
    </w:p>
    <w:p w14:paraId="3541AD86" w14:textId="77777777" w:rsidR="009B3EA5" w:rsidRPr="009B3EA5" w:rsidRDefault="009B3EA5" w:rsidP="009B3EA5">
      <w:pPr>
        <w:spacing w:after="20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AAC439" w14:textId="77777777" w:rsidR="009B3EA5" w:rsidRPr="009B3EA5" w:rsidRDefault="009B3EA5" w:rsidP="009B3EA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93690AE" w14:textId="40F1390F" w:rsidR="009B3EA5" w:rsidRPr="009B3EA5" w:rsidRDefault="009B3EA5" w:rsidP="009B3EA5">
      <w:pPr>
        <w:spacing w:after="20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7D59321B" w14:textId="77777777" w:rsidR="009B3EA5" w:rsidRPr="00815C86" w:rsidRDefault="009B3EA5" w:rsidP="009B3EA5">
      <w:pPr>
        <w:spacing w:after="200" w:line="276" w:lineRule="auto"/>
        <w:ind w:left="720"/>
        <w:jc w:val="right"/>
        <w:rPr>
          <w:rFonts w:ascii="Times New Roman" w:eastAsia="Calibri" w:hAnsi="Times New Roman" w:cs="Times New Roman"/>
          <w:b/>
          <w:spacing w:val="-12"/>
          <w:sz w:val="40"/>
          <w:szCs w:val="40"/>
        </w:rPr>
      </w:pPr>
      <w:r w:rsidRPr="00815C86">
        <w:rPr>
          <w:rFonts w:ascii="Times New Roman" w:eastAsia="Calibri" w:hAnsi="Times New Roman" w:cs="Times New Roman"/>
          <w:b/>
          <w:spacing w:val="-12"/>
          <w:sz w:val="40"/>
          <w:szCs w:val="40"/>
        </w:rPr>
        <w:t xml:space="preserve"> </w:t>
      </w:r>
      <w:r w:rsidRPr="00815C86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</w:t>
      </w:r>
    </w:p>
    <w:p w14:paraId="0C82B10C" w14:textId="79203F81" w:rsidR="009B3EA5" w:rsidRPr="00815C86" w:rsidRDefault="001D461E" w:rsidP="001D461E">
      <w:pPr>
        <w:jc w:val="center"/>
        <w:rPr>
          <w:rFonts w:ascii="Times New Roman" w:hAnsi="Times New Roman" w:cs="Times New Roman"/>
          <w:sz w:val="40"/>
          <w:szCs w:val="40"/>
        </w:rPr>
      </w:pPr>
      <w:r w:rsidRPr="00815C86">
        <w:rPr>
          <w:rFonts w:ascii="Times New Roman" w:hAnsi="Times New Roman" w:cs="Times New Roman"/>
          <w:sz w:val="40"/>
          <w:szCs w:val="40"/>
        </w:rPr>
        <w:t>Исследовательская работа</w:t>
      </w:r>
    </w:p>
    <w:p w14:paraId="76248D6F" w14:textId="78D2773F" w:rsidR="009B3EA5" w:rsidRPr="00F9223E" w:rsidRDefault="001D461E" w:rsidP="001D461E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15C86">
        <w:rPr>
          <w:rFonts w:ascii="Times New Roman" w:hAnsi="Times New Roman" w:cs="Times New Roman"/>
          <w:sz w:val="40"/>
          <w:szCs w:val="40"/>
        </w:rPr>
        <w:t>История моего сел</w:t>
      </w:r>
      <w:r w:rsidR="00F9223E">
        <w:rPr>
          <w:rFonts w:ascii="Times New Roman" w:hAnsi="Times New Roman" w:cs="Times New Roman"/>
          <w:sz w:val="40"/>
          <w:szCs w:val="40"/>
        </w:rPr>
        <w:t>а</w:t>
      </w:r>
    </w:p>
    <w:p w14:paraId="3AF100A0" w14:textId="616A587C" w:rsidR="001D461E" w:rsidRPr="00815C86" w:rsidRDefault="001D461E" w:rsidP="00CC4C99">
      <w:pPr>
        <w:spacing w:after="200" w:line="276" w:lineRule="auto"/>
        <w:rPr>
          <w:rFonts w:ascii="Times New Roman" w:eastAsia="Calibri" w:hAnsi="Times New Roman" w:cs="Times New Roman"/>
          <w:b/>
          <w:bCs/>
          <w:sz w:val="40"/>
          <w:szCs w:val="40"/>
        </w:rPr>
      </w:pPr>
    </w:p>
    <w:p w14:paraId="4D0FF7F7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8A893C5" w14:textId="77777777" w:rsidR="009B3EA5" w:rsidRPr="009B3EA5" w:rsidRDefault="009B3EA5" w:rsidP="009B3EA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639F2FC" w14:textId="77777777" w:rsidR="009B3EA5" w:rsidRPr="009B3EA5" w:rsidRDefault="009B3EA5" w:rsidP="009B3EA5">
      <w:pPr>
        <w:spacing w:after="20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55BE17D" w14:textId="643CC268" w:rsidR="009B3EA5" w:rsidRPr="009B3EA5" w:rsidRDefault="009B3EA5" w:rsidP="00815C86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</w:rPr>
        <w:t>Вы</w:t>
      </w:r>
      <w:r w:rsidR="00815C86">
        <w:rPr>
          <w:rFonts w:ascii="Times New Roman" w:eastAsia="Calibri" w:hAnsi="Times New Roman" w:cs="Times New Roman"/>
          <w:bCs/>
          <w:sz w:val="28"/>
          <w:szCs w:val="28"/>
        </w:rPr>
        <w:t>полнила:</w:t>
      </w:r>
      <w:r w:rsidRPr="009B3EA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70E64F66" w14:textId="77777777" w:rsidR="009B3EA5" w:rsidRPr="009B3EA5" w:rsidRDefault="009B3EA5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</w:rPr>
        <w:t>Хаританович Л. Н.</w:t>
      </w:r>
    </w:p>
    <w:p w14:paraId="4E80F7D6" w14:textId="77777777" w:rsidR="009B3EA5" w:rsidRPr="009B3EA5" w:rsidRDefault="009B3EA5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</w:rPr>
        <w:t>Учитель технологии</w:t>
      </w:r>
    </w:p>
    <w:p w14:paraId="44B0A947" w14:textId="77777777" w:rsidR="009B3EA5" w:rsidRPr="009B3EA5" w:rsidRDefault="009B3EA5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85AEF25" w14:textId="77777777" w:rsidR="009B3EA5" w:rsidRPr="009B3EA5" w:rsidRDefault="009B3EA5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3953CED" w14:textId="77777777" w:rsidR="009B3EA5" w:rsidRPr="009B3EA5" w:rsidRDefault="009B3EA5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F4F2BCF" w14:textId="77777777" w:rsidR="009B3EA5" w:rsidRPr="009B3EA5" w:rsidRDefault="009B3EA5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B508AA0" w14:textId="77777777" w:rsidR="009B3EA5" w:rsidRPr="009B3EA5" w:rsidRDefault="009B3EA5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BE301A7" w14:textId="77777777" w:rsidR="009B3EA5" w:rsidRPr="009B3EA5" w:rsidRDefault="009B3EA5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EC34239" w14:textId="33641E9D" w:rsidR="009B3EA5" w:rsidRDefault="009B3EA5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2F74334" w14:textId="02D9F763" w:rsidR="001D461E" w:rsidRDefault="001D461E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EF44E1A" w14:textId="7D65440A" w:rsidR="001D461E" w:rsidRDefault="001D461E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0F0297F" w14:textId="77777777" w:rsidR="001D461E" w:rsidRPr="009B3EA5" w:rsidRDefault="001D461E" w:rsidP="009B3EA5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3D08DE7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2E0A0E0" w14:textId="6980F2B0" w:rsid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</w:rPr>
        <w:t>Даппы 202</w:t>
      </w:r>
      <w:r w:rsidR="00815C86">
        <w:rPr>
          <w:rFonts w:ascii="Times New Roman" w:eastAsia="Calibri" w:hAnsi="Times New Roman" w:cs="Times New Roman"/>
          <w:bCs/>
          <w:sz w:val="28"/>
          <w:szCs w:val="28"/>
        </w:rPr>
        <w:t>2</w:t>
      </w:r>
    </w:p>
    <w:p w14:paraId="12EB40ED" w14:textId="77777777" w:rsidR="00815C86" w:rsidRDefault="00815C86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3BE3782" w14:textId="77777777" w:rsidR="001D461E" w:rsidRPr="009B3EA5" w:rsidRDefault="001D461E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E886F91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Оглавление</w:t>
      </w:r>
    </w:p>
    <w:p w14:paraId="632CDE5F" w14:textId="3320ABD2" w:rsidR="009B3EA5" w:rsidRPr="009B3EA5" w:rsidRDefault="009B3EA5" w:rsidP="009B3EA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</w:t>
      </w:r>
      <w:r w:rsidRPr="009B3EA5">
        <w:rPr>
          <w:rFonts w:ascii="Times New Roman" w:eastAsia="Calibri" w:hAnsi="Times New Roman" w:cs="Times New Roman"/>
          <w:bCs/>
          <w:sz w:val="28"/>
          <w:szCs w:val="28"/>
        </w:rPr>
        <w:t>.Введение……………………………………………………………</w:t>
      </w:r>
      <w:r w:rsidR="006D1373">
        <w:rPr>
          <w:rFonts w:ascii="Times New Roman" w:eastAsia="Calibri" w:hAnsi="Times New Roman" w:cs="Times New Roman"/>
          <w:bCs/>
          <w:sz w:val="28"/>
          <w:szCs w:val="28"/>
        </w:rPr>
        <w:t>…………….3</w:t>
      </w:r>
    </w:p>
    <w:p w14:paraId="4B5BD467" w14:textId="77777777" w:rsidR="009B3EA5" w:rsidRPr="009B3EA5" w:rsidRDefault="009B3EA5" w:rsidP="009B3EA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II</w:t>
      </w:r>
      <w:r w:rsidRPr="009B3EA5">
        <w:rPr>
          <w:rFonts w:ascii="Times New Roman" w:eastAsia="Calibri" w:hAnsi="Times New Roman" w:cs="Times New Roman"/>
          <w:bCs/>
          <w:sz w:val="28"/>
          <w:szCs w:val="28"/>
        </w:rPr>
        <w:t>.Основная часть</w:t>
      </w:r>
    </w:p>
    <w:p w14:paraId="1CF050DB" w14:textId="775FBE95" w:rsidR="009B3EA5" w:rsidRPr="009B3EA5" w:rsidRDefault="009B3EA5" w:rsidP="009B3EA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</w:rPr>
        <w:t>2.1.</w:t>
      </w:r>
      <w:r w:rsidR="00F00AA6">
        <w:rPr>
          <w:rFonts w:ascii="Times New Roman" w:eastAsia="Calibri" w:hAnsi="Times New Roman" w:cs="Times New Roman"/>
          <w:bCs/>
          <w:sz w:val="28"/>
          <w:szCs w:val="28"/>
        </w:rPr>
        <w:t xml:space="preserve"> История нашего села </w:t>
      </w:r>
      <w:r w:rsidRPr="009B3EA5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…………………………………………………</w:t>
      </w:r>
      <w:r w:rsidR="006D1373">
        <w:rPr>
          <w:rFonts w:ascii="Times New Roman" w:eastAsia="Calibri" w:hAnsi="Times New Roman" w:cs="Times New Roman"/>
          <w:bCs/>
          <w:sz w:val="28"/>
          <w:szCs w:val="28"/>
        </w:rPr>
        <w:t>………5</w:t>
      </w:r>
    </w:p>
    <w:p w14:paraId="12FCCA73" w14:textId="17FC3CC4" w:rsidR="009B3EA5" w:rsidRPr="009B3EA5" w:rsidRDefault="009B3EA5" w:rsidP="009B3EA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</w:rPr>
        <w:t xml:space="preserve">2.2. </w:t>
      </w:r>
      <w:r w:rsidR="00F2617F">
        <w:rPr>
          <w:rFonts w:ascii="Times New Roman" w:eastAsia="Calibri" w:hAnsi="Times New Roman" w:cs="Times New Roman"/>
          <w:bCs/>
          <w:sz w:val="28"/>
          <w:szCs w:val="28"/>
        </w:rPr>
        <w:t>День сегодняшний</w:t>
      </w:r>
      <w:r w:rsidRPr="009B3EA5">
        <w:rPr>
          <w:rFonts w:ascii="Times New Roman" w:eastAsia="Calibri" w:hAnsi="Times New Roman" w:cs="Times New Roman"/>
          <w:bCs/>
          <w:sz w:val="28"/>
          <w:szCs w:val="28"/>
        </w:rPr>
        <w:t>……………………………………………...</w:t>
      </w:r>
      <w:r w:rsidR="006D1373">
        <w:rPr>
          <w:rFonts w:ascii="Times New Roman" w:eastAsia="Calibri" w:hAnsi="Times New Roman" w:cs="Times New Roman"/>
          <w:bCs/>
          <w:sz w:val="28"/>
          <w:szCs w:val="28"/>
        </w:rPr>
        <w:t>.....................7</w:t>
      </w:r>
    </w:p>
    <w:p w14:paraId="06EF57A0" w14:textId="7EA8624A" w:rsidR="009B3EA5" w:rsidRPr="009B3EA5" w:rsidRDefault="009B3EA5" w:rsidP="009B3EA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III</w:t>
      </w:r>
      <w:r w:rsidRPr="009B3EA5">
        <w:rPr>
          <w:rFonts w:ascii="Times New Roman" w:eastAsia="Calibri" w:hAnsi="Times New Roman" w:cs="Times New Roman"/>
          <w:bCs/>
          <w:sz w:val="28"/>
          <w:szCs w:val="28"/>
        </w:rPr>
        <w:t>. Заключение………………………………………………………</w:t>
      </w:r>
      <w:r w:rsidR="006D1373">
        <w:rPr>
          <w:rFonts w:ascii="Times New Roman" w:eastAsia="Calibri" w:hAnsi="Times New Roman" w:cs="Times New Roman"/>
          <w:bCs/>
          <w:sz w:val="28"/>
          <w:szCs w:val="28"/>
        </w:rPr>
        <w:t>…………….8</w:t>
      </w:r>
    </w:p>
    <w:p w14:paraId="2701514B" w14:textId="22A2D89C" w:rsidR="009B3EA5" w:rsidRPr="009B3EA5" w:rsidRDefault="009B3EA5" w:rsidP="009B3EA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IV</w:t>
      </w:r>
      <w:r w:rsidRPr="009B3EA5">
        <w:rPr>
          <w:rFonts w:ascii="Times New Roman" w:eastAsia="Calibri" w:hAnsi="Times New Roman" w:cs="Times New Roman"/>
          <w:bCs/>
          <w:sz w:val="28"/>
          <w:szCs w:val="28"/>
        </w:rPr>
        <w:t>.Список литературы………………………………………………</w:t>
      </w:r>
      <w:r w:rsidR="006D1373">
        <w:rPr>
          <w:rFonts w:ascii="Times New Roman" w:eastAsia="Calibri" w:hAnsi="Times New Roman" w:cs="Times New Roman"/>
          <w:bCs/>
          <w:sz w:val="28"/>
          <w:szCs w:val="28"/>
        </w:rPr>
        <w:t>…………….9</w:t>
      </w:r>
    </w:p>
    <w:p w14:paraId="78987E9D" w14:textId="4D105E05" w:rsidR="009B3EA5" w:rsidRPr="009B3EA5" w:rsidRDefault="009B3EA5" w:rsidP="009B3EA5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B3EA5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V</w:t>
      </w:r>
      <w:r w:rsidRPr="009B3EA5">
        <w:rPr>
          <w:rFonts w:ascii="Times New Roman" w:eastAsia="Calibri" w:hAnsi="Times New Roman" w:cs="Times New Roman"/>
          <w:bCs/>
          <w:sz w:val="28"/>
          <w:szCs w:val="28"/>
        </w:rPr>
        <w:t>.Приложения ………………………………………………………</w:t>
      </w:r>
      <w:r w:rsidR="006D1373">
        <w:rPr>
          <w:rFonts w:ascii="Times New Roman" w:eastAsia="Calibri" w:hAnsi="Times New Roman" w:cs="Times New Roman"/>
          <w:bCs/>
          <w:sz w:val="28"/>
          <w:szCs w:val="28"/>
        </w:rPr>
        <w:t>…………...10</w:t>
      </w:r>
    </w:p>
    <w:p w14:paraId="0D3E3B1C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76E4E35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DBB0119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A25FE9E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EA5A168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2DDA7C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23C0BB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A59F2D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3D841A3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5ADE36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0B88D8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8DAE66" w14:textId="77777777" w:rsidR="009B3EA5" w:rsidRPr="009B3EA5" w:rsidRDefault="009B3EA5" w:rsidP="009B3EA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A683022" w14:textId="435DA515" w:rsidR="009B3EA5" w:rsidRDefault="009B3EA5" w:rsidP="00CC4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92ED65" w14:textId="71AA2291" w:rsidR="00CC4C99" w:rsidRDefault="00CC4C99" w:rsidP="00CC4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FCFDA7" w14:textId="529BB593" w:rsidR="00CC4C99" w:rsidRDefault="00CC4C99" w:rsidP="00CC4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A91B44D" w14:textId="77777777" w:rsidR="00CC4C99" w:rsidRPr="009B3EA5" w:rsidRDefault="00CC4C99" w:rsidP="00CC4C99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47C202" w14:textId="77777777" w:rsidR="006D1373" w:rsidRDefault="006D1373" w:rsidP="00CC4C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D44BB4" w14:textId="4D193D0C" w:rsidR="00CC4C99" w:rsidRPr="009B3EA5" w:rsidRDefault="00CC4C99" w:rsidP="00CC4C9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14:paraId="323900BD" w14:textId="77C317FE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Тема моей исследовательской работы «История моего сельского населённого пункта». Актуальность темы, я думаю, очевидна. Каждый человек должен знать о том месте, где он родился, живет. А из множества таких маленьких родных уголков и состоит наша общая великая Родина.</w:t>
      </w:r>
    </w:p>
    <w:p w14:paraId="4FDE0E27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…Родина начинается на пороге твоего дома. Она огромная и прекрасная. Родина всегда с тобой, где бы ты не жил. И у каждого она одна. Как мама. Мы любим Родину. А любить Родину – значит жить с нею одной жизнью. И знать ее историю нужно каждому.</w:t>
      </w:r>
    </w:p>
    <w:p w14:paraId="14D1D08D" w14:textId="7FB7C542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Цель исследовательской работы:  - познакомиться с историей сельского населённого пункта.</w:t>
      </w:r>
    </w:p>
    <w:p w14:paraId="503A77A8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Задачи:  - узнать когда и как возникло село,</w:t>
      </w:r>
    </w:p>
    <w:p w14:paraId="6E0D37FA" w14:textId="41924291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               - узнать о</w:t>
      </w:r>
      <w:r w:rsidR="00FD0AE8" w:rsidRPr="00F00AA6">
        <w:rPr>
          <w:rStyle w:val="c0"/>
          <w:color w:val="000000"/>
          <w:sz w:val="28"/>
          <w:szCs w:val="28"/>
          <w:bdr w:val="none" w:sz="0" w:space="0" w:color="auto" w:frame="1"/>
        </w:rPr>
        <w:t>сновные вехи развития населенного пункта,</w:t>
      </w:r>
    </w:p>
    <w:p w14:paraId="0C296AC2" w14:textId="310C9CA8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        - изучить материалы, имеющиеся в администрации сельского </w:t>
      </w:r>
      <w:r w:rsidR="00815C8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     </w:t>
      </w: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поселения,  в сельской</w:t>
      </w:r>
      <w:r w:rsidR="00FD0AE8"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и школьной  библиотеке, в школьном музее.</w:t>
      </w:r>
    </w:p>
    <w:p w14:paraId="2BF14E8C" w14:textId="6EB22C3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Гипотеза:  предполагаю – проявится интерес к изучению истории села,</w:t>
      </w:r>
    </w:p>
    <w:p w14:paraId="635F21EE" w14:textId="7500F44E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  - обогатятся знания не только у меня, но и у моих сверстников о нашем селе и о его людях.</w:t>
      </w:r>
    </w:p>
    <w:p w14:paraId="53A595D4" w14:textId="44571B50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Актуальность: предположила, если я не буду знать, если </w:t>
      </w:r>
      <w:r w:rsidR="003A42E7" w:rsidRPr="00F00AA6">
        <w:rPr>
          <w:rStyle w:val="c0"/>
          <w:color w:val="000000"/>
          <w:sz w:val="28"/>
          <w:szCs w:val="28"/>
          <w:bdr w:val="none" w:sz="0" w:space="0" w:color="auto" w:frame="1"/>
        </w:rPr>
        <w:t>жители населённого пункта</w:t>
      </w: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не буд</w:t>
      </w:r>
      <w:r w:rsidR="003A42E7" w:rsidRPr="00F00AA6">
        <w:rPr>
          <w:rStyle w:val="c0"/>
          <w:color w:val="000000"/>
          <w:sz w:val="28"/>
          <w:szCs w:val="28"/>
          <w:bdr w:val="none" w:sz="0" w:space="0" w:color="auto" w:frame="1"/>
        </w:rPr>
        <w:t>у</w:t>
      </w: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т знать ничего о нашем селе, то никто ничего не узнает о селе, а человек не знающий прошлого не имеет будущего.</w:t>
      </w:r>
    </w:p>
    <w:p w14:paraId="1271D536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В результате моей работы, смею предположить, изменится:</w:t>
      </w:r>
    </w:p>
    <w:p w14:paraId="340D4160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- мое отношение к прошлому малой Родины,</w:t>
      </w:r>
    </w:p>
    <w:p w14:paraId="7B91C1A9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- изменится отношение моих одноклассников,</w:t>
      </w:r>
    </w:p>
    <w:p w14:paraId="21BF5CAB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- обогатятся знания не только у меня, а и у моих сверстников о родном селе и его людях</w:t>
      </w:r>
    </w:p>
    <w:p w14:paraId="031AB4C4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План моих действий.</w:t>
      </w:r>
    </w:p>
    <w:p w14:paraId="32957B2D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Опросила одноклассников и старшеклассников, родителей и просто жителей села об информации, которую они знают о селе.</w:t>
      </w:r>
    </w:p>
    <w:p w14:paraId="2BA33B21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Заготовила анкету на которую они могли бы ответить. (Приложение 1)</w:t>
      </w:r>
    </w:p>
    <w:p w14:paraId="302019EF" w14:textId="14642E3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Подвела итоги своей работы. </w:t>
      </w:r>
    </w:p>
    <w:p w14:paraId="5A8FC176" w14:textId="5909BA92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Опрос родителей и жителей села показал:  (Приложение </w:t>
      </w:r>
      <w:r w:rsidR="00A43846">
        <w:rPr>
          <w:rStyle w:val="c0"/>
          <w:color w:val="000000"/>
          <w:sz w:val="28"/>
          <w:szCs w:val="28"/>
          <w:bdr w:val="none" w:sz="0" w:space="0" w:color="auto" w:frame="1"/>
        </w:rPr>
        <w:t>2</w:t>
      </w: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)</w:t>
      </w:r>
    </w:p>
    <w:p w14:paraId="57FDAB53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86% жителей села знают год рождения села.</w:t>
      </w:r>
    </w:p>
    <w:p w14:paraId="39A278BA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90% жителей знают, что обозначает название нашего села.</w:t>
      </w:r>
    </w:p>
    <w:p w14:paraId="28FE4ECA" w14:textId="13F4EFCE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35% жителей села </w:t>
      </w:r>
      <w:r w:rsidR="00875081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знают историю </w:t>
      </w:r>
      <w:r w:rsidR="006D1373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нашего </w:t>
      </w: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села.</w:t>
      </w:r>
    </w:p>
    <w:p w14:paraId="3F215F58" w14:textId="481BE9D8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Опрос </w:t>
      </w:r>
      <w:r w:rsidR="006B08A0">
        <w:rPr>
          <w:rStyle w:val="c0"/>
          <w:color w:val="000000"/>
          <w:sz w:val="28"/>
          <w:szCs w:val="28"/>
          <w:bdr w:val="none" w:sz="0" w:space="0" w:color="auto" w:frame="1"/>
        </w:rPr>
        <w:t>учащихся старших классов</w:t>
      </w: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показал: (Приложение 3)</w:t>
      </w:r>
    </w:p>
    <w:p w14:paraId="7E538323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90% старшеклассников знают год рождения села.</w:t>
      </w:r>
    </w:p>
    <w:p w14:paraId="64DAE38D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95% старшеклассников знают, что обозначает название нашего села.</w:t>
      </w:r>
    </w:p>
    <w:p w14:paraId="3C589295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86% старшеклассников знают историю нашего села.</w:t>
      </w:r>
    </w:p>
    <w:p w14:paraId="2CFC295C" w14:textId="1E9087AF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Опрос сверстников показал: (Приложение </w:t>
      </w:r>
      <w:r w:rsidR="007618C6">
        <w:rPr>
          <w:rStyle w:val="c0"/>
          <w:color w:val="000000"/>
          <w:sz w:val="28"/>
          <w:szCs w:val="28"/>
          <w:bdr w:val="none" w:sz="0" w:space="0" w:color="auto" w:frame="1"/>
        </w:rPr>
        <w:t>4</w:t>
      </w: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)</w:t>
      </w:r>
    </w:p>
    <w:p w14:paraId="60CB6FFC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20% одноклассников знают год рождения села.</w:t>
      </w:r>
    </w:p>
    <w:p w14:paraId="7793EDE9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32% одноклассников знают, что обозначает название нашего села.</w:t>
      </w:r>
    </w:p>
    <w:p w14:paraId="011AFBE9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5% одноклассников знают историю нашего села.</w:t>
      </w:r>
    </w:p>
    <w:p w14:paraId="033EBB4B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Вывод: отсюда следует, что очень плохо знают историю села мои сверстники.</w:t>
      </w:r>
    </w:p>
    <w:p w14:paraId="18A3CEB8" w14:textId="2B8F2206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lastRenderedPageBreak/>
        <w:t>Для того чтобы выполнить поставленные задачи я изучила материалы школьного музея, дополнительную литературу, училась анализировать и делать выводы.</w:t>
      </w:r>
    </w:p>
    <w:p w14:paraId="5F3E16BC" w14:textId="724E07D1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Для поиска ответов я обращалась за помощью к толковому словарю, поговорила с родителями, со старожилами села, встретилась с работниками местной библиотеки, главой сельской администрации Ерохиным Александром Евгеньевичем .</w:t>
      </w:r>
    </w:p>
    <w:p w14:paraId="1A853BFD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735BE43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0615C23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C7AA89F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76CF54E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690FE69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6BFD35A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2509FAB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7586973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F4D37FB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9229806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6EAF521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326C972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E7377DE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830502F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CFBB54B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8376D42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4830136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D2D264A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A0C7915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1302285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DD47923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CAF9D53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2A4FBBA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50011D3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BBA6F91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449F5B3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D65A297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568462B9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8B4E257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8F19D48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8884A24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362A72A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BB9A97D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7F8245D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35C788D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2ECB233" w14:textId="77777777" w:rsidR="006D1373" w:rsidRDefault="006D1373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03DA78B" w14:textId="7D899A2D" w:rsidR="00FD0AE8" w:rsidRPr="00F00AA6" w:rsidRDefault="00F00AA6" w:rsidP="00F00AA6">
      <w:pPr>
        <w:pStyle w:val="c1"/>
        <w:spacing w:before="0" w:beforeAutospacing="0" w:after="0" w:afterAutospacing="0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 w:rsidRPr="00F00AA6"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История нашего села</w:t>
      </w:r>
    </w:p>
    <w:p w14:paraId="40D58B7C" w14:textId="77777777" w:rsidR="00CC4C99" w:rsidRPr="00F00AA6" w:rsidRDefault="00CC4C99" w:rsidP="00CC4C99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6441393F" w14:textId="6C337FB3" w:rsidR="007E73AA" w:rsidRDefault="00B13D64" w:rsidP="00F00A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Даппы расположено вблизи автомобильной трассы Комсомольск - Хабаровск на берегу озера Хумми. Расстояние от сельского поселения «Село Даппы» до районного центра (г. Комсомольска-на Амуре) составляет 82 км, до ближайшей железнодорожной станции (с. Селихино) – 30 км.</w:t>
      </w:r>
    </w:p>
    <w:p w14:paraId="0EB6DF3B" w14:textId="523AF481" w:rsidR="007E73AA" w:rsidRDefault="007E73AA" w:rsidP="00F00A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AC2CB96" wp14:editId="5E090159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3420362" cy="3143249"/>
            <wp:effectExtent l="5397" t="0" r="0" b="0"/>
            <wp:wrapNone/>
            <wp:docPr id="12" name="Рисунок 12" descr="Изображение выглядит как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кар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1287" b="88433" l="25192" r="83695">
                                  <a14:foregroundMark x1="28691" y1="55784" x2="46326" y2="57090"/>
                                  <a14:foregroundMark x1="50805" y1="85541" x2="53044" y2="71642"/>
                                  <a14:foregroundMark x1="50175" y1="88526" x2="50175" y2="88526"/>
                                  <a14:foregroundMark x1="29531" y1="32090" x2="57383" y2="35728"/>
                                  <a14:foregroundMark x1="57383" y1="35728" x2="65080" y2="31530"/>
                                  <a14:foregroundMark x1="65080" y1="31530" x2="68509" y2="21735"/>
                                  <a14:foregroundMark x1="68509" y1="21735" x2="67810" y2="33209"/>
                                  <a14:foregroundMark x1="67810" y1="33209" x2="51435" y2="43470"/>
                                  <a14:foregroundMark x1="51435" y1="43470" x2="40658" y2="43563"/>
                                  <a14:foregroundMark x1="40658" y1="43563" x2="32960" y2="47015"/>
                                  <a14:foregroundMark x1="32960" y1="47015" x2="27292" y2="57369"/>
                                  <a14:foregroundMark x1="27292" y1="57369" x2="32750" y2="45336"/>
                                  <a14:foregroundMark x1="32750" y1="45336" x2="34500" y2="32836"/>
                                  <a14:foregroundMark x1="34500" y1="32836" x2="44157" y2="54198"/>
                                  <a14:foregroundMark x1="44157" y1="54198" x2="39258" y2="36194"/>
                                  <a14:foregroundMark x1="39258" y1="36194" x2="49615" y2="39832"/>
                                  <a14:foregroundMark x1="49615" y1="39832" x2="63681" y2="50840"/>
                                  <a14:foregroundMark x1="26312" y1="35075" x2="26312" y2="35075"/>
                                  <a14:foregroundMark x1="25962" y1="52799" x2="25962" y2="52799"/>
                                  <a14:foregroundMark x1="25822" y1="35075" x2="25822" y2="35075"/>
                                  <a14:foregroundMark x1="25332" y1="55597" x2="31910" y2="48974"/>
                                  <a14:foregroundMark x1="31910" y1="48974" x2="33520" y2="37407"/>
                                  <a14:foregroundMark x1="33520" y1="37407" x2="25962" y2="34422"/>
                                  <a14:foregroundMark x1="67320" y1="19683" x2="73898" y2="12687"/>
                                  <a14:foregroundMark x1="73898" y1="12687" x2="73478" y2="24254"/>
                                  <a14:foregroundMark x1="73478" y1="24254" x2="70749" y2="35448"/>
                                  <a14:foregroundMark x1="70749" y1="35448" x2="79146" y2="38619"/>
                                  <a14:foregroundMark x1="79146" y1="38619" x2="83695" y2="36567"/>
                                  <a14:foregroundMark x1="68929" y1="11287" x2="73618" y2="112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5" t="5985" r="9407" b="9162"/>
                    <a:stretch/>
                  </pic:blipFill>
                  <pic:spPr bwMode="auto">
                    <a:xfrm rot="5400000">
                      <a:off x="0" y="0"/>
                      <a:ext cx="3424919" cy="314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A6188" w14:textId="77777777" w:rsidR="007E73AA" w:rsidRDefault="007E73AA" w:rsidP="00F00A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E1FD67B" w14:textId="77777777" w:rsidR="007E73AA" w:rsidRDefault="007E73AA" w:rsidP="00F00A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6881545" w14:textId="77777777" w:rsidR="007E73AA" w:rsidRDefault="007E73AA" w:rsidP="00F00A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C56C66F" w14:textId="77777777" w:rsidR="007E73AA" w:rsidRDefault="007E73AA" w:rsidP="00F00A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81D3407" w14:textId="77777777" w:rsidR="007E73AA" w:rsidRDefault="007E73AA" w:rsidP="00F00A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7BAF8FF" w14:textId="77777777" w:rsidR="007E73AA" w:rsidRDefault="007E73AA" w:rsidP="00F00A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9E41D87" w14:textId="77777777" w:rsidR="007E73AA" w:rsidRDefault="007E73AA" w:rsidP="00F00A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B4ACB57" w14:textId="77777777" w:rsidR="007E73AA" w:rsidRDefault="007E73AA" w:rsidP="00F00A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5C161BC" w14:textId="77777777" w:rsidR="007E73AA" w:rsidRDefault="007E73AA" w:rsidP="00F00A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18A627E" w14:textId="58CA61A9" w:rsidR="000E04FF" w:rsidRDefault="007E73AA" w:rsidP="00F00AA6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FD6CC33" wp14:editId="66EA5FDE">
            <wp:simplePos x="0" y="0"/>
            <wp:positionH relativeFrom="margin">
              <wp:posOffset>2029142</wp:posOffset>
            </wp:positionH>
            <wp:positionV relativeFrom="paragraph">
              <wp:posOffset>1858963</wp:posOffset>
            </wp:positionV>
            <wp:extent cx="2201545" cy="3294570"/>
            <wp:effectExtent l="6033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4" t="14926" r="30956" b="26762"/>
                    <a:stretch/>
                  </pic:blipFill>
                  <pic:spPr bwMode="auto">
                    <a:xfrm rot="5400000">
                      <a:off x="0" y="0"/>
                      <a:ext cx="2201545" cy="32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D57" w:rsidRPr="001345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Точных исторических данных об истории села Даппы не сохранилось. В архиве села есть сведения о том что в 1887 году здесь было нанайское стойбище. Это подтверждается нанайским топонимом, </w:t>
      </w:r>
      <w:r w:rsidR="00B13D64" w:rsidRPr="001345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Даппы в переводе с нанайского языка означает «устье реки». Самые ранние воспоминания жителей села относятся к середине XX века, времени приезда</w:t>
      </w:r>
      <w:r w:rsidR="007F7D57" w:rsidRPr="001345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поселения в Даппах </w:t>
      </w:r>
      <w:r w:rsidR="00B13D64" w:rsidRPr="001345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репрессированных семей из Западной Украины.</w:t>
      </w:r>
      <w:r w:rsidR="007F7D57" w:rsidRPr="001345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 в результате политических репрессий увеличивалось население </w:t>
      </w:r>
      <w:r w:rsidR="007F7D57" w:rsidRPr="007618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дальневосточного села. Категория репрессированных людей вынуждена покинуть свои родные края и переселиться на малообжитые территории Дальнего Востока получила название спецпереселенцы.</w:t>
      </w:r>
      <w:r w:rsidR="00A43846" w:rsidRPr="007618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75D45E44" w14:textId="6A91071A" w:rsidR="007E73AA" w:rsidRPr="00A43846" w:rsidRDefault="007E73AA" w:rsidP="00F00AA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46E23D9" w14:textId="77777777" w:rsidR="007E73AA" w:rsidRDefault="007E73AA" w:rsidP="00F00AA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C314CD0" w14:textId="77777777" w:rsidR="007E73AA" w:rsidRDefault="007E73AA" w:rsidP="00F00AA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07A6923" w14:textId="77777777" w:rsidR="007E73AA" w:rsidRDefault="007E73AA" w:rsidP="00F00AA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A449B76" w14:textId="77777777" w:rsidR="007E73AA" w:rsidRDefault="007E73AA" w:rsidP="00F00AA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75D5C34" w14:textId="77777777" w:rsidR="007E73AA" w:rsidRDefault="007E73AA" w:rsidP="00F00AA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BC3A166" w14:textId="77777777" w:rsidR="007E73AA" w:rsidRDefault="007E73AA" w:rsidP="00F00AA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3C810B1" w14:textId="77777777" w:rsidR="007E73AA" w:rsidRDefault="00B13D64" w:rsidP="00F00A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</w:t>
      </w:r>
      <w:r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Село Даппы образовано в 1950 году.</w:t>
      </w:r>
      <w:r w:rsidR="00210CA9"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состав Даппинского сельского Совета народных депутатов вошли населенные пункты Даппы и Хумми с </w:t>
      </w:r>
      <w:r w:rsidR="00185DE8"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населением</w:t>
      </w:r>
      <w:r w:rsidR="00210CA9"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1556 человек. </w:t>
      </w:r>
      <w:r w:rsidR="00FD0AE8"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протяжении всей истории села его развитие было тесно связано с деятельностью Селехинского леспромхоза: в период активных лесозаготовок</w:t>
      </w:r>
      <w:r w:rsidR="00A81194"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селе располагался один из крупнейших в Комсомольском районе лесопунктов</w:t>
      </w:r>
      <w:r w:rsidR="00465E91"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Хумминский леспромхоз.</w:t>
      </w:r>
    </w:p>
    <w:p w14:paraId="08FE0F5D" w14:textId="28624B43" w:rsidR="007E73AA" w:rsidRDefault="007E73AA" w:rsidP="00F00AA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3360" behindDoc="1" locked="0" layoutInCell="1" allowOverlap="1" wp14:anchorId="5DEE2294" wp14:editId="1477F7D9">
            <wp:simplePos x="0" y="0"/>
            <wp:positionH relativeFrom="margin">
              <wp:posOffset>523240</wp:posOffset>
            </wp:positionH>
            <wp:positionV relativeFrom="paragraph">
              <wp:posOffset>0</wp:posOffset>
            </wp:positionV>
            <wp:extent cx="3431082" cy="3188760"/>
            <wp:effectExtent l="6985" t="0" r="5080" b="5080"/>
            <wp:wrapNone/>
            <wp:docPr id="14" name="Рисунок 14" descr="Изображение выглядит как текст, электроника, клавиату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, электроника, клавиату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4" t="21104" r="8363" b="11750"/>
                    <a:stretch/>
                  </pic:blipFill>
                  <pic:spPr bwMode="auto">
                    <a:xfrm rot="5400000">
                      <a:off x="0" y="0"/>
                      <a:ext cx="3431082" cy="31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E61F3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3D83A0B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8F5FAC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4674CDA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B384929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946791B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E7FC41B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B111924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F89D68B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DF31BF9" w14:textId="596C01B1" w:rsidR="000E04FF" w:rsidRPr="00F00AA6" w:rsidRDefault="000E04FF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Сначала лес возили на лошадях, затем сплавляли по озеру Хумми.  Лесозаготовительные работы были очень тяжёлыми и опасными.  </w:t>
      </w:r>
    </w:p>
    <w:p w14:paraId="60314FE9" w14:textId="59661823" w:rsidR="000E04FF" w:rsidRPr="00F00AA6" w:rsidRDefault="000E04FF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>Лес пилили электропилами, для которых была построена специальная электростанция. За сезон леспромхоз заготавливал до  100 тысяч кубометров леса. Работать приходилось с раннего утра до позднего вечера, иногда без выходных.</w:t>
      </w:r>
    </w:p>
    <w:p w14:paraId="093DC473" w14:textId="77777777" w:rsidR="00A43846" w:rsidRDefault="000E04FF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 время люди умели не только хорошо работать, но и хорошо отдыхать. Такие праздники как 1 мая, 7 ноября, 8 марта отмечались всем селом. Жители выходили на праздничные демонстрации и шествия. Выступали коллективы художественной самодеятельности. Быт работников лесной промышленности 60-70 х годов отличался от современной жизни. Редко у кого были телевизоры, к тому же, телевизионные каналы были не многочисленны. Большой популярностью в посёлке пользовалась передвижная киностудия, оборудованная в клубе. Стоимость билетов в сельский  кинотеатр была символической: 5 копеек стоил детский билет, 10 копеек – взрослый. </w:t>
      </w:r>
    </w:p>
    <w:p w14:paraId="6FEC2DF7" w14:textId="6B460BB3" w:rsidR="007E73AA" w:rsidRDefault="00A43846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0E04FF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>В клубе регулярно устраивались различные конкурсы, соревнования по игре шахматы и шашки.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93BB7C7" w14:textId="030640E9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1F4E89D" w14:textId="1949A455" w:rsidR="007E73AA" w:rsidRPr="00F00AA6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b/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65408" behindDoc="1" locked="0" layoutInCell="1" allowOverlap="1" wp14:anchorId="393222ED" wp14:editId="7EA6B7FD">
            <wp:simplePos x="0" y="0"/>
            <wp:positionH relativeFrom="margin">
              <wp:posOffset>1400810</wp:posOffset>
            </wp:positionH>
            <wp:positionV relativeFrom="paragraph">
              <wp:posOffset>-587079</wp:posOffset>
            </wp:positionV>
            <wp:extent cx="2273197" cy="3445089"/>
            <wp:effectExtent l="4445" t="0" r="0" b="0"/>
            <wp:wrapNone/>
            <wp:docPr id="15" name="Рисунок 15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0" t="15119" r="37242" b="13239"/>
                    <a:stretch/>
                  </pic:blipFill>
                  <pic:spPr bwMode="auto">
                    <a:xfrm rot="5400000">
                      <a:off x="0" y="0"/>
                      <a:ext cx="2273197" cy="344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C7B20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AF3BE29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AA14016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3E5F8CC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B38BA3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800012A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FD235C" w14:textId="781E143D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7456" behindDoc="1" locked="0" layoutInCell="1" allowOverlap="1" wp14:anchorId="0EAAFFC1" wp14:editId="40DFAB79">
            <wp:simplePos x="0" y="0"/>
            <wp:positionH relativeFrom="margin">
              <wp:posOffset>1238568</wp:posOffset>
            </wp:positionH>
            <wp:positionV relativeFrom="paragraph">
              <wp:posOffset>96006</wp:posOffset>
            </wp:positionV>
            <wp:extent cx="2399983" cy="3744216"/>
            <wp:effectExtent l="0" t="5397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5" t="7053" r="29580" b="15574"/>
                    <a:stretch/>
                  </pic:blipFill>
                  <pic:spPr bwMode="auto">
                    <a:xfrm rot="5400000">
                      <a:off x="0" y="0"/>
                      <a:ext cx="2399983" cy="37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4FF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Молодых людей которых призывали в армию, провожали всем селом, их поздравляли и вручали ценные подарки. По всей деревне слышались детские голоса. Наполняемость класса в школе составляла 30-40 человек.</w:t>
      </w:r>
      <w:r w:rsidR="002D48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2643885" w14:textId="52072B89" w:rsidR="000E04FF" w:rsidRPr="00F00AA6" w:rsidRDefault="000E04FF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FCDDEAC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A457D04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E947E8A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015B63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D9EC00F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6047725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A9C5645" w14:textId="77777777" w:rsidR="007E73AA" w:rsidRDefault="007E73A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222075E" w14:textId="0CEA35AA" w:rsidR="000E04FF" w:rsidRPr="00F00AA6" w:rsidRDefault="000E4BE9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Работники леспромхоза несколько раз в год совершали коллективные выезды в город Комсомольск-на-Амуре, где посещали театры, музеи и другие учреждения культуры. Выездами эти мероприятия назвать можно весьма условно, скорее это были «плавания», так как добираться приходилось на катерах. Кроме того, в поселке была оборудована деревянная танцплощадка, любимое место для проведения досуга не только молодежи, но и представителей старшего поколения. </w:t>
      </w:r>
    </w:p>
    <w:p w14:paraId="1BDEC978" w14:textId="470B5BE8" w:rsidR="000E4BE9" w:rsidRPr="00F00AA6" w:rsidRDefault="000E4BE9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поселке была неплохо развита инфраструктура. Без работы не оставался никто: были мастерские, дизельная электростанция, школа, клуб, гаражи.</w:t>
      </w:r>
    </w:p>
    <w:p w14:paraId="2BC45216" w14:textId="77777777" w:rsidR="00470E7A" w:rsidRPr="00F00AA6" w:rsidRDefault="000E4BE9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Отсутствие дорог – одна из самых важных проблем того времени. Из-за отсутствия автомобильной дороги, связывающей поселок с внешним миром, жителям приходилось добираться до соседних </w:t>
      </w:r>
      <w:r w:rsidR="00470E7A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населенных пунктов на катерах или тракторах (в зависимости от времени года). </w:t>
      </w:r>
    </w:p>
    <w:p w14:paraId="3CB8E3BC" w14:textId="416370E2" w:rsidR="000E04FF" w:rsidRPr="00F00AA6" w:rsidRDefault="00470E7A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Почту доставляли в летнее время на катерах, а в зимнее время – на вертолетах, для которых в поселке была оборудована вертолетная площадка. В эти годы большое внимание уделялось благоустройству села: на улицах появились деревянные тротуары, фонари электрического освещения. </w:t>
      </w:r>
    </w:p>
    <w:p w14:paraId="75844A82" w14:textId="1BA8E1C2" w:rsidR="00B13D64" w:rsidRDefault="00FD0AE8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1194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>По мере истощения лесосырьевой базы объёмы лесозаготовок сокращались и в середине 80-х годов практически прекратились. У села имелась перспектива стать центром крупного сельскохозяйственного предприятия, но с началом перестройки работы по созданию нового совхоза были свёрнуты и реальных перспектив развития каких-либо видов производства на территории села не стало. </w:t>
      </w:r>
      <w:r w:rsidR="00470E7A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Казалось, что селу уготована незавидная участь тысячи русских деревень, которые исчезли с географической карты в 70-80-е годы. </w:t>
      </w:r>
      <w:r w:rsid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6E2C1FC" w14:textId="77777777" w:rsidR="006D1373" w:rsidRDefault="006D1373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D5C3046" w14:textId="77777777" w:rsidR="006D1373" w:rsidRDefault="006D1373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F54640D" w14:textId="77777777" w:rsidR="006D1373" w:rsidRDefault="006D1373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4463E0B" w14:textId="77777777" w:rsidR="006D1373" w:rsidRDefault="006D1373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3D7FF36" w14:textId="77777777" w:rsidR="006D1373" w:rsidRDefault="006D1373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4190636" w14:textId="77777777" w:rsidR="006D1373" w:rsidRDefault="006D1373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78E08F1" w14:textId="34FB5076" w:rsidR="006D1373" w:rsidRDefault="006D1373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84A92B7" w14:textId="4FEB33C5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D2DFCBD" w14:textId="38458EEA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F887FF2" w14:textId="12A1580F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2BBF590" w14:textId="0FC88569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AB2B66F" w14:textId="550D7705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09BEB96" w14:textId="78A99B20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DB11F54" w14:textId="2F0B8C8B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91B7EB8" w14:textId="5ED94AF5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11D8B58" w14:textId="75778FD9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6D672B8" w14:textId="6BFBAC1F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10712B4" w14:textId="77655D87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6C1F198" w14:textId="595DF6E9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4D6264F" w14:textId="77777777" w:rsidR="007E73AA" w:rsidRDefault="007E73AA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8E986C6" w14:textId="0F1018A4" w:rsidR="00F2617F" w:rsidRPr="00F2617F" w:rsidRDefault="00F2617F" w:rsidP="00F2617F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2617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День сегодняшний</w:t>
      </w:r>
    </w:p>
    <w:p w14:paraId="01BF0ECE" w14:textId="77777777" w:rsidR="00F00AA6" w:rsidRDefault="00D91E83" w:rsidP="00F00A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>И все же 90-е годы ознаменовались событием, которое вселило в даппинцев надежду на возрождение их малой родины: в 1997 году село было подключено к единой системе электроснабжения.</w:t>
      </w:r>
    </w:p>
    <w:p w14:paraId="61434EE4" w14:textId="6BC6DCD5" w:rsidR="00F2617F" w:rsidRDefault="00D91E83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подлинное возрождение </w:t>
      </w:r>
      <w:r w:rsidR="00C2652E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>Даппы</w:t>
      </w:r>
      <w:r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связано с началом нового тысячелетия. Большой вклад в это благое дело внесла администрация Комсомольского района. В 2005 году состоялось открытие административно-</w:t>
      </w:r>
      <w:r w:rsidR="00220F04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культурного центра. В нем расположились: администрация села, фельд</w:t>
      </w:r>
      <w:r w:rsidR="00154178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>шерско-акушерский пункт</w:t>
      </w:r>
      <w:r w:rsidR="00220F04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Дом культуры, магазин, </w:t>
      </w:r>
      <w:r w:rsidR="00154178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участковый </w:t>
      </w:r>
      <w:r w:rsidR="00220F04" w:rsidRPr="00F00AA6">
        <w:rPr>
          <w:rFonts w:ascii="Times New Roman" w:hAnsi="Times New Roman" w:cs="Times New Roman"/>
          <w:sz w:val="28"/>
          <w:szCs w:val="28"/>
          <w:shd w:val="clear" w:color="auto" w:fill="FFFFFF"/>
        </w:rPr>
        <w:t>пункт полиции, отделение почтовой связи, сельская библиотека. Таким образом, в одном здании компактно размещены все организации и учреждения, важные для каждого жителя села.</w:t>
      </w:r>
      <w:r w:rsidR="002D48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712D99B" w14:textId="73C7AFC4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EAEE238" wp14:editId="26296D7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010025" cy="2683498"/>
            <wp:effectExtent l="0" t="0" r="0" b="3175"/>
            <wp:wrapNone/>
            <wp:docPr id="18" name="Рисунок 18" descr="Изображение выглядит как текст, небо, внеш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, небо, внеш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83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6BCA6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EC95605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FB52A51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F66FA04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B0D1568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7F3F7E9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2E4BE7C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BEC64B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960DB37" w14:textId="77777777" w:rsidR="007E73AA" w:rsidRDefault="00154178" w:rsidP="00F261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>Гордость сельчан – построенная в 2007 году новая школа с детским садом</w:t>
      </w:r>
      <w:r w:rsidR="00210CA9"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210CA9" w:rsidRPr="00F26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школа на 70 мест, детский сад на 25 мест. </w:t>
      </w:r>
    </w:p>
    <w:p w14:paraId="4EE7D4F2" w14:textId="4AD93599" w:rsidR="007E73AA" w:rsidRDefault="007E73AA" w:rsidP="00F261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9EA032E" wp14:editId="7188B1F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802170" cy="2781300"/>
            <wp:effectExtent l="0" t="0" r="0" b="0"/>
            <wp:wrapNone/>
            <wp:docPr id="17" name="Рисунок 17" descr="Изображение выглядит как здание, внешний, желтый,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здание, внешний, желтый, до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7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D2F94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A374AB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1916739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1D63BD8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2D1D59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BC7C76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5278CE9" w14:textId="77777777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F98DC3E" w14:textId="62E04B5A" w:rsidR="00154178" w:rsidRDefault="00465E91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Школьный музей располагает интересным собранием экспонатов, а на самом здании можно увидеть мемориальную доску в честь Героя Советского Союза Михаила Денисовича Капустина. Михаил Денисович Капустин – фронтовику, геро</w:t>
      </w:r>
      <w:r w:rsidR="00210CA9"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Советского Союза, возглавлявш</w:t>
      </w:r>
      <w:r w:rsidR="00210CA9"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ий </w:t>
      </w:r>
      <w:r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Хумминский леспромхоз с 1951-1962 год.  Его имя было присвоено школе в 2009 году. </w:t>
      </w:r>
    </w:p>
    <w:p w14:paraId="475CE8ED" w14:textId="203C1D62" w:rsidR="007E73AA" w:rsidRDefault="007E73AA" w:rsidP="00F2617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3929EDD" wp14:editId="0DA67BC0">
            <wp:simplePos x="0" y="0"/>
            <wp:positionH relativeFrom="margin">
              <wp:posOffset>2597150</wp:posOffset>
            </wp:positionH>
            <wp:positionV relativeFrom="paragraph">
              <wp:posOffset>9525</wp:posOffset>
            </wp:positionV>
            <wp:extent cx="3552825" cy="2665625"/>
            <wp:effectExtent l="0" t="0" r="0" b="1905"/>
            <wp:wrapNone/>
            <wp:docPr id="20" name="Рисунок 20" descr="Изображение выглядит как текст, внутренний, стена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, внутренний, стена, п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7B96D" w14:textId="68EDBA0C" w:rsidR="007E73AA" w:rsidRDefault="00680896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7AC425F" wp14:editId="18B8DC8D">
            <wp:extent cx="2550795" cy="1552575"/>
            <wp:effectExtent l="0" t="0" r="1905" b="9525"/>
            <wp:docPr id="2" name="Рисунок 2" descr="Изображение выглядит как человек, коврик, пол, меб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коврик, пол, мебел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02" cy="15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3C12" w14:textId="6EAC9B58" w:rsidR="007E73AA" w:rsidRDefault="007E73AA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ED06132" w14:textId="4B2DC076" w:rsidR="00956F48" w:rsidRDefault="00956F48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53D4E1A" w14:textId="77777777" w:rsidR="00956F48" w:rsidRPr="00F2617F" w:rsidRDefault="00956F48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040C011" w14:textId="253DA06F" w:rsidR="007E73AA" w:rsidRDefault="00956F48" w:rsidP="00F261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9C68F7B" wp14:editId="3FE05DE9">
            <wp:extent cx="5407025" cy="3955133"/>
            <wp:effectExtent l="0" t="0" r="3175" b="762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783" cy="396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77EA8" w14:textId="77777777" w:rsidR="00956F48" w:rsidRDefault="00956F48" w:rsidP="00F261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6F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2015 году </w:t>
      </w:r>
      <w:hyperlink r:id="rId18" w:tgtFrame="_blank" w:history="1">
        <w:r w:rsidRPr="00956F48">
          <w:rPr>
            <w:rStyle w:val="aa"/>
            <w:rFonts w:ascii="Times New Roman" w:hAnsi="Times New Roman" w:cs="Times New Roman"/>
            <w:color w:val="8F0E0E"/>
            <w:sz w:val="28"/>
            <w:szCs w:val="28"/>
            <w:shd w:val="clear" w:color="auto" w:fill="FFFFFF"/>
          </w:rPr>
          <w:t>Постановлением Главы Комсомольского муниципального района</w:t>
        </w:r>
      </w:hyperlink>
      <w:r w:rsidRPr="00956F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школе было присвоено звание Героя Советского Союза Капустина Михаила Денисовича, а 8 мая 2015 года состоялось торжественное открытие новой памятной доски на здании школы.</w:t>
      </w:r>
    </w:p>
    <w:p w14:paraId="1DB7A1F4" w14:textId="53FB7515" w:rsidR="00F2617F" w:rsidRDefault="00C2652E" w:rsidP="00F2617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Внутри поселковые</w:t>
      </w:r>
      <w:r w:rsidR="00557788"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дороги имеют гравийное покрытие, кроме дорог, прилегающих к зданиям административно-культурного центра и школы, которые имеют асфальтное покрытие.</w:t>
      </w:r>
      <w:r w:rsidR="00F261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7788"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Торговую деятельность в селе осуществляет 1 магазин. В 2010 году проведена телефонизация сельского поселения путём проведения оптико-волоконной связи. В настоящее время в селе 52 абонентских номера.</w:t>
      </w:r>
      <w:r w:rsidR="00557788" w:rsidRPr="00F00AA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57788"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Численность населения в настоящее врем – 298 человек. 138</w:t>
      </w:r>
      <w:r w:rsidR="00F261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7788" w:rsidRPr="00F00A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 трудоспособного возраста. Детей до 18 лет – 75.  В основном, население села работает в организациях бюджетной сферы и вахтовым методом, занимается личным подсобным хозяйством, ведёт заготовку дикоросов.</w:t>
      </w:r>
    </w:p>
    <w:p w14:paraId="39A8ED1A" w14:textId="69B0CA00" w:rsidR="007E73AA" w:rsidRDefault="00154178" w:rsidP="00F2617F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600E"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аппинцы чтут память своих отцов, дедов, прадедов – участников Великой Отечественной войны 1941-1945гг. </w:t>
      </w:r>
      <w:r w:rsidR="00465E91"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память о земляках – участниках Великой Отечественной войны в селе в 2011 году возведен обелиск Славы. </w:t>
      </w:r>
      <w:r w:rsidR="00557788" w:rsidRPr="00F261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Обелиск Славы – достопримечательность поселка. </w:t>
      </w:r>
      <w:r w:rsidR="002D48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009E822" w14:textId="56488303" w:rsidR="007E73AA" w:rsidRPr="00680896" w:rsidRDefault="00680896" w:rsidP="0068089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20A539B0" wp14:editId="5D7311C0">
            <wp:extent cx="3838575" cy="2743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1B3D7" w14:textId="77777777" w:rsidR="009359E5" w:rsidRDefault="009359E5" w:rsidP="000E1088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D5CD7EE" w14:textId="77777777" w:rsidR="009359E5" w:rsidRDefault="009359E5" w:rsidP="000E1088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448B81A" w14:textId="77777777" w:rsidR="009359E5" w:rsidRDefault="009359E5" w:rsidP="000E1088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714DC88" w14:textId="77777777" w:rsidR="009359E5" w:rsidRDefault="009359E5" w:rsidP="000E1088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1A8FDD69" w14:textId="77777777" w:rsidR="009359E5" w:rsidRDefault="009359E5" w:rsidP="000E1088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25494CCF" w14:textId="77777777" w:rsidR="009359E5" w:rsidRDefault="009359E5" w:rsidP="000E1088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1270DAF3" w14:textId="77777777" w:rsidR="009359E5" w:rsidRDefault="009359E5" w:rsidP="000E1088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888E907" w14:textId="77777777" w:rsidR="009359E5" w:rsidRDefault="009359E5" w:rsidP="000E1088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B2F5E89" w14:textId="77777777" w:rsidR="009359E5" w:rsidRDefault="009359E5" w:rsidP="000E1088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042C685" w14:textId="776079D9" w:rsidR="000E1088" w:rsidRPr="00F00AA6" w:rsidRDefault="000E1088" w:rsidP="000E1088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F00AA6">
        <w:rPr>
          <w:b/>
          <w:bCs/>
          <w:color w:val="000000"/>
          <w:sz w:val="28"/>
          <w:szCs w:val="28"/>
        </w:rPr>
        <w:t>Заключение</w:t>
      </w:r>
    </w:p>
    <w:p w14:paraId="730117C1" w14:textId="77777777" w:rsidR="000E1088" w:rsidRPr="00F00AA6" w:rsidRDefault="000E1088" w:rsidP="000E1088">
      <w:pPr>
        <w:pStyle w:val="a4"/>
        <w:shd w:val="clear" w:color="auto" w:fill="FFFFFF"/>
        <w:rPr>
          <w:color w:val="000000"/>
          <w:sz w:val="28"/>
          <w:szCs w:val="28"/>
        </w:rPr>
      </w:pPr>
      <w:r w:rsidRPr="00F00AA6">
        <w:rPr>
          <w:color w:val="000000"/>
          <w:sz w:val="28"/>
          <w:szCs w:val="28"/>
        </w:rPr>
        <w:t>В ходе исследовательской работы мы пришли к следующим выводам:</w:t>
      </w:r>
    </w:p>
    <w:p w14:paraId="0BF93E54" w14:textId="77777777" w:rsidR="000E1088" w:rsidRPr="00F00AA6" w:rsidRDefault="000E1088" w:rsidP="000E1088">
      <w:pPr>
        <w:pStyle w:val="a4"/>
        <w:shd w:val="clear" w:color="auto" w:fill="FFFFFF"/>
        <w:rPr>
          <w:color w:val="000000"/>
          <w:sz w:val="28"/>
          <w:szCs w:val="28"/>
        </w:rPr>
      </w:pPr>
      <w:r w:rsidRPr="00F00AA6">
        <w:rPr>
          <w:color w:val="000000"/>
          <w:sz w:val="28"/>
          <w:szCs w:val="28"/>
        </w:rPr>
        <w:t>История села тесно связана с историей всей страны, что находит свое выражение во всем: в экономическом, культурном, социальном планах.</w:t>
      </w:r>
    </w:p>
    <w:p w14:paraId="73D8CFB0" w14:textId="385BE326" w:rsidR="000E1088" w:rsidRPr="00F00AA6" w:rsidRDefault="000E1088" w:rsidP="000E1088">
      <w:pPr>
        <w:pStyle w:val="a4"/>
        <w:shd w:val="clear" w:color="auto" w:fill="FFFFFF"/>
        <w:rPr>
          <w:color w:val="000000"/>
          <w:sz w:val="28"/>
          <w:szCs w:val="28"/>
        </w:rPr>
      </w:pPr>
      <w:r w:rsidRPr="00F00AA6">
        <w:rPr>
          <w:color w:val="000000"/>
          <w:sz w:val="28"/>
          <w:szCs w:val="28"/>
        </w:rPr>
        <w:t xml:space="preserve">Жить в родном </w:t>
      </w:r>
      <w:r w:rsidR="00F2617F">
        <w:rPr>
          <w:color w:val="000000"/>
          <w:sz w:val="28"/>
          <w:szCs w:val="28"/>
        </w:rPr>
        <w:t>селе</w:t>
      </w:r>
      <w:r w:rsidRPr="00F00AA6">
        <w:rPr>
          <w:color w:val="000000"/>
          <w:sz w:val="28"/>
          <w:szCs w:val="28"/>
        </w:rPr>
        <w:t xml:space="preserve"> и не знать его историю нельзя. Знание истории родного </w:t>
      </w:r>
      <w:r w:rsidR="00F2617F">
        <w:rPr>
          <w:color w:val="000000"/>
          <w:sz w:val="28"/>
          <w:szCs w:val="28"/>
        </w:rPr>
        <w:t>села</w:t>
      </w:r>
      <w:r w:rsidRPr="00F00AA6">
        <w:rPr>
          <w:color w:val="000000"/>
          <w:sz w:val="28"/>
          <w:szCs w:val="28"/>
        </w:rPr>
        <w:t>, его прошлого помогает лучше оценить настоящее, воспитывает любовь и уважение к людям труда. Без прошлого нет настоящего, без настоящего нет будущего.</w:t>
      </w:r>
    </w:p>
    <w:p w14:paraId="4806B9E4" w14:textId="18E273DF" w:rsidR="000E1088" w:rsidRPr="00F00AA6" w:rsidRDefault="000E1088" w:rsidP="000E1088">
      <w:pPr>
        <w:pStyle w:val="a4"/>
        <w:shd w:val="clear" w:color="auto" w:fill="FFFFFF"/>
        <w:rPr>
          <w:color w:val="000000"/>
          <w:sz w:val="28"/>
          <w:szCs w:val="28"/>
        </w:rPr>
      </w:pPr>
      <w:r w:rsidRPr="00F00AA6">
        <w:rPr>
          <w:color w:val="000000"/>
          <w:sz w:val="28"/>
          <w:szCs w:val="28"/>
        </w:rPr>
        <w:t xml:space="preserve">Мы, жители села </w:t>
      </w:r>
      <w:r w:rsidR="00F2617F">
        <w:rPr>
          <w:color w:val="000000"/>
          <w:sz w:val="28"/>
          <w:szCs w:val="28"/>
        </w:rPr>
        <w:t>Даппы, Комсомольского муниципального района, Хабаровского края</w:t>
      </w:r>
      <w:r w:rsidRPr="00F00AA6">
        <w:rPr>
          <w:color w:val="000000"/>
          <w:sz w:val="28"/>
          <w:szCs w:val="28"/>
        </w:rPr>
        <w:t>, гордимся своим селом. Гордимся тем, что у нас такая  история, такая прекрасная природа, такие трудолюбивые люди, хорошо развита культура. Мы хотим, чтобы из поколения в поколение наше село сохранило свою красоту.</w:t>
      </w:r>
    </w:p>
    <w:p w14:paraId="6C07DE1D" w14:textId="04E0FC58" w:rsidR="00B13D64" w:rsidRPr="00F00AA6" w:rsidRDefault="00B13D64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63D6E8C" w14:textId="3DC6BBA3" w:rsidR="00B13D64" w:rsidRPr="00F00AA6" w:rsidRDefault="00B13D64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C1940B2" w14:textId="3FD3B665" w:rsidR="00B13D64" w:rsidRPr="00F00AA6" w:rsidRDefault="00B13D64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CA35170" w14:textId="77777777" w:rsidR="007F42DD" w:rsidRPr="00F00AA6" w:rsidRDefault="007F42DD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C28DB10" w14:textId="77777777" w:rsidR="007F42DD" w:rsidRPr="00F00AA6" w:rsidRDefault="007F42DD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6BDB64B6" w14:textId="77777777" w:rsidR="007F42DD" w:rsidRPr="00F00AA6" w:rsidRDefault="007F42DD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4BE89C9" w14:textId="77777777" w:rsidR="007F42DD" w:rsidRPr="00F00AA6" w:rsidRDefault="007F42DD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238CB2CC" w14:textId="77777777" w:rsidR="007F42DD" w:rsidRPr="00F00AA6" w:rsidRDefault="007F42DD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136CE6A" w14:textId="77777777" w:rsidR="007F42DD" w:rsidRPr="00F00AA6" w:rsidRDefault="007F42DD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4BE235F9" w14:textId="77777777" w:rsidR="007F42DD" w:rsidRPr="00F00AA6" w:rsidRDefault="007F42DD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128AEB7" w14:textId="77777777" w:rsidR="007F42DD" w:rsidRPr="00F00AA6" w:rsidRDefault="007F42DD" w:rsidP="00B13D64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13D3162A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49DEB65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326A990B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3E41F16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7BF7EAC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DBC933F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B815008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7A0662C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05B7738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2E3F825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4F7C59AA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7F5034D1" w14:textId="10589C54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3271ED4D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3E5C212" w14:textId="77777777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268E2972" w14:textId="3E425431" w:rsidR="006D1373" w:rsidRDefault="006D1373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1A4AEC0" w14:textId="75D0B225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24F30B2" w14:textId="130C153A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51970F83" w14:textId="2B3AEC55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E894742" w14:textId="437F624D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8EB0E13" w14:textId="3C87AA2C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3B982776" w14:textId="572EACA9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34A2C495" w14:textId="635C6543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AA5B313" w14:textId="71D3C3C7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40AAE5D" w14:textId="08D01668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31F8477C" w14:textId="7D6682C6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0B3F0EC" w14:textId="722E6579" w:rsidR="00691208" w:rsidRDefault="0069120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78F7C7B1" w14:textId="77777777" w:rsidR="00691208" w:rsidRDefault="0069120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D71775E" w14:textId="77777777" w:rsidR="00956F48" w:rsidRDefault="00956F48" w:rsidP="00A43846">
      <w:pPr>
        <w:pStyle w:val="c8"/>
        <w:spacing w:before="0" w:beforeAutospacing="0" w:after="0" w:afterAutospacing="0"/>
        <w:jc w:val="center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2DA7DA41" w14:textId="2052E0FE" w:rsidR="00B13D64" w:rsidRPr="00F00AA6" w:rsidRDefault="00B13D64" w:rsidP="00A43846">
      <w:pPr>
        <w:pStyle w:val="c8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Список литературы</w:t>
      </w:r>
    </w:p>
    <w:p w14:paraId="1B6CC7A8" w14:textId="0219CBF2" w:rsidR="00B13D64" w:rsidRPr="00F00AA6" w:rsidRDefault="00A43846" w:rsidP="00B13D64">
      <w:pPr>
        <w:pStyle w:val="c1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bdr w:val="none" w:sz="0" w:space="0" w:color="auto" w:frame="1"/>
        </w:rPr>
        <w:t>Брошюра посвященная 85-летию Комсомольского района</w:t>
      </w:r>
    </w:p>
    <w:p w14:paraId="37343BEB" w14:textId="77777777" w:rsidR="00B13D64" w:rsidRPr="00F00AA6" w:rsidRDefault="00B13D64" w:rsidP="00B13D64">
      <w:pPr>
        <w:pStyle w:val="c1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Воспоминания жителей села.</w:t>
      </w:r>
    </w:p>
    <w:p w14:paraId="69EB6F93" w14:textId="07362417" w:rsidR="00B13D64" w:rsidRPr="00A43846" w:rsidRDefault="00B13D64" w:rsidP="00B13D64">
      <w:pPr>
        <w:pStyle w:val="c1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</w:rPr>
      </w:pPr>
      <w:r w:rsidRPr="00F00AA6">
        <w:rPr>
          <w:rStyle w:val="c0"/>
          <w:color w:val="000000"/>
          <w:sz w:val="28"/>
          <w:szCs w:val="28"/>
          <w:bdr w:val="none" w:sz="0" w:space="0" w:color="auto" w:frame="1"/>
        </w:rPr>
        <w:t>Материалы школьного музея.</w:t>
      </w:r>
    </w:p>
    <w:p w14:paraId="43134A9E" w14:textId="56225515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7E26DD9E" w14:textId="3410F22E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5181E0A5" w14:textId="4D77D66F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D43EE19" w14:textId="0211F440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5D3F373" w14:textId="2F2F3F19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42947505" w14:textId="545A0E54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DE49604" w14:textId="655BE7B3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1D4AC7A" w14:textId="26E96DC2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424701C" w14:textId="64EDCAB2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185F76B" w14:textId="5B7174CC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2A9AA767" w14:textId="0A14E679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5EDA7171" w14:textId="7D3EF2CF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72F5EB94" w14:textId="5F5B7AAF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537E7765" w14:textId="35B74624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530AB4DC" w14:textId="5CC93755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2E5CA8CC" w14:textId="33C469AF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11734AC" w14:textId="424C52A5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50B6B92" w14:textId="222A7B89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52D1F2C9" w14:textId="5B5BF5D0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71F222DF" w14:textId="7130BDF1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75F3CD58" w14:textId="36D8C498" w:rsidR="00A43846" w:rsidRDefault="00A43846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34FACE51" w14:textId="14C9BDC3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A81AE7E" w14:textId="7C0FEAA4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9A991BD" w14:textId="4948B263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4F058AF" w14:textId="1386E773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3969F142" w14:textId="30593995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A02E357" w14:textId="0BD8751F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0A11EB0D" w14:textId="6C72FB75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2259804" w14:textId="47458321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50C4733C" w14:textId="1B85B45E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73653F61" w14:textId="0E3D6626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48487A9" w14:textId="4B553FA7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2077BAAB" w14:textId="2C40F329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52BD38D8" w14:textId="403AA537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24E0F44B" w14:textId="65089565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15582DB8" w14:textId="72DEA024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61B27D09" w14:textId="1773BB22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4DDEBA4D" w14:textId="77777777" w:rsidR="006D1373" w:rsidRDefault="006D1373" w:rsidP="00A43846">
      <w:pPr>
        <w:pStyle w:val="c1"/>
        <w:spacing w:before="0" w:beforeAutospacing="0" w:after="0" w:afterAutospacing="0"/>
        <w:jc w:val="both"/>
        <w:textAlignment w:val="baseline"/>
        <w:rPr>
          <w:rStyle w:val="c0"/>
          <w:color w:val="000000"/>
          <w:sz w:val="28"/>
          <w:szCs w:val="28"/>
          <w:bdr w:val="none" w:sz="0" w:space="0" w:color="auto" w:frame="1"/>
        </w:rPr>
      </w:pPr>
    </w:p>
    <w:p w14:paraId="332DC342" w14:textId="150295B8" w:rsidR="001345DD" w:rsidRPr="00A43846" w:rsidRDefault="001345DD" w:rsidP="00A43846">
      <w:pPr>
        <w:pStyle w:val="c1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</w:rPr>
      </w:pPr>
    </w:p>
    <w:sectPr w:rsidR="001345DD" w:rsidRPr="00A43846" w:rsidSect="006D1373">
      <w:footerReference w:type="default" r:id="rId20"/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D74E7" w14:textId="77777777" w:rsidR="00D71EF6" w:rsidRDefault="00D71EF6" w:rsidP="006B08A0">
      <w:pPr>
        <w:spacing w:after="0" w:line="240" w:lineRule="auto"/>
      </w:pPr>
      <w:r>
        <w:separator/>
      </w:r>
    </w:p>
  </w:endnote>
  <w:endnote w:type="continuationSeparator" w:id="0">
    <w:p w14:paraId="6C7F046C" w14:textId="77777777" w:rsidR="00D71EF6" w:rsidRDefault="00D71EF6" w:rsidP="006B0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73136971"/>
      <w:docPartObj>
        <w:docPartGallery w:val="Page Numbers (Bottom of Page)"/>
        <w:docPartUnique/>
      </w:docPartObj>
    </w:sdtPr>
    <w:sdtEndPr/>
    <w:sdtContent>
      <w:p w14:paraId="097BDD2E" w14:textId="2436BD10" w:rsidR="006D1373" w:rsidRDefault="006D137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0FCC10" w14:textId="77777777" w:rsidR="006D1373" w:rsidRDefault="006D137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15330" w14:textId="2F8EF0DC" w:rsidR="006D1373" w:rsidRDefault="006D1373" w:rsidP="006D1373">
    <w:pPr>
      <w:pStyle w:val="a8"/>
    </w:pPr>
  </w:p>
  <w:p w14:paraId="014E4F9E" w14:textId="77777777" w:rsidR="006D1373" w:rsidRDefault="006D137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BFF336" w14:textId="77777777" w:rsidR="00D71EF6" w:rsidRDefault="00D71EF6" w:rsidP="006B08A0">
      <w:pPr>
        <w:spacing w:after="0" w:line="240" w:lineRule="auto"/>
      </w:pPr>
      <w:r>
        <w:separator/>
      </w:r>
    </w:p>
  </w:footnote>
  <w:footnote w:type="continuationSeparator" w:id="0">
    <w:p w14:paraId="211F3CEE" w14:textId="77777777" w:rsidR="00D71EF6" w:rsidRDefault="00D71EF6" w:rsidP="006B0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A10A3D"/>
    <w:multiLevelType w:val="hybridMultilevel"/>
    <w:tmpl w:val="AF9C6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707B2"/>
    <w:multiLevelType w:val="multilevel"/>
    <w:tmpl w:val="D7D6E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856444"/>
    <w:multiLevelType w:val="multilevel"/>
    <w:tmpl w:val="8EF00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E2A"/>
    <w:rsid w:val="00032A77"/>
    <w:rsid w:val="000C3381"/>
    <w:rsid w:val="000E04FF"/>
    <w:rsid w:val="000E1088"/>
    <w:rsid w:val="000E4BE9"/>
    <w:rsid w:val="001241CA"/>
    <w:rsid w:val="001345DD"/>
    <w:rsid w:val="00154178"/>
    <w:rsid w:val="00157E2A"/>
    <w:rsid w:val="00185DE8"/>
    <w:rsid w:val="001C098A"/>
    <w:rsid w:val="001D461E"/>
    <w:rsid w:val="001E3CC3"/>
    <w:rsid w:val="00210CA9"/>
    <w:rsid w:val="00220F04"/>
    <w:rsid w:val="002A3FEA"/>
    <w:rsid w:val="002D3E04"/>
    <w:rsid w:val="002D48F2"/>
    <w:rsid w:val="002E4E4F"/>
    <w:rsid w:val="002F43F2"/>
    <w:rsid w:val="00314E3B"/>
    <w:rsid w:val="00342219"/>
    <w:rsid w:val="00376E2E"/>
    <w:rsid w:val="003817EE"/>
    <w:rsid w:val="003A42E7"/>
    <w:rsid w:val="00465E91"/>
    <w:rsid w:val="00470E7A"/>
    <w:rsid w:val="00473714"/>
    <w:rsid w:val="004B718E"/>
    <w:rsid w:val="00531DFA"/>
    <w:rsid w:val="00557788"/>
    <w:rsid w:val="006074E4"/>
    <w:rsid w:val="0064409C"/>
    <w:rsid w:val="0064750C"/>
    <w:rsid w:val="00680896"/>
    <w:rsid w:val="00686521"/>
    <w:rsid w:val="00691208"/>
    <w:rsid w:val="006B08A0"/>
    <w:rsid w:val="006D1373"/>
    <w:rsid w:val="007004D7"/>
    <w:rsid w:val="00731A1E"/>
    <w:rsid w:val="007618C6"/>
    <w:rsid w:val="007941C4"/>
    <w:rsid w:val="007C21C3"/>
    <w:rsid w:val="007E73AA"/>
    <w:rsid w:val="007F42DD"/>
    <w:rsid w:val="007F6365"/>
    <w:rsid w:val="007F7D57"/>
    <w:rsid w:val="00815C86"/>
    <w:rsid w:val="00850E09"/>
    <w:rsid w:val="00855E60"/>
    <w:rsid w:val="00875081"/>
    <w:rsid w:val="009359E5"/>
    <w:rsid w:val="00956F48"/>
    <w:rsid w:val="009B3EA5"/>
    <w:rsid w:val="009F325A"/>
    <w:rsid w:val="00A43846"/>
    <w:rsid w:val="00A81194"/>
    <w:rsid w:val="00B13D64"/>
    <w:rsid w:val="00B71538"/>
    <w:rsid w:val="00BF0389"/>
    <w:rsid w:val="00C2652E"/>
    <w:rsid w:val="00C53CA9"/>
    <w:rsid w:val="00C56173"/>
    <w:rsid w:val="00CB64A7"/>
    <w:rsid w:val="00CC4C99"/>
    <w:rsid w:val="00CF670C"/>
    <w:rsid w:val="00D71EF6"/>
    <w:rsid w:val="00D8776C"/>
    <w:rsid w:val="00D91E83"/>
    <w:rsid w:val="00E84A97"/>
    <w:rsid w:val="00F00AA6"/>
    <w:rsid w:val="00F2600E"/>
    <w:rsid w:val="00F2617F"/>
    <w:rsid w:val="00F65ADC"/>
    <w:rsid w:val="00F9223E"/>
    <w:rsid w:val="00FD0AE8"/>
    <w:rsid w:val="00FF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878C4"/>
  <w15:chartTrackingRefBased/>
  <w15:docId w15:val="{612C72D2-A56A-4443-BC44-709EDB4D2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EA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D4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D461E"/>
    <w:rPr>
      <w:i/>
      <w:iCs/>
    </w:rPr>
  </w:style>
  <w:style w:type="paragraph" w:customStyle="1" w:styleId="c1">
    <w:name w:val="c1"/>
    <w:basedOn w:val="a"/>
    <w:rsid w:val="00CC4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4C99"/>
  </w:style>
  <w:style w:type="paragraph" w:customStyle="1" w:styleId="c8">
    <w:name w:val="c8"/>
    <w:basedOn w:val="a"/>
    <w:rsid w:val="00B1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B0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B08A0"/>
  </w:style>
  <w:style w:type="paragraph" w:styleId="a8">
    <w:name w:val="footer"/>
    <w:basedOn w:val="a"/>
    <w:link w:val="a9"/>
    <w:uiPriority w:val="99"/>
    <w:unhideWhenUsed/>
    <w:rsid w:val="006B0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B08A0"/>
  </w:style>
  <w:style w:type="character" w:styleId="aa">
    <w:name w:val="Hyperlink"/>
    <w:basedOn w:val="a0"/>
    <w:uiPriority w:val="99"/>
    <w:semiHidden/>
    <w:unhideWhenUsed/>
    <w:rsid w:val="00956F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97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hyperlink" Target="http://www.dappyschool.ru/images/documents/docs/postanovlenie-27202015.pdf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kharitanovich@dnevnik.ru</dc:creator>
  <cp:keywords/>
  <dc:description/>
  <cp:lastModifiedBy>kharitanovich@dnevnik.ru</cp:lastModifiedBy>
  <cp:revision>39</cp:revision>
  <dcterms:created xsi:type="dcterms:W3CDTF">2021-09-21T06:14:00Z</dcterms:created>
  <dcterms:modified xsi:type="dcterms:W3CDTF">2023-08-11T02:28:00Z</dcterms:modified>
</cp:coreProperties>
</file>