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83" w:rsidRPr="00187D83" w:rsidRDefault="00187D83" w:rsidP="00B6710D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bookmarkStart w:id="0" w:name="_GoBack"/>
      <w:r w:rsidRPr="00187D8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Формы и методы организации спортивных мероприятий в ДОУ.</w:t>
      </w:r>
    </w:p>
    <w:bookmarkEnd w:id="0"/>
    <w:p w:rsidR="00187D83" w:rsidRPr="00187D83" w:rsidRDefault="00187D83" w:rsidP="00187D8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87D83" w:rsidRDefault="00187D83" w:rsidP="00187D83">
      <w:pPr>
        <w:spacing w:after="0" w:line="360" w:lineRule="auto"/>
        <w:ind w:left="-567" w:firstLine="1276"/>
        <w:jc w:val="right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Покитку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Марина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Владимировна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7D83" w:rsidRPr="00187D83" w:rsidRDefault="00187D83" w:rsidP="00187D83">
      <w:pPr>
        <w:spacing w:after="0" w:line="360" w:lineRule="auto"/>
        <w:ind w:left="-567" w:firstLine="1276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Инструктор по физической культуре</w:t>
      </w:r>
    </w:p>
    <w:p w:rsidR="00187D83" w:rsidRPr="00187D83" w:rsidRDefault="00187D83" w:rsidP="00187D83">
      <w:pPr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87D8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Муниципальное бюджетное дошкольное </w:t>
      </w:r>
    </w:p>
    <w:p w:rsidR="00187D83" w:rsidRPr="00187D83" w:rsidRDefault="00187D83" w:rsidP="00187D83">
      <w:pPr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87D8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образовательное учреждение </w:t>
      </w:r>
    </w:p>
    <w:p w:rsidR="00187D83" w:rsidRPr="00187D83" w:rsidRDefault="00187D83" w:rsidP="00187D83">
      <w:pPr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87D83">
        <w:rPr>
          <w:rFonts w:ascii="Times New Roman" w:eastAsia="Times New Roman" w:hAnsi="Times New Roman"/>
          <w:b/>
          <w:sz w:val="28"/>
          <w:szCs w:val="28"/>
          <w:lang w:val="ru-RU"/>
        </w:rPr>
        <w:t>детский сад №125 г. Иркутск Россия</w:t>
      </w:r>
    </w:p>
    <w:p w:rsidR="006044F2" w:rsidRPr="006044F2" w:rsidRDefault="00187D83" w:rsidP="00AC6024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87D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Невозможно представить себе жизнь ребенка</w:t>
      </w:r>
      <w:r w:rsidRPr="00187D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87D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без движения</w:t>
      </w:r>
      <w:proofErr w:type="gramStart"/>
      <w:r w:rsidRPr="00187D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="006044F2" w:rsidRPr="006044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дошкольники имеют</w:t>
      </w:r>
      <w:r w:rsidR="006044F2" w:rsidRPr="006044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повышенную жизненную активность, стремление к постоянному пребыванию в движении. Двигаясь, ребенок познает окружающий мир, учится любить его и целенаправленно действовать в нем.</w:t>
      </w:r>
    </w:p>
    <w:p w:rsidR="006044F2" w:rsidRPr="006044F2" w:rsidRDefault="006044F2" w:rsidP="00AC6024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044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Одной из основных задач физического воспитания дошкольников является использование разнообразных форм работы с детьми, которые способствуют функциональному совершенствованию детского организма,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т.е. создают условия для того, чтобы все дети росли здоровыми.</w:t>
      </w:r>
    </w:p>
    <w:p w:rsidR="006044F2" w:rsidRDefault="006044F2" w:rsidP="00AC6024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044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Эти формы работы нацелены не на оттачивание техники тех или иных упражнений, а на воспитание положительных эмоций, высокую двигательную активность детей, своеобразное и непринужденное взаимопонимание.</w:t>
      </w:r>
    </w:p>
    <w:p w:rsidR="00187D83" w:rsidRPr="00AC6024" w:rsidRDefault="00187D83" w:rsidP="00AC602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87D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Спортивные мероприятия в ДОУ проводятся не только в форме занятий и кружковой работы. Физкультурно-оздоровительные мероприятия в ДОУ – это физкультурно-спортивные досуги, развлечения, праздники, спартакиады и тематические занятия. При подготовке и проведении физкультурно-спортивных и оздоровительных мероприятий дети не только увеличивают свои знания и умения в области физкультуры и спорта, но и получают возможность проявить двигательную активность, инициативу, самостоятельность и творчество, что благотворно влияет на их физическое и личностное развитие.</w:t>
      </w:r>
      <w:r w:rsidR="00AC60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87D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Каждое такое физкультурно-оздоровительное мероприятие вносит неоценимый вклад в гармоничное физическое развитие наших детей. В дошкольных учреждениях с детьми проводятся физкультурные занятия (групповые, индивидуальные); утренняя гигиеническая гимнастика (зарядка); физкультминутки; закаливающие процедуры в сочетании с физическими </w:t>
      </w:r>
      <w:r w:rsidRPr="0060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упражнениями; подвижные игры; прогулки и экскурсии за пределы участка; праздники; вечера досуга. Кроме того, дети в течение дня самостоятельно занимаются разнообразными видами двигательной деятельности. У каждой из этих форм есть свое назначение и </w:t>
      </w:r>
      <w:r w:rsidRPr="0060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свои особенности в методике; каждой отведено определенное место в режиме дня и недели</w:t>
      </w:r>
    </w:p>
    <w:p w:rsidR="00AC6024" w:rsidRDefault="00187D83" w:rsidP="00AC6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Физкультурно-массовые мероприятия представлены в дошкольном учреждении физкультурными досугами, </w:t>
      </w:r>
      <w:r w:rsidR="00AC60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праздниками физической культуры. </w:t>
      </w:r>
      <w:r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Красочность внешнего оформления, доступность, отсутствие строгой регламентации деятельности участников, возможность широкого проявления эмоций и индивидуальных способностей делают подобные мероприятия весьма популярными среди детей дошкольного возраста. Поэтому проведение их часто становится традиционным и предусматривается общим планом работы дошкольного учреждения.</w:t>
      </w:r>
    </w:p>
    <w:p w:rsidR="00AC6024" w:rsidRDefault="00BE3728" w:rsidP="00AC60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B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Физкультурный досуг</w:t>
      </w:r>
      <w:r w:rsidR="00AC60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Физкультурный досуг </w:t>
      </w:r>
      <w:r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одна из форм активного отдыха детей. Введение в практику дошкольного учреждения физкультурных досугов позволяет реализовать естественную потребность ребенка в движении, восполнить дефицит двигательной активности.</w:t>
      </w:r>
      <w:r w:rsidR="00AC60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Содержание досуга </w:t>
      </w:r>
      <w:r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это знакомые детям физические упражнения, но проводимые в игровой форме, в виде веселых забав, аттракционов, что создает положительный эмоциональный фон, оказывающий благоприятное воздействие на организм ребенка. На физкультурных досугах закрепляются двигательные умения и навыки детей, развиваются их двигательные способности. Досуги способствуют воспитанию у детей чувства коллективизма, товарищества, взаимопомощи, целеустремленности, смелости, дисциплинированности, организованности.</w:t>
      </w:r>
      <w:r w:rsidR="00AC60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0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досуг могут включаться сюрпризные моменты (введение персонажа, получение письма от кого-либо с заданием, вручение маленьких подарков, призов). В то же время не следует злоупотреблять материальными поощрениями, так как дети должны приучаться получать удовольствие от самих движений и совместного участия в них, а не от ожидания подарков.</w:t>
      </w:r>
      <w:r w:rsidRPr="00AC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AC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</w:t>
      </w:r>
    </w:p>
    <w:p w:rsidR="00BE3728" w:rsidRPr="007B7020" w:rsidRDefault="00AC6024" w:rsidP="00AC6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Физкультурные праздники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BE3728"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системе физкультурно-оздоровительной работы дошкольного учреждения прочное место занимают физкультурные праздники, спортивный досуг, дни здоровья.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E3728"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Интересное содержание, юмор, музыкальное оформление, игры, соревнования, радостная атмосфера способствует активизации двигательной деятельности. При организации активного отдыха важно учитывать климатические условия, особенности сезона и природные факторы. Положительные результаты могут быть достигнуты при условии тесного сотрудничества коллектива дошкольного учреждения и семьи. О программе и времени проведения предстоящего мероприятия дети и родители извещаются заранее, с тем, чтобы они тоже могли активно включить в их подготовку.</w:t>
      </w:r>
    </w:p>
    <w:p w:rsidR="00BE3728" w:rsidRPr="007B7020" w:rsidRDefault="00BE3728" w:rsidP="00AC6024">
      <w:pPr>
        <w:shd w:val="clear" w:color="auto" w:fill="FFFFFF"/>
        <w:spacing w:after="28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Физкультурные праздники являются эффективной формой активного отдыха детей. Практика дошкольных учреждений показала значимость праздников в активном приобщении каждого ребенка к занятиям физической культурой. Имеется немало положительных примеров творческого подхода педагогических коллективов к их организации и проведению.</w:t>
      </w:r>
    </w:p>
    <w:p w:rsidR="00BE3728" w:rsidRPr="007B7020" w:rsidRDefault="00BE3728" w:rsidP="00AC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Опыт организации физкультурных праздников, проводимых в дошкольных учреждениях, показал их положительное влияние на решение широкого круга оздоровительных и воспитательных задач. При рациональном сочетании с другими видами занятий по физической культуре праздники в значительной мере помогают создать оптимальный двигательный режим, способствуют повышению работоспособности и закалке детей.</w:t>
      </w:r>
    </w:p>
    <w:p w:rsidR="00BE3728" w:rsidRPr="007B7020" w:rsidRDefault="00BE3728" w:rsidP="00AC6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Физкультурные праздники в дошкольном учреждении являются радостным событием в жизни детей. Физкультурные праздники</w:t>
      </w:r>
      <w:proofErr w:type="gramStart"/>
      <w:r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-- </w:t>
      </w:r>
      <w:proofErr w:type="gramEnd"/>
      <w:r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 мероприятия показательного характера, демонстрирующие достижения дошкольников за определенный период работы, а также способствующие пропаганде занятий физическими упражнениями, как среди детей, так и среди взрослых.</w:t>
      </w:r>
    </w:p>
    <w:p w:rsidR="00BE3728" w:rsidRPr="007B7020" w:rsidRDefault="00BE3728" w:rsidP="00AC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Физкультурные праздники отличаются от физкультурных</w:t>
      </w:r>
      <w:r w:rsidR="00AC60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досугов </w:t>
      </w:r>
      <w:r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частотой проведения (1 раз в сезон);</w:t>
      </w:r>
    </w:p>
    <w:p w:rsidR="00BE3728" w:rsidRPr="007B7020" w:rsidRDefault="00BE3728" w:rsidP="00AC6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B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Индивидуальные занятия</w:t>
      </w:r>
      <w:r w:rsidR="00AC60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детском саду встречается такие воспитанники, которые плохо усваивают программный материал, либо отстают от других по состоянию здоровья и физическому развитию, либо страдают нарушениями осанки и дефектами в стопе.</w:t>
      </w:r>
    </w:p>
    <w:p w:rsidR="00187D83" w:rsidRPr="006044F2" w:rsidRDefault="00BE3728" w:rsidP="00AC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B7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Чтобы помочь детям устранить эти недостатки, в свободное от занятий время (утренняя, вечерняя прогулка), организуется дополнительная работа, которая проводится как индивидуально, так и с небольшими группами.</w:t>
      </w:r>
    </w:p>
    <w:p w:rsidR="006044F2" w:rsidRPr="006044F2" w:rsidRDefault="006044F2" w:rsidP="00AC602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C6024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 По методам проведения</w:t>
      </w:r>
      <w:r w:rsidRPr="006044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="00AC60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мероприятия</w:t>
      </w:r>
      <w:r w:rsidRPr="006044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выделяются следующие их разновидности:</w:t>
      </w:r>
    </w:p>
    <w:p w:rsidR="006044F2" w:rsidRPr="006044F2" w:rsidRDefault="006044F2" w:rsidP="00AC602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044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• </w:t>
      </w:r>
      <w:proofErr w:type="gramStart"/>
      <w:r w:rsidRPr="006044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Игровые</w:t>
      </w:r>
      <w:proofErr w:type="gramEnd"/>
      <w:r w:rsidRPr="006044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(проводятся с детьми всех возрастов).</w:t>
      </w:r>
    </w:p>
    <w:p w:rsidR="006044F2" w:rsidRPr="006044F2" w:rsidRDefault="006044F2" w:rsidP="00AC602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044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• </w:t>
      </w:r>
      <w:proofErr w:type="gramStart"/>
      <w:r w:rsidRPr="006044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Соревновательные</w:t>
      </w:r>
      <w:proofErr w:type="gramEnd"/>
      <w:r w:rsidRPr="006044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(проводятся с детьми 5-7 лет). Участники двух и более команд соревнуются между собой, или все дети вступают в противоборство с реальным или воображаемым персонажем.</w:t>
      </w:r>
    </w:p>
    <w:p w:rsidR="006044F2" w:rsidRPr="006044F2" w:rsidRDefault="006044F2" w:rsidP="00187D8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044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Сюжетные. Выполнение двигательных заданий осуществляется в соответствии с рассказом ведущего, а все игры и упражнения связываются единой темой и идеей.</w:t>
      </w:r>
    </w:p>
    <w:p w:rsidR="006044F2" w:rsidRPr="006044F2" w:rsidRDefault="006044F2" w:rsidP="00187D8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044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Творческие. Их цель - формирование творческой активности, умения самостоятельно принимать решения, инициативы (проблемные ситуации и задачи, задания-головоломки, вопросы-провокации, поисковые вопросы, метод групповой дискуссии и т.п.). Проведение таких праздников требует от взрослого высокого профессионализма, так как неожиданные для него решения детей могут изменить ход сценария. Поэтому в сценарий закладывают разные варианты выхода из предлагаемой ситуации, чтобы дети почувствовали себя ответственными за ход и результаты своих действий.</w:t>
      </w:r>
    </w:p>
    <w:p w:rsidR="006044F2" w:rsidRPr="006044F2" w:rsidRDefault="006044F2" w:rsidP="00187D83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044F2">
        <w:rPr>
          <w:rStyle w:val="c8"/>
          <w:color w:val="000000"/>
          <w:sz w:val="28"/>
          <w:szCs w:val="28"/>
        </w:rPr>
        <w:t>Организация любого праздника – достаточно сложный процесс, включающий этапы подготовки, проведения и подведения итогов. Обычно праздник начинается торжественным входом, парадом участников и включает показательные выступления и концертную программу детей и взрослых, эстафеты, конкурсы, награждение лучших физкультурников детского сада и вручение призов участникам.</w:t>
      </w:r>
    </w:p>
    <w:p w:rsidR="006044F2" w:rsidRPr="006044F2" w:rsidRDefault="006044F2" w:rsidP="00187D83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044F2">
        <w:rPr>
          <w:rStyle w:val="c8"/>
          <w:color w:val="000000"/>
          <w:sz w:val="28"/>
          <w:szCs w:val="28"/>
        </w:rPr>
        <w:lastRenderedPageBreak/>
        <w:t>Организация спортивного праздника требует большой предварительной работы для всех участников: педагогического коллектива, родителей и детей. Это беседы о предстоящем событии, составление сценария, распределение ролей и обязанностей между участниками, подбор музыкального сопровождения, оформление зала или площадки, подготовка спортивной формы, эмблем, приглашений и т.п.</w:t>
      </w:r>
    </w:p>
    <w:p w:rsidR="006044F2" w:rsidRPr="006044F2" w:rsidRDefault="006044F2" w:rsidP="00187D83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044F2">
        <w:rPr>
          <w:rStyle w:val="c8"/>
          <w:color w:val="000000"/>
          <w:sz w:val="28"/>
          <w:szCs w:val="28"/>
        </w:rPr>
        <w:t>Такая совместная деятельность способствует воспитанию дружелюбия, товарищеской взаимопомощи и поддерживает желание активно участвовать в других мероприятиях, организуемых в детском саду.</w:t>
      </w:r>
    </w:p>
    <w:p w:rsidR="006044F2" w:rsidRPr="00AC6024" w:rsidRDefault="006044F2" w:rsidP="00AC602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6044F2">
        <w:rPr>
          <w:rStyle w:val="c8"/>
          <w:color w:val="000000"/>
          <w:sz w:val="28"/>
          <w:szCs w:val="28"/>
        </w:rPr>
        <w:t xml:space="preserve">Участие в физкультурном празднике оказывает комплексное влияние на формирование личности ребенка, улучшает взаимоотношения в семье, коллективе группы, повышает интерес детей и родителей к занятиям физической культурой. Возглавлять подготовительную работу может инструктор по физической культуре или воспитатель. Весьма ощутимую помощь способны оказать старшие братья и сестры, родители. Организаторы </w:t>
      </w:r>
      <w:r w:rsidRPr="00187D83">
        <w:rPr>
          <w:rStyle w:val="c8"/>
          <w:sz w:val="28"/>
          <w:szCs w:val="28"/>
        </w:rPr>
        <w:t>праздника определяют его вид в зависимости от сезона, возраста участвующих, наличия инвентаря, интересов детей.</w:t>
      </w:r>
    </w:p>
    <w:p w:rsidR="006044F2" w:rsidRPr="00E40678" w:rsidRDefault="006044F2" w:rsidP="00AC6024">
      <w:pPr>
        <w:shd w:val="clear" w:color="auto" w:fill="FFFFFF"/>
        <w:spacing w:after="28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406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 формы работы по физическому воспитани</w:t>
      </w:r>
      <w:r w:rsidR="00AC60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ю взаимосвязаны и дополняют друг</w:t>
      </w:r>
      <w:r w:rsidRPr="00E406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друга.</w:t>
      </w:r>
      <w:r w:rsidR="00AC60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406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Нужно правильно организовывать проведения различных форм, соблюдать методику проведения, тогда будет обеспечиваться достаточная физическая нагрузка и полноценно решаться задачи физического воспитания.</w:t>
      </w:r>
    </w:p>
    <w:p w:rsidR="00FE3DC9" w:rsidRPr="006044F2" w:rsidRDefault="00B6710D" w:rsidP="00187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E3DC9" w:rsidRPr="0060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CD"/>
    <w:rsid w:val="00187D83"/>
    <w:rsid w:val="00214F29"/>
    <w:rsid w:val="006044F2"/>
    <w:rsid w:val="00AC6024"/>
    <w:rsid w:val="00B3491E"/>
    <w:rsid w:val="00B6710D"/>
    <w:rsid w:val="00BE3728"/>
    <w:rsid w:val="00E8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F2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6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604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F2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6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60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2020-04-16T10:36:00Z</dcterms:created>
  <dcterms:modified xsi:type="dcterms:W3CDTF">2020-04-16T12:04:00Z</dcterms:modified>
</cp:coreProperties>
</file>