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урока: «Приемы умножения и деления на 10»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усвоение новых знаний.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познакомить с приемами умножения и деления на 10. Совершенствовать вычислительные навыки навыки устного счёта, умение решать задачи, развивать  внимание и логическое мышление.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дать первичное представление об умножении и делении числа на 10, продолжать формировать умения находить результат действия деления с помощью примера на умножение, развивать вычислительные навыки, продолжать работу над задачами.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образовательные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умение правильно умножать и делить на число 10, знание названия компонентов умножения и деления, понимание сути переместительного закона умножения, умение выделять геометрические фигуры, применение формулы периметра квадрата.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умение формулировать учебную задачу урока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соотнесения того ,что уже известно и усвоено, и того, что еще неизвестно, умение контролировать и оценивать учебные действия в соответствии с поставленной задачей; способность к самопроверке, самооценке, проверке по образцу и корректировке, взаимопроверке.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проявлять познавательную инициативу в учебном сотрудничестве, умение выделять необходимую информацию, создавать алгоритм деятельности, сравнивать, анализировать, устанавливать причинно-следственные связи, делать выводы.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оказывать необходимую взаимопомощь, договариваться и приходить к общему решению в совместной деятельности, слушать, слышать и понимать партнеров, планировать учебное сотрудничество с учителем и сверстниками, достаточно полно и четко выражать свои мысли.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УУД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принятие и освоен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социальной роли обучающегося, развитие мотивов учебной деятельности и формирование личностного смысла учения; развитие навыков сотрудничества с взрослыми и сверстниками в разных социальных ситуациях, проявление самостоятельности, личной ответственности.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 формы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частично-поисковый, фронтальная и групповая работа, индивидуальная.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компьютер, экран, проектор, доска,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карточки с заданием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00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зелёные и красные круги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1.Организационный момент.</w:t>
      </w:r>
      <w:r/>
    </w:p>
    <w:p>
      <w:pPr>
        <w:pStyle w:val="8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 наш урок. Посмотрите друг другу в глаза, долго и не моргая. Трудно? Зато все вы улыбнулись, а это очень полезно для вашего здоровья. В данный момент у вас работают больше 1000 лицевых мышц. Ну, а сейчас за работу. Проверим, всё ли готово к уроку. </w:t>
      </w:r>
      <w:r/>
    </w:p>
    <w:p>
      <w:pPr>
        <w:pStyle w:val="8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 должно быть готово к уроку математики? (учебник, тетрадь, ручка, линейка, карандаш, дневник)</w:t>
      </w:r>
      <w:r/>
    </w:p>
    <w:p>
      <w:pPr>
        <w:pStyle w:val="879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2.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Актуализация  знаний.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Постановка цели и задач урока. Мотивация учебной деятельности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(Выводим на экран примеры).</w:t>
      </w:r>
      <w:r/>
    </w:p>
    <w:p>
      <w:pPr>
        <w:pStyle w:val="87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1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7 •  2 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2 •  7 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14 : 2 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14 : 7 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10 •  5=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5 •  10 = □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-Посмотрите и скажите, как мы можем решить эти примеры?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-Первое произведение 7 и 2 найдем, заменив умножение сложением.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7 + 7 = 14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7 •  2 = 14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-Второе произведение 2 •  7 вычислим, пользуясь переместительным свойством умножения.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2 •  7 = 7 •  2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2 •  7 = 14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-Частные 14 : 7, 14 : 2 найдем, разделив произведение на один из множителей.</w:t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  <w:t xml:space="preserve">14 : 7 = </w:t>
      </w:r>
      <w:r>
        <w:rPr>
          <w:color w:val="1d1d1b"/>
          <w:sz w:val="30"/>
          <w:szCs w:val="30"/>
        </w:rPr>
      </w:r>
      <w:r/>
    </w:p>
    <w:p>
      <w:pPr>
        <w:pStyle w:val="880"/>
        <w:spacing w:after="300"/>
        <w:shd w:val="clear" w:color="auto" w:fill="ffffff"/>
        <w:rPr>
          <w:color w:val="1d1d1b"/>
          <w:sz w:val="30"/>
          <w:szCs w:val="30"/>
        </w:rPr>
      </w:pPr>
      <w:r>
        <w:rPr>
          <w:color w:val="1d1d1b"/>
          <w:sz w:val="30"/>
          <w:szCs w:val="30"/>
        </w:rPr>
      </w:r>
      <w:r>
        <w:rPr>
          <w:color w:val="1d1d1b"/>
          <w:sz w:val="30"/>
          <w:szCs w:val="30"/>
        </w:rPr>
        <w:t xml:space="preserve">14 : 2 = 7</w:t>
      </w:r>
      <w:r>
        <w:rPr>
          <w:color w:val="1d1d1b"/>
          <w:sz w:val="30"/>
          <w:szCs w:val="30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говорят, что такие примеры мы уже решали, а вот два последних нет)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вы думаете, как мы можем их решить? (так же)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Необходимо запомнить: 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при умножении числа на 10 к нему можно справа приписать один нуль. При делении числа на 10 справа от него, наоборот, можно отбросить один нуль.</w:t>
      </w:r>
      <w:r/>
    </w:p>
    <w:p>
      <w:pPr>
        <w:pStyle w:val="880"/>
        <w:spacing w:after="300"/>
        <w:shd w:val="clear" w:color="auto" w:fill="ffffff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Вывод:</w:t>
      </w:r>
      <w:r/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Чтобы найти произведение чисел, необходимо заменить умножение суммой одинаковых слагаемых, воспользоваться переместительным свойством умножения.</w:t>
      </w:r>
      <w:r/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Частное находим, разделив произведение на один из множителей.</w:t>
      </w:r>
      <w:r/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При умножении числа на 10 к нему можно справа приписать один нуль.</w:t>
      </w:r>
      <w:r/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  <w:highlight w:val="none"/>
        </w:rPr>
      </w:pPr>
      <w:r>
        <w:rPr>
          <w:color w:val="1d1d1b"/>
          <w:sz w:val="28"/>
          <w:szCs w:val="28"/>
        </w:rPr>
        <w:t xml:space="preserve">При делении числа на 10 справа от него, наоборот, можно отбросить один нуль.</w:t>
      </w:r>
      <w:r/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2</w:t>
      </w:r>
      <w:r/>
      <w:r>
        <w:rPr>
          <w:color w:val="1d1d1b"/>
          <w:sz w:val="28"/>
          <w:szCs w:val="28"/>
          <w:highlight w:val="none"/>
        </w:rPr>
      </w:r>
      <w:r>
        <w:rPr>
          <w:color w:val="1d1d1b"/>
          <w:sz w:val="28"/>
          <w:szCs w:val="28"/>
          <w:highlight w:val="none"/>
        </w:rPr>
      </w:r>
    </w:p>
    <w:p>
      <w:pPr>
        <w:pStyle w:val="880"/>
        <w:spacing w:after="300"/>
        <w:shd w:val="clear" w:color="auto" w:fill="ffffff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4025" cy="5715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534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5.8pt;height:45.0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(Карточки на доске)</w:t>
      </w:r>
      <w:r>
        <w:rPr>
          <w:b/>
          <w:bCs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сформулируйте тему урока (Приёмы умножения и деления на 10)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задачи? (ответы детей)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Итак,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«Приёмы умножения и деления на 10» </w:t>
      </w:r>
      <w:r>
        <w:rPr>
          <w:b/>
          <w:bCs/>
          <w:u w:val="single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Задача</w:t>
      </w:r>
      <w:r>
        <w:rPr>
          <w:rFonts w:ascii="Times New Roman" w:hAnsi="Times New Roman" w:cs="Times New Roman"/>
          <w:sz w:val="28"/>
          <w:szCs w:val="28"/>
        </w:rPr>
        <w:t xml:space="preserve">- будем учиться умножать и делить на 10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-Где найдёте информацию, чтобы научиться этому? (в учебнике)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-На какой странице откроем учебник? (с.74, т.к. вчера работали на с.73)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Первичное усвоение знаний</w:t>
      </w:r>
      <w:r/>
    </w:p>
    <w:p>
      <w:pPr>
        <w:pStyle w:val="8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Проверьте своё предположение, откройте с. 74 и прочитайте задачи урока.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Прочитайте объяснение вычислительного приема рядом с красной чертой.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8350" cy="341947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48350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0.5pt;height:269.2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Послушаем объяснение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(Ребенок объясняет)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 вы можете сказать о наших выводах и вы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водах в учебнике?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 От перестановки множителей результат умножения не изменяется. Если произведение разделить на один из множителей, то получится другой ).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Хорошо, что мы сейчас с вами сделали?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(Убедились, что наши предположения правильны).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Кто может еще раз повторить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u w:val="single"/>
        </w:rPr>
        <w:t xml:space="preserve">вывод?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 (реб.говорит-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 перестановки множителей результат умножения не изменяется. Если произведение разделить на один из множителей, то получится другой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</w:r>
      <w:r/>
    </w:p>
    <w:p>
      <w:pPr>
        <w:pStyle w:val="880"/>
        <w:spacing w:after="300"/>
        <w:shd w:val="clear" w:color="auto" w:fill="ffffff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Сделайте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u w:val="single"/>
        </w:rPr>
        <w:t xml:space="preserve">вывод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как умножать и делить на 10?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 (</w:t>
      </w:r>
      <w:r>
        <w:rPr>
          <w:color w:val="1d1d1b"/>
          <w:sz w:val="28"/>
          <w:szCs w:val="28"/>
        </w:rPr>
        <w:t xml:space="preserve">При умножении числа на 10 к нему можно справа приписать один нуль.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При делении числа на 10 справа от него, наоборот, можно отбросить один нуль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)</w:t>
      </w:r>
      <w:r>
        <w:rPr>
          <w:color w:val="1d1d1b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Первичная проверка понимания.</w:t>
      </w:r>
      <w:r/>
    </w:p>
    <w:p>
      <w:pPr>
        <w:pStyle w:val="87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тетради, запишите: сегодняшнее  число, Классная работа.</w:t>
      </w:r>
      <w:r/>
    </w:p>
    <w:p>
      <w:pPr>
        <w:spacing w:before="100" w:after="100" w:line="240" w:lineRule="auto"/>
        <w:rPr>
          <w:rFonts w:ascii="Times New Roman" w:hAnsi="Times New Roman" w:cs="Times New Roman"/>
          <w:iCs/>
          <w:highlight w:val="none"/>
        </w:rPr>
      </w:pPr>
      <w:r>
        <w:rPr>
          <w:rFonts w:ascii="Times New Roman" w:hAnsi="Times New Roman" w:cs="Times New Roman"/>
          <w:color w:val="7e7e7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№1 стр.74 – фронтальная работа.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таблицы. Дети устно поочередно читают примеры.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связаны между собой четыре столбика примеров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? ( При составлении 2 столбика используется переместительное свойство умножения, при составлении 3 и 4столбика – правило о том,  что если значение произведения разделить на один множитель, то получится другой множитель).</w:t>
      </w:r>
      <w:r>
        <w:rPr>
          <w:rFonts w:ascii="Times New Roman" w:hAnsi="Times New Roman" w:cs="Times New Roman"/>
        </w:rPr>
      </w:r>
      <w:r/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  <w:highlight w:val="none"/>
          <w:u w:val="single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  <w:highlight w:val="none"/>
          <w:u w:val="single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  <w:highlight w:val="none"/>
          <w:u w:val="single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  <w:t xml:space="preserve">Слайд 4</w:t>
      </w:r>
      <w:r>
        <w:rPr>
          <w:b/>
          <w:bCs/>
          <w:i/>
          <w:color w:val="000000"/>
          <w:sz w:val="28"/>
          <w:szCs w:val="28"/>
          <w:u w:val="single"/>
        </w:rPr>
      </w:r>
      <w:r/>
    </w:p>
    <w:p>
      <w:pPr>
        <w:spacing w:before="100" w:after="10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9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01"/>
        <w:gridCol w:w="2400"/>
        <w:gridCol w:w="2400"/>
        <w:gridCol w:w="24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2 = 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* 10 = 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: 2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: 10 = 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3 = 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* 10 = 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: 3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: 10 = 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4 =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* 10 =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: 4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: 10 = 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5 = 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* 10 = 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: 5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: 10 =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6 = 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* 10 = 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: 6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: 10 = 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7 = 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* 10 = 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: 7 = 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: 10 = 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8 = 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* 10 = 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: 8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: 10 = 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9 =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* 10 =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: 9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: 10 = 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10 = 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* 10 = 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: 10 =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: 10 = 10</w:t>
            </w:r>
            <w:r/>
          </w:p>
        </w:tc>
      </w:tr>
    </w:tbl>
    <w:p>
      <w:pPr>
        <w:pStyle w:val="880"/>
        <w:shd w:val="clear" w:color="auto" w:fill="ffffff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(Первую строчку вместе, остальные в парах. Проверяем взаимопроверка. Ответы на экране) </w:t>
      </w:r>
      <w:r>
        <w:rPr>
          <w:b/>
          <w:bCs/>
          <w:i/>
          <w:iCs/>
          <w:color w:val="000000"/>
          <w:sz w:val="28"/>
          <w:szCs w:val="28"/>
        </w:rPr>
      </w:r>
      <w:r/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какой вывод мы можем сделать об умножении и делении на 10? </w:t>
      </w:r>
      <w:r>
        <w:rPr>
          <w:i/>
          <w:iCs/>
          <w:color w:val="000000"/>
          <w:sz w:val="28"/>
          <w:szCs w:val="28"/>
        </w:rPr>
        <w:t xml:space="preserve">(</w:t>
      </w:r>
      <w:r>
        <w:rPr>
          <w:b/>
          <w:bCs/>
          <w:i/>
          <w:iCs/>
          <w:color w:val="000000"/>
          <w:sz w:val="28"/>
          <w:szCs w:val="28"/>
        </w:rPr>
        <w:t xml:space="preserve">Вывод : при умножении на 10  к числу справа дописывается 0</w:t>
      </w:r>
      <w:r>
        <w:rPr>
          <w:b/>
          <w:bCs/>
          <w:i/>
          <w:iCs/>
          <w:color w:val="000000"/>
          <w:sz w:val="28"/>
          <w:szCs w:val="28"/>
        </w:rPr>
        <w:br/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  <w:t xml:space="preserve">При делении на 10 у числа 0 убирается!)</w:t>
      </w:r>
      <w:r/>
    </w:p>
    <w:p>
      <w:pPr>
        <w:pStyle w:val="880"/>
        <w:shd w:val="clear" w:color="auto" w:fill="ffffff"/>
        <w:rPr>
          <w:i/>
          <w:iCs/>
          <w:color w:val="000000"/>
          <w:sz w:val="28"/>
          <w:szCs w:val="28"/>
          <w:highlight w:val="none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Чему учит это задание?</w:t>
      </w:r>
      <w:r>
        <w:rPr>
          <w:i/>
          <w:iCs/>
          <w:color w:val="000000"/>
          <w:sz w:val="28"/>
          <w:szCs w:val="28"/>
        </w:rPr>
        <w:t xml:space="preserve"> (Применяя переместительное свойство умножения, умножать и делить на 10)</w:t>
      </w:r>
      <w:r/>
    </w:p>
    <w:p>
      <w:pPr>
        <w:pStyle w:val="880"/>
        <w:shd w:val="clear" w:color="auto" w:fill="ffffff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  <w:t xml:space="preserve">Слайд 5</w:t>
      </w: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</w:r>
      <w:r/>
    </w:p>
    <w:p>
      <w:pPr>
        <w:pStyle w:val="88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читают на экране стихотворение-правило. </w:t>
      </w:r>
      <w:r/>
    </w:p>
    <w:p>
      <w:pPr>
        <w:pStyle w:val="880"/>
        <w:shd w:val="clear" w:color="auto" w:fill="ffffff"/>
        <w:rPr>
          <w:bCs/>
          <w:color w:val="000000"/>
        </w:rPr>
      </w:pPr>
      <w:r>
        <w:rPr>
          <w:b/>
          <w:bCs/>
          <w:i/>
          <w:iCs/>
          <w:color w:val="000000"/>
          <w:sz w:val="28"/>
          <w:szCs w:val="28"/>
          <w:highlight w:val="none"/>
          <w:u w:val="single"/>
        </w:rPr>
        <w:t xml:space="preserve">Слайд 6</w:t>
      </w:r>
      <w:r>
        <w:rPr>
          <w:b/>
          <w:bCs/>
          <w:i/>
          <w:color w:val="000000"/>
          <w:sz w:val="28"/>
          <w:szCs w:val="28"/>
          <w:u w:val="single"/>
        </w:rPr>
      </w:r>
      <w:r/>
    </w:p>
    <w:p>
      <w:pPr>
        <w:pStyle w:val="880"/>
        <w:shd w:val="clear" w:color="auto" w:fill="ffffff"/>
        <w:rPr>
          <w:b/>
          <w:bCs/>
          <w:sz w:val="28"/>
          <w:szCs w:val="28"/>
          <w:highlight w:val="none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</w:r>
      <w:r>
        <w:rPr>
          <w:b/>
          <w:bCs/>
          <w:sz w:val="28"/>
          <w:szCs w:val="28"/>
          <w:u w:val="single"/>
        </w:rPr>
        <w:t xml:space="preserve">Физминутка.</w:t>
      </w:r>
      <w:r/>
      <w:r>
        <w:rPr>
          <w:b/>
          <w:bCs/>
          <w:sz w:val="28"/>
          <w:szCs w:val="28"/>
          <w:highlight w:val="none"/>
          <w:u w:val="single"/>
        </w:rPr>
      </w:r>
    </w:p>
    <w:p>
      <w:pPr>
        <w:pStyle w:val="880"/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</w:r>
      <w:r>
        <w:rPr>
          <w:b/>
          <w:bCs/>
          <w:sz w:val="28"/>
          <w:szCs w:val="28"/>
          <w:highlight w:val="none"/>
          <w:u w:val="single"/>
        </w:rPr>
      </w:r>
    </w:p>
    <w:p>
      <w:pPr>
        <w:pStyle w:val="880"/>
        <w:shd w:val="clear" w:color="auto" w:fill="ffffff"/>
        <w:rPr>
          <w:b/>
          <w:bCs/>
          <w:sz w:val="28"/>
          <w:szCs w:val="28"/>
          <w:highlight w:val="none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</w:r>
      <w:r/>
    </w:p>
    <w:p>
      <w:pPr>
        <w:pStyle w:val="879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/>
    </w:p>
    <w:p>
      <w:pPr>
        <w:pStyle w:val="879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7. Первичное закрепление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Читаем условие задачи на стр.74 № 3.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Задача №3.  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 задачу про себя.</w:t>
      </w:r>
      <w:r>
        <w:rPr>
          <w:rFonts w:ascii="Times New Roman" w:hAnsi="Times New Roman" w:cs="Times New Roman"/>
          <w:sz w:val="28"/>
          <w:szCs w:val="28"/>
        </w:rPr>
        <w:br/>
        <w:t xml:space="preserve">- Прочитай вслух.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пирожков раскладывал повар?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(40)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 их раскладывал?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(Поровну).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«поровну»?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каждую тарелку одинаковое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будем раскладывать пирожки на 10 тарелок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 (По 1 пирожку на каждую тарелку).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(Один ученик работает у доски. Делает рисунок-10 тарелок, раскладывает по одному овалу-пирожку в каждую тарелку).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пирожков оказалось на каждой тарелке?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Поровну разложили все 40 пирожков?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(Нет).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Уточните, как будем раскладывать пирожки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(До тех пор, пока все не закончатся).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пирожков стало на каждой тарелке?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4 пирожка).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-Ребята, сегодня предлагаю записать краткую запись ещё и в таблицу.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-Я раздаю вам шаблоны таблицы, вместе сейчас заполним. В следующий раз будем чертить уже в тетрадь.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-Итак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0"/>
        <w:shd w:val="clear" w:color="auto" w:fill="ffffff"/>
        <w:rPr>
          <w:b/>
          <w:bCs/>
          <w:sz w:val="28"/>
          <w:szCs w:val="28"/>
          <w:highlight w:val="none"/>
          <w:u w:val="single"/>
        </w:rPr>
      </w:pPr>
      <w:r>
        <w:rPr>
          <w:b/>
          <w:bCs/>
          <w:sz w:val="28"/>
          <w:szCs w:val="28"/>
          <w:highlight w:val="none"/>
          <w:u w:val="single"/>
        </w:rPr>
        <w:t xml:space="preserve">Слайд 7</w:t>
      </w:r>
      <w:r>
        <w:rPr>
          <w:b/>
          <w:bCs/>
          <w:sz w:val="28"/>
          <w:szCs w:val="28"/>
          <w:highlight w:val="none"/>
          <w:u w:val="single"/>
        </w:rPr>
      </w:r>
      <w:r/>
      <w:r>
        <w:rPr>
          <w:b/>
          <w:bCs/>
          <w:sz w:val="28"/>
          <w:szCs w:val="28"/>
          <w:highlight w:val="none"/>
          <w:u w:val="singl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На 1 тарелке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Количество тарелок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Всего   пирожков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  <w:t xml:space="preserve">Слайд 8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На 1 тарелке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Количество тарелок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Всего   пирожков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40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9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?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действием решим задачу? (деление).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40:10=4   (п.)-на каждой тарелке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Ответ:  по 4 пирожка.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40?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пирожков) 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10?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тарелок)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обозначает число 4?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(Сколько пирожков на каждой тарелке).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Решим 2 задачи обратные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 продолжаем заполнять таблицу )</w:t>
      </w:r>
      <w:r/>
    </w:p>
    <w:p>
      <w:pPr>
        <w:pStyle w:val="87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Что значит задачи, обратные данной? (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то, что было известно, станет неизвестным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(заполняем 2 строку таблицы)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Повар разложил 40 пирожков на тарелки.  В каждой тарелке получилось по 4 пирожка. На сколько тарелок повар разложил пирожки?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40: 4 = 10 (т.)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 10 тарелок.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40?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пирожков) 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4?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(Сколько пирожков на каждой тарелке).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10?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тарелок)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Повар разложил на 10 тарелок пирожки. В каждой тарелке получилось по 4 пирожка. Сколько всего пирожков было?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* 4 = 40 (п.)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40 пирожков всего.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10?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тарелок)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(Сколько пирожков на каждой тарелке).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число 40?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(Количество пирожков) 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Вывод. </w:t>
      </w:r>
      <w:r>
        <w:rPr>
          <w:rFonts w:ascii="Times New Roman" w:hAnsi="Times New Roman" w:cs="Times New Roman"/>
          <w:sz w:val="28"/>
          <w:szCs w:val="28"/>
        </w:rPr>
        <w:t xml:space="preserve">Чему учить это задание? (Делить на 10, составлять и решать обратные задачи)</w:t>
      </w:r>
      <w:r/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8. Рефлексия.</w:t>
      </w:r>
      <w:r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</w:rPr>
        <w:t xml:space="preserve">-Ребята, наш урок подходит к концу. Скажите, что нового вы узнали? Чему научились? Всем ли было легко? Какие трудности испытывали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(Мы освоили приемы умножения и деления на 10.)</w:t>
      </w:r>
      <w:r/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правило использовали при умножении числа на 10? (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ри умножении на 10  к числу справа дописывается 0.)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-Как находить результат при делении круглого числа на 10?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(При делении на 10 у числа 0 убирается</w:t>
      </w:r>
      <w:r>
        <w:rPr>
          <w:rFonts w:ascii="Times New Roman" w:hAnsi="Times New Roman" w:cs="Times New Roman"/>
          <w:sz w:val="28"/>
          <w:szCs w:val="28"/>
        </w:rPr>
        <w:t xml:space="preserve">.)    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ребята, какую цель ставили в начале урока? (учиться выполнять умножение и деление с числом 10)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-Кто считает, что достиг цели, все понял, научился выполнять умножение и деление с числом 10, покажите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  <w:t xml:space="preserve">зелёные круги.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-Кто считает, что не совсем разобрался с этой темой, покажите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single"/>
        </w:rPr>
        <w:t xml:space="preserve">красные круги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/>
      <w:r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Подведение итогов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были сегодня активны, внимательны, сообразительны, поэтому мы справились со всеми заданиями . Спасибо вам за хорошую работу.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Выставление отметок.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10. Домашнее задание: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Открываем  дневник и записываем домашнее задание. Учебник – стр.74 № 4, 5. (поясняю задание)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pStyle w:val="8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widowControl w:val="off"/>
      <w:rPr>
        <w:sz w:val="24"/>
        <w:szCs w:val="24"/>
      </w:rPr>
    </w:pP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8"/>
    <w:next w:val="868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70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70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70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70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869">
    <w:name w:val="Heading 2"/>
    <w:basedOn w:val="868"/>
    <w:next w:val="868"/>
    <w:link w:val="874"/>
    <w:uiPriority w:val="99"/>
    <w:qFormat/>
    <w:pPr>
      <w:spacing w:before="100" w:after="10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styleId="870" w:default="1">
    <w:name w:val="Default Paragraph Font"/>
    <w:uiPriority w:val="99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Heading 2 Char"/>
    <w:basedOn w:val="870"/>
    <w:link w:val="869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74" w:customStyle="1">
    <w:name w:val="Heading 2 Char1"/>
    <w:basedOn w:val="870"/>
    <w:link w:val="869"/>
    <w:uiPriority w:val="99"/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875">
    <w:name w:val="List Paragraph"/>
    <w:basedOn w:val="868"/>
    <w:uiPriority w:val="99"/>
    <w:qFormat/>
    <w:pPr>
      <w:ind w:left="720"/>
    </w:pPr>
  </w:style>
  <w:style w:type="paragraph" w:styleId="876">
    <w:name w:val="Balloon Text"/>
    <w:basedOn w:val="868"/>
    <w:link w:val="87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Balloon Text Char"/>
    <w:basedOn w:val="870"/>
    <w:link w:val="876"/>
    <w:uiPriority w:val="99"/>
    <w:semiHidden/>
    <w:rPr>
      <w:rFonts w:ascii="Times New Roman" w:hAnsi="Times New Roman" w:cs="Times New Roman"/>
      <w:sz w:val="0"/>
      <w:szCs w:val="0"/>
    </w:rPr>
  </w:style>
  <w:style w:type="character" w:styleId="878" w:customStyle="1">
    <w:name w:val="Balloon Text Char1"/>
    <w:basedOn w:val="870"/>
    <w:link w:val="876"/>
    <w:uiPriority w:val="99"/>
    <w:rPr>
      <w:rFonts w:ascii="Tahoma" w:hAnsi="Tahoma" w:cs="Tahoma"/>
      <w:sz w:val="16"/>
      <w:szCs w:val="16"/>
    </w:rPr>
  </w:style>
  <w:style w:type="paragraph" w:styleId="879">
    <w:name w:val="No Spacing"/>
    <w:uiPriority w:val="99"/>
    <w:qFormat/>
    <w:rPr>
      <w:rFonts w:ascii="Calibri" w:hAnsi="Calibri" w:cs="Calibri"/>
    </w:rPr>
  </w:style>
  <w:style w:type="paragraph" w:styleId="880">
    <w:name w:val="Normal (Web)"/>
    <w:basedOn w:val="868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modified xsi:type="dcterms:W3CDTF">2023-04-11T11:51:40Z</dcterms:modified>
</cp:coreProperties>
</file>