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50BE" w14:textId="77777777" w:rsidR="00204977" w:rsidRDefault="00000000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МБУДО «ДШИ №1» г. Тула</w:t>
      </w:r>
    </w:p>
    <w:p w14:paraId="5BCC701D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97B966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7A6AD0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AA726E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21FEAE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9824F2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23F8A0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4076AD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39C9B2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278A78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83C10C" w14:textId="77777777" w:rsidR="00577831" w:rsidRP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FB7CDC" w14:textId="77777777" w:rsidR="00204977" w:rsidRPr="00577831" w:rsidRDefault="00204977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F1FD3C" w14:textId="77777777" w:rsidR="00204977" w:rsidRPr="00577831" w:rsidRDefault="00000000" w:rsidP="00577831">
      <w:pPr>
        <w:pStyle w:val="PreformattedTex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57783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Методическая работа</w:t>
      </w:r>
    </w:p>
    <w:p w14:paraId="2E8C9D45" w14:textId="77777777" w:rsidR="00204977" w:rsidRPr="00577831" w:rsidRDefault="00204977" w:rsidP="00577831">
      <w:pPr>
        <w:pStyle w:val="PreformattedTex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14:paraId="637A3BED" w14:textId="77777777" w:rsidR="00204977" w:rsidRDefault="00000000" w:rsidP="00577831">
      <w:pPr>
        <w:pStyle w:val="PreformattedTex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57783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«Вокализация — средство развития и самовыражения»</w:t>
      </w:r>
    </w:p>
    <w:p w14:paraId="3D76157B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14:paraId="35DB3A8A" w14:textId="77777777" w:rsidR="00577831" w:rsidRDefault="00577831" w:rsidP="00577831">
      <w:pPr>
        <w:pStyle w:val="PreformattedTex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14:paraId="6359E776" w14:textId="77777777" w:rsidR="00204977" w:rsidRPr="00577831" w:rsidRDefault="00204977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117715" w14:textId="77777777" w:rsidR="00204977" w:rsidRPr="00577831" w:rsidRDefault="00000000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Преподаватель:</w:t>
      </w:r>
    </w:p>
    <w:p w14:paraId="3812129B" w14:textId="77777777" w:rsidR="00204977" w:rsidRPr="00577831" w:rsidRDefault="00204977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860A412" w14:textId="77777777" w:rsidR="00204977" w:rsidRDefault="00000000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Шконда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Елена Владимировна</w:t>
      </w:r>
    </w:p>
    <w:p w14:paraId="5F9477CF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F78ECCD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7B1127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C884BE0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86CC638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39B66F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A2F5FCD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79A9603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FF429E2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DB0B42B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C49318B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34A29DC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9AC6B07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7E48FB0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AFBEA92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EC9E2DB" w14:textId="77777777" w:rsidR="00577831" w:rsidRDefault="00577831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BBE97C" w14:textId="77777777" w:rsidR="00577831" w:rsidRPr="00577831" w:rsidRDefault="00577831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82FF43" w14:textId="77777777" w:rsidR="00204977" w:rsidRPr="00577831" w:rsidRDefault="00204977" w:rsidP="00577831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877413" w14:textId="3E75475E" w:rsidR="00577831" w:rsidRDefault="00000000" w:rsidP="0057783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2023 г.</w:t>
      </w:r>
    </w:p>
    <w:p w14:paraId="6A392BDF" w14:textId="77777777" w:rsidR="00204977" w:rsidRPr="00577831" w:rsidRDefault="00000000" w:rsidP="00577831">
      <w:pPr>
        <w:pStyle w:val="1"/>
        <w:rPr>
          <w:lang w:val="ru-RU"/>
        </w:rPr>
      </w:pPr>
      <w:bookmarkStart w:id="0" w:name="_Toc146123766"/>
      <w:r w:rsidRPr="00577831">
        <w:rPr>
          <w:lang w:val="ru-RU"/>
        </w:rPr>
        <w:lastRenderedPageBreak/>
        <w:t>Введение</w:t>
      </w:r>
      <w:bookmarkEnd w:id="0"/>
    </w:p>
    <w:p w14:paraId="2E54EBCB" w14:textId="77777777" w:rsidR="00204977" w:rsidRPr="00577831" w:rsidRDefault="0020497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DC6E0B1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Индивидуальные занятия вокалом — это форма развития самых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различных качеств личности. Каждый учащийся, общаясь с преподавателем,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получает новые знания, впечатления, навыки. ©Осваивая различный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музыкальный материал накапливает впечатления, обогащается, развивает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свой духовный мир. Помимо технических вокальных умений и навыков цель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занятий — содействовать становлению ребенка как личности. Современный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подход в обучении вокалу — развитие познавательных способностей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стимулирование мышления ученика, понимания им себя и своей роли на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различных социальных уровнях.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5FF9BB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 классе вокала очень важна внеклассная работа; организация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концертов, участие детей в различных конкурсах, мероприятиях. Желание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каждого педагога — привить любовь и интерес к своему предмету, сделать его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современным и привлекательным для учащихся путем соединения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традиционных и современных образовательных технологий и форм работы.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4EE43C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Во время работы над — постановкой — голоса учитываются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индивидуальные особенности учащихся. Необходимо развивать творческую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индивидуальность — исполнителя, — культуру — исполнения, — высокий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художественный вкус, оберегать детей и подростков от манерности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подражательства. Правильно подобранный репертуар будет способствовать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духовному и вокально-техническому росту учащегося, определит его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творческое лицо, позволит решить воспитательные задачи.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F960EF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Метод вокализации воздействует на весь организм ребенка, как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физиологический, так и психологический. Итогами упорной вокальной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тренировки являются яркие концертные выступления, особое значение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приобретает работа над сценическим — оформлением — исполняемого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репертуара, в котором используется пластика (танец или его элементы).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Существенную роль играет артистизм. Все названные элементы исполнения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направлены на возможно более тонкое раскрытие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художественного образа.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Важно, чтобы дети и подростки научились не только красиво петь, но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выразительно представлять свои действия на сцене, формировали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индивидуальную манеру исполнения.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62C2F5" w14:textId="640B20E2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Основной целью занятий в классе сольного пения является приобщение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детей к основам мировой музыкальной культуры, развитие их музыкальных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навыков, обеспечение условий для профессионального ориентирования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детей, что является очень важным в сфере культуры и образования.</w:t>
      </w:r>
    </w:p>
    <w:p w14:paraId="514C05BB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 основе обучения пению в классе очень важно чувствовать единство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художественного и технического развития певца, овладевать вокальными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навыками постепенно; наряду с развитием техники стоит освобождение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природного голоса от напряжения, его развитие и укрепление, прежде всего,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как человеческого музыкального инструмента. Формирование звука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напрямую зависит от эмоциональных импульсов. Звучащий голос является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результатом физических процессов организма. Даже от настроения ребенка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зависит звонкость, «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полётность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» его голоса. Атмосфера для занятий пением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должна быть комфортной и непринужденной, что способствует наиболее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результативному освоению вокальных навыков и приемов, свободному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самовыражению детей в творчестве и духовному развитию юных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музыкантов.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926130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Все эти задачи я воплощаю на уроках вокала в МБУДО ДШИ №1 г.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Тулы. Дети радуют яркими концертными выступлениями, уроки посещают с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удовольствием и большой самоотдачей, идет активный энергообмен между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преподавателем и учениками.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A29505" w14:textId="7710D87B" w:rsidR="00577831" w:rsidRPr="00577831" w:rsidRDefault="00000000" w:rsidP="00577831">
      <w:pPr>
        <w:pStyle w:val="PreformattedText"/>
        <w:spacing w:line="360" w:lineRule="auto"/>
        <w:jc w:val="center"/>
        <w:rPr>
          <w:rStyle w:val="10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1" w:name="_Toc146123767"/>
      <w:r w:rsidR="00577831" w:rsidRPr="00577831">
        <w:rPr>
          <w:rStyle w:val="10"/>
        </w:rPr>
        <w:lastRenderedPageBreak/>
        <w:t>I</w:t>
      </w:r>
      <w:r w:rsidRPr="00577831">
        <w:rPr>
          <w:rStyle w:val="10"/>
          <w:lang w:val="ru-RU"/>
        </w:rPr>
        <w:t>. Вокализация — универсальное средство развития и</w:t>
      </w:r>
      <w:r w:rsidR="00577831" w:rsidRPr="00577831">
        <w:rPr>
          <w:rStyle w:val="10"/>
          <w:lang w:val="ru-RU"/>
        </w:rPr>
        <w:t xml:space="preserve"> </w:t>
      </w:r>
      <w:r w:rsidRPr="00577831">
        <w:rPr>
          <w:rStyle w:val="10"/>
          <w:lang w:val="ru-RU"/>
        </w:rPr>
        <w:t>самовыражения ребенка</w:t>
      </w:r>
      <w:bookmarkEnd w:id="1"/>
    </w:p>
    <w:p w14:paraId="6738B156" w14:textId="1DB2D27D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Занятия вокалом воздействуют не на какой-то орган в отдельности, а на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весь организм человека через три основных фактора: вибрационный,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физиологический и психологический. Действие музыки рефлекторно, оно не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контролируется нашим сознанием. Звук улавливается ухом. Его рецепторы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воспринимают вибрацию и передают её в мозг. Он реагирует на воздействие,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которое выражается в создании определенных эмоциональных переживаний,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оказывающих влияние на психику человека, на интенсивность обменных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процессов, работу дыхательной и сердечно</w:t>
      </w:r>
      <w:r w:rsidR="00577831" w:rsidRPr="005778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сосудистой систем, на повышение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тонуса головного мозга и кровообращения.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6BA5B9" w14:textId="5455B31F" w:rsidR="00577831" w:rsidRP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Основной целью вокального развития является повышение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адаптационных и резервных возможностей человеческого организма. Ни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один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музыкальный инструмент не может сравниться с голосом хорошего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певца по силе эмоционально-художественного воздействия.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BBD90D" w14:textId="77777777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 античные времена петь, участвовать в хоре считалось священным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долгом. По словам Платона, пение есть «божественное и небесное занятие,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укрепляющее все хорошее и благородное в человеке». Пение — элемент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образования, а слово «необразованный» трактовали, как «не умеющий петь 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хоре». В древней Руси славяне считали, что в человеке поёт сама душа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пение — это ее естественное состояние. Поэтому работа со звуком, ритмом,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дыханием не только приближает к качественному и техничному исполнению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песен, но и значительно обеспечивают успех в сложной работе над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воспитанием личности ребенка, помогает ему в самореализации, раскрытии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своих способностей.</w:t>
      </w:r>
    </w:p>
    <w:p w14:paraId="1EE25A1C" w14:textId="5FD535D0" w:rsidR="00577831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Особо важное значение в обучении пению имеет овладение певческими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навыками. Эта работа часто протекает без достаточного осознания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учащимися ее цели, без понимания роли тех упражнений, которые они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выполняют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. Следует доводить до сознания детей, для чего поется данное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упражнение, чего следует добиваться 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работе 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ад ним, как его надо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исполнять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16EBF1" w14:textId="77777777" w:rsidR="00FB3A3D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Наш голос всегда вибрирует, когда звучит (при разговоре, пении,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шепоте). Только 15 — 20% производимого человеком звука направлено во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внешнее пространство, остальная часть звуковой волны поглощается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внутренними органами, приводя их в состояние вибрации и вызывая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резонирование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органов, тканей и более тонких структур человеческого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организма. Управляя собственным голосом при помощи различных тонов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звуков, мы имеем возможность «настраивать» наш организм так же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как это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делает настройщик с роялем при помощи камертона, входя в резонанс с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самим собой, возвращая пением собственному телу здоровые вибрации.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1D1AA8" w14:textId="77777777" w:rsidR="00FB3A3D" w:rsidRDefault="00000000" w:rsidP="0057783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Кроме прямого воздействия на организм, резонанс имеет еще одно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удивительное свойство — способность к формообразованию. Под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воздействием различных звуков молекулы жидкости выстраиваются 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симметричные узоры, круги, звезды, «снежинки». А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какафония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«рисует на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воде» малопривлекательные и даже отвратительные картины. Человеческий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организм состоит из воды на 80%, и потому, хотим мы того или нет,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окружающие нас звуки имеют колоссальное влияние не только на нашу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психику, но и на наше физическое тело. Ученые установили, что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дисгармоничные звуки агрессивной окружающей среды (особенно в крупных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городах) разрушительно действуют и на мозг, и на организм в целом.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лучший способ вернуть себе утраченную гармонию — пение, но не всякое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пение. Сочетание определенных ритмов и большой громкости звучания рок-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музыки воздействует на область нашего мозга, которая отвечает за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восприятие внешней информации, и оказывает негативное воздействие,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снижая порог действительности, вызывает истощение и панику. Установлен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«механизм передачи эмоций — изменение частотного расположения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обертонов голоса: при выражении радости обертоны гармоничны, а при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гневе — дисгармоничны. Поскольку гнев в рок-музыке выражен наиболее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сильно, этим и объясняются её разрушительные для психики человека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воздействия.</w:t>
      </w:r>
    </w:p>
    <w:p w14:paraId="7B863FDB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А.И.Попов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— создатель системы — совершенствования — голоса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Физвокализ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» для восстановления своего голоса, утраченного после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тяжелейшего заболевания горла, вместо пения стал читать вслух стихи своих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любимых поэтов: Пушкина, Лермонтова, Тютчева, Фета! Но чтение было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лишь первым шагом на пути создания системы. Оказалось, «воспитать» 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себе голос можно, научившись управлять определенными мышцами, которые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напрямую связаны с пением и речью. Например, чтобы ваш голос был упруг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 звонок, нужно всегда сидеть, держа спину прямо, втянув низ живота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говорить «грудью». Правильное звучание создает особую звуковую волну,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которая, пронзая человека от макушки до пят, массирует не только каждый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внутренний орган, но и каждую мышцу и даже клеточку тела. После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многочисленных исследований был найден оптимальный — комплекс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физических упражнений, при которых голосу придается как бы новое</w:t>
      </w:r>
      <w:r w:rsidR="00FB3A3D">
        <w:rPr>
          <w:rFonts w:ascii="Times New Roman" w:hAnsi="Times New Roman" w:cs="Times New Roman"/>
          <w:sz w:val="28"/>
          <w:szCs w:val="28"/>
        </w:rPr>
        <w:t>b</w:t>
      </w:r>
      <w:r w:rsidR="00FB3A3D" w:rsidRPr="00FB3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звучание. По мнению Попова, осмысленный подход человека к своему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организму как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биооргану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, применение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физвокальной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тренировки поможет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осуществлять давнюю мечту людей — достижение духовного и физического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совершенства.</w:t>
      </w:r>
    </w:p>
    <w:p w14:paraId="3F526D48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О лечебных свойствах отдельных звуков, а лучше пропетых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собственным голосом, люди знали со времен самых древних цивилизаций.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Самый простой пример: получив травму, человек стонет не потому, что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хочет позвать на помощь. Как теперь выяснилось, стоны имеют активность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других. Стоны стимулируют выброс в кровь эндор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инов, которые по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болеутоляющему действию сильнее морфия в 50 раз.</w:t>
      </w:r>
    </w:p>
    <w:p w14:paraId="43CA84A2" w14:textId="4AF1F50A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Если рассматривать лечебные звуки и звукосочетания с позиции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музыкотерапии (т.е. на столько в плане их произнесения, сколько в плане их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пропевания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), то с учетом открытий современной науки рекомендаций в этой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специфической области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вокалотерапии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будут следующими: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76274B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 «А» - снимает любые спазмы, лечит сердце и желчный пузырь,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немедленно вызывает расслабление;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37D11C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 «И» - лечит глаза, уши, тонкий кишечник, стимулирует сердечную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деятельность, «прочищает» нос;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E86906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Звук «О» - способствует устранению проблем с </w:t>
      </w:r>
      <w:proofErr w:type="gram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сердцем;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</w:t>
      </w:r>
      <w:proofErr w:type="gram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«У» - укрепляет горло и голосовые связки, улучшает дыхание;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 «М» - снимает стресс, дает возможность полностью расслабиться;</w:t>
      </w:r>
    </w:p>
    <w:p w14:paraId="6AF662B7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 «В», «Н», «М», «Э» - улучшают работу головного мозга.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Не менее целебными свойствами обладают различные звукосочетания,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так называемые «мантры». В частности, созвучия: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9B6DE8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«ОМ» - снижает кровяное давление;</w:t>
      </w:r>
    </w:p>
    <w:p w14:paraId="01BB7007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«УХ», «ОХ», «АХ» - стимулируют выброс из организма отработанных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веществ и негативной энергии.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F5EF24" w14:textId="79AD2042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Подобных сочетаний очень много и перечислять их просто не имеет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смысла. Все они основаны не на смысловом значении, а на целебном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воздействии колебаний, возникающих при их произнесении.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Исследования в этой области доказали, что наиболее эффективным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безопасным, в качестве источника целительного звука, является голос.</w:t>
      </w:r>
    </w:p>
    <w:p w14:paraId="36F11B67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Одним из направлений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звукотерапии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можно считать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рифмотерапию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словесное искусство. Давно известно, что ритмическая речь оказывает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мощное воздействие на психику. Стихотворные формы, песни способны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возбуждать или успокаивать человека. Они помогают расслабиться,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отвлечься или выйти на нужный эмоциональный уровень. В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Гетингемском</w:t>
      </w:r>
      <w:proofErr w:type="spellEnd"/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университете (Германия) провели эксперимент: на группе добровольцев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испытывали эффективность средств для сна и записи колыбельных песен. На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удивление, мелодии оказались намного эффективнее медикаментов — сон был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крепким и глубоким.</w:t>
      </w:r>
    </w:p>
    <w:p w14:paraId="2FE6916A" w14:textId="45B4D17F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Рифмотерапия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активизирует артикуляционный аппарат,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улучшает — дикцию. Ее можно использовать — как — своеобразную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артикуляционную гимнастику, конечно, при условии эмоциональной работы.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Необходима — активная — естественность, — чуть-чуть — утрированная,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активизированная с расчетом «на последний ряд зрительного зала».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Артикулируя, проговаривая, мы развиваем деятельность мозга, больше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половины размера которого занимают зоны, связанные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с речью.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Искусство пения — это, прежде всего, правильное дыхание, которое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является одним из важнейших факторов здоровой жизни. Давно известно,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что пение — это лучшее дыхательное упражнение: тренируется дыхательная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мускулатура, улучшается дренаж бронхов, увеличивается жизненная емкость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легких. Медленный выдох помогает расслабиться, успокоиться, справиться с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волнением и раздражительностью. На уроках мы занимаемся так называемой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парадоксальной гимнастикой А.Н. Стрельниковой, известной далеко за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пределами нашей страны. С помощью нескольких несложных динамических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дыхательных упражнений, оказалось возможным остановить приступ удушья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при бронхиальной астме, избавиться от хронического бронхита и гайморита,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преодолеть заикание, вернуть потерянный голос. Нам же она помогает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научиться правильно дышать во время пения, развивает | мышцы,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участвующие в голосообразовании, звонкость голоса, его выносливость, 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гимнастике есть упражнения для тренировки диафрагмы («Насос», «Кошка»,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«Большой маятник»), играющие важную роль в пении.</w:t>
      </w:r>
    </w:p>
    <w:p w14:paraId="44D5C16A" w14:textId="77777777" w:rsidR="00FB3A3D" w:rsidRDefault="00FB3A3D">
      <w:pPr>
        <w:widowControl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6FAA23B" w14:textId="77777777" w:rsidR="00FB3A3D" w:rsidRPr="00FB3A3D" w:rsidRDefault="00FB3A3D" w:rsidP="00FB3A3D">
      <w:pPr>
        <w:pStyle w:val="1"/>
        <w:rPr>
          <w:b w:val="0"/>
          <w:bCs/>
        </w:rPr>
      </w:pPr>
      <w:bookmarkStart w:id="2" w:name="_Toc146123768"/>
      <w:r w:rsidRPr="00FB3A3D">
        <w:rPr>
          <w:rStyle w:val="10"/>
          <w:b/>
          <w:bCs/>
        </w:rPr>
        <w:lastRenderedPageBreak/>
        <w:t>II</w:t>
      </w:r>
      <w:r w:rsidR="00000000" w:rsidRPr="00FB3A3D">
        <w:rPr>
          <w:rFonts w:cs="Times New Roman"/>
          <w:b w:val="0"/>
          <w:bCs/>
          <w:szCs w:val="28"/>
          <w:lang w:val="ru-RU"/>
        </w:rPr>
        <w:t>.</w:t>
      </w:r>
      <w:bookmarkEnd w:id="2"/>
    </w:p>
    <w:p w14:paraId="2250F29D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Первоначальный этап в развитии певческих навыков начинается с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интонирования простых мелодий, знакомых песен. На своих уроках я прошу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ребенка спеть его любимую песенку в игровой форме, стараясь создать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непринужденную обстановку, таким образом избежать зажатости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стеснения. Постепенно переходим к упражнениям, формирующим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правильную вокализацию, используя естественную способность детей к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подражанию.</w:t>
      </w:r>
    </w:p>
    <w:p w14:paraId="75924680" w14:textId="19BDD2E9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Воспитание певческих навыков — это работа над дыханием,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интонацией, свободой исполнения; ровность звучания голоса и тембровая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окраска тоже достигается при помощи вокальных тренировок. Я всегда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объясняю ребенку, для чего мы поем это упражнение и показываю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правильный или неправильный вариант. После упражнений переносим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навыки на музыкальный материал. В соответствии с учебным планом поем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вокализы, произведения в различных жанрах; репертуар подбирается,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учитывая индивидуальные особенности голоса, характера ученика, диапазона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 т.д. Как правило, произведение должно быть технически доступным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эмоционально понятным учащемуся. Различные выступления на концертах,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конкурсах раскрывают творческие потенциалы детей, делая работу педагога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 самого ребенка плодотворной и необходимой.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1C10AA" w14:textId="2F0FE738" w:rsidR="00FB3A3D" w:rsidRDefault="00000000" w:rsidP="00FB3A3D">
      <w:pPr>
        <w:pStyle w:val="1"/>
        <w:rPr>
          <w:lang w:val="ru-RU"/>
        </w:rPr>
      </w:pPr>
      <w:r w:rsidRPr="00577831">
        <w:rPr>
          <w:lang w:val="ru-RU"/>
        </w:rPr>
        <w:br w:type="page"/>
      </w:r>
      <w:bookmarkStart w:id="3" w:name="_Toc146123769"/>
      <w:r w:rsidRPr="00577831">
        <w:rPr>
          <w:lang w:val="ru-RU"/>
        </w:rPr>
        <w:lastRenderedPageBreak/>
        <w:t>Ш. Дыхание — основа правильного звукоизвлечения</w:t>
      </w:r>
      <w:bookmarkEnd w:id="3"/>
    </w:p>
    <w:p w14:paraId="62D75EEF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Наблюдая за процессом дыхания</w:t>
      </w:r>
      <w:r w:rsidR="00FB3A3D" w:rsidRPr="00FB3A3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нетрудно заметить, что когда мы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вдыхаем — диафрагма надувается, а когда выдыхаем — опадает. В связи с этим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возникает желание регулировать дыхание с помощью мышц брюшной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полости. Дыхательные мышцы, не поддающиеся контролю нашего сознания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сложны, «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утонченны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» и находятся в глубине тела. Мышцы, которые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контролируются сознанием,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болышие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и расположены на некотором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расстоянии от легких. Сознательное контролирование дыхания разрушает его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восприимчивость к изменению душевного состояния и ограничивает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рефлекторную связь с дыхательным и эмоциональным импульсом. Чтобы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восстановить, освободить рефлекторный потенциал дыхания, нужно убрать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мешающие ему мышечные зажимы, а также в процессе дыхания пробовать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принимать определенные позы, которые бы этот процесс стимулировали.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Глубина дыхания в позе стоя и сидя разная. Когда мы стоим, можно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почувствовать, что дыхание и внимание сосредоточены в одном и том же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месте — центре тела. Представим, что мы и наше дыхание едины. Позвольте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дыханию освободиться, посылайте ему пассивные установки вместо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активных — «вдох», «возьми дыхание».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12259A" w14:textId="29A2BA72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Большой объем воздуха входит в легкие и больший объем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вохдуха</w:t>
      </w:r>
      <w:proofErr w:type="spellEnd"/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выходит на звуке «</w:t>
      </w:r>
      <w:r w:rsidRPr="00FB3A3D">
        <w:rPr>
          <w:rFonts w:ascii="Times New Roman" w:hAnsi="Times New Roman" w:cs="Times New Roman"/>
          <w:sz w:val="28"/>
          <w:szCs w:val="28"/>
          <w:u w:val="single"/>
          <w:lang w:val="ru-RU"/>
        </w:rPr>
        <w:t>ФФФ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48D87A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Во время этого упражнения легкие опускаются настолько, насколько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опускается диафрагма, которая разделяет тело на две части. Когда мы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вдыхаем, диафрагма опускается, «толкая» желудок вниз. Таким образом, 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ответ на вдох в нижней части корпуса проходит цепь взаимосвязанных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движений. Эти движения касаются не только передней части тела.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Поясничные позвонки должны быть свободными от зажима, чтобы включить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весь дыхательный аппарат. Вытягиваясь и укорачиваясь в соответствии 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силой дыхания, позвонки создают благоприятные условия для рефлекторного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беспрепятственного вдоха и удержанию воздуха во время пения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A99193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начале обучения необходимо научиться правильно дышать. Для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начала проверим работу дыхательных мышц. Положим ладони на живот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сделаем несколько спокойных вдохов и выдохов. Чтобы дыхание было более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интенсивным, раздуем воображаемый огонь в печи. Почувствуем, что живот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поднимается и опускается. Если этого не происходит, то мы пользуемся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самым нерациональным видом дыхания — ключичным. Правильным является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такое дыхание, при котором активно работают межреберные мышцы нижних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стенок живота и диафрагмы. Такой тип дыхания называется диафрагменным.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7E6C99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При пении диафрагма и брюшные мышцы должны работать в положении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стоя и сидя.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47A6EE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A6CD01" w14:textId="77777777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№1</w:t>
      </w:r>
    </w:p>
    <w:p w14:paraId="22E5D4E4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Смех. Во время смеха можно ощутить, как напрягаются мышцы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брюшного пресса и нижней части спины.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3DC06F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C02004" w14:textId="77777777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№2</w:t>
      </w:r>
    </w:p>
    <w:p w14:paraId="515FEA2C" w14:textId="3F708168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Для контроля дыхания положим ладонь на живот, сделаем медленный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вдох, считая до пяти, затем выдохнем, тоже считая до пяти. Почувствуем, как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живот надувается и сдувается на выдохе.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F790C4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8F9985" w14:textId="46016AF1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№3</w:t>
      </w:r>
    </w:p>
    <w:p w14:paraId="10874041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Активный выдох. Чередуем быстрые вдохи — выдохи открытым ртом.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Это упражнение называется «собачка», имитирует движения дышащей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собаки, полезно выполнять у зеркала. Следим, чтобы плечи не поднимались.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38B9F7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107389" w14:textId="592D4561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№4</w:t>
      </w:r>
    </w:p>
    <w:p w14:paraId="051B9E67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Чтобы голос не звучал толчками, не дрожал и не качался, тренируем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ровный выдох — основу ровного звучания голоса.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Сделаем резкий вдох носом, послав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воздух в область живота. Со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звуком «ТЦ-Ц-</w:t>
      </w:r>
      <w:proofErr w:type="gram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Ц...</w:t>
      </w:r>
      <w:proofErr w:type="gramEnd"/>
      <w:r w:rsidRPr="00577831">
        <w:rPr>
          <w:rFonts w:ascii="Times New Roman" w:hAnsi="Times New Roman" w:cs="Times New Roman"/>
          <w:sz w:val="28"/>
          <w:szCs w:val="28"/>
          <w:lang w:val="ru-RU"/>
        </w:rPr>
        <w:t>» медленно выдыхаем воздух сквозь сомкнутые зубы.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Чтобы воздушный столб был равномерным и не качался, нужно после вдоха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оставить мышцы живота напряженными, пока выйдет весь воздух.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Постепенно продлеваем выполнения упражнения до одной минуты, начиная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 20 секунд.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11191A" w14:textId="5820F4FA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Диафрагменный тип дыхания является максимально естественным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полезным для организма. Он обычен для профессиональных певцов,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спортсменов, лекторов, а также является составной частью лечебной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гимнастики, 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оги.</w:t>
      </w:r>
    </w:p>
    <w:p w14:paraId="39A9B4CF" w14:textId="77777777" w:rsidR="00FB3A3D" w:rsidRDefault="00FB3A3D">
      <w:pPr>
        <w:widowControl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46200C8" w14:textId="2EC4B8A5" w:rsidR="00FB3A3D" w:rsidRDefault="00000000" w:rsidP="00FB3A3D">
      <w:pPr>
        <w:pStyle w:val="1"/>
        <w:rPr>
          <w:lang w:val="ru-RU"/>
        </w:rPr>
      </w:pPr>
      <w:bookmarkStart w:id="4" w:name="_Toc146123770"/>
      <w:r w:rsidRPr="00577831">
        <w:rPr>
          <w:lang w:val="ru-RU"/>
        </w:rPr>
        <w:lastRenderedPageBreak/>
        <w:t>Развитие процесса освобождения голоса</w:t>
      </w:r>
      <w:bookmarkEnd w:id="4"/>
      <w:r w:rsidR="00577831">
        <w:rPr>
          <w:lang w:val="ru-RU"/>
        </w:rPr>
        <w:t xml:space="preserve"> </w:t>
      </w:r>
    </w:p>
    <w:p w14:paraId="73A9EDDB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Представим, что звук, так же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как и дыхание, начинается в центре тела.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Сделаем вдох, рот лишь слегка приоткрыт и совершенно расслаблен, звук в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результате будет — непрерывным, бесформенным — «ХААА...». Он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образовывается, если гортань и корень языка не нуждается в формировании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гласных. Вообразим, что источник наших эмоций внутри тела и ничто не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препятствует высвобождению — «ХААА...» наружу через рот.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Чувство облегчения целиком связано с вибрациями. Существует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физическая связь между звуковыми вибрациями и эмоциями. В природе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вибраций существует способность к повторению и отражению звука. Звук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отражается от сомкнутых губ («МММ»). Словосочетания «ХА-ММА»,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«БМММ...», помогают чувствовать вибрации на губах, затем выпускаем звук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 удерживаем его с помощью дыхания. Дыхание поддерживает мысль, 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каждая мысль имеет свою продолжительность. Каждая новая мысль имеет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новое дыхание. Таким образом, ответственность за поддержку дыхания во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фразе берет на себя интеллект. Основой упражнения «ХА-ХАМММА»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является осмысление его звуковой последовательности как фразы со своим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началом, серединой и концом. Касание звука «ХА-ХА» </w:t>
      </w:r>
      <w:proofErr w:type="gramStart"/>
      <w:r w:rsidRPr="00577831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её начало.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Губами собранные вибрации «ММММ» - середина. Улетучивающиеся с губ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вибрации «МА» - конец.</w:t>
      </w:r>
    </w:p>
    <w:p w14:paraId="3FB2F4AC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Устраняя напряжение в области головы и шеи, можно увеличить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количество вибраций.</w:t>
      </w:r>
    </w:p>
    <w:p w14:paraId="0D22ACF7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A2F0ED" w14:textId="77777777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№1</w:t>
      </w:r>
    </w:p>
    <w:p w14:paraId="18B99BFC" w14:textId="1866E23E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Перекатывание головы с одновременным выдыханием на «ХАММ» на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резкой высоте.</w:t>
      </w:r>
    </w:p>
    <w:p w14:paraId="726DBD83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31F21A" w14:textId="60E83628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№2</w:t>
      </w:r>
    </w:p>
    <w:p w14:paraId="2994246D" w14:textId="77777777" w:rsid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Мягко отпускаем нижнюю челюсть вниз, затем возвращаем на место.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Выполнять мягко, осторожно, Правильное положение нижней челюсти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можно найти</w:t>
      </w:r>
      <w:r w:rsidR="00FB3A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открыв рот на максимальную ширину, а затем немного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ослабить мышцы.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D839E6" w14:textId="77777777" w:rsidR="00FB3A3D" w:rsidRDefault="00FB3A3D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E8BCAA" w14:textId="4ABF57B2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№3</w:t>
      </w:r>
    </w:p>
    <w:p w14:paraId="0B78B0AC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ытягиваем губы в трубочку, выполняем движения влево — вправо,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вращения по кругу, вперед — назад.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F85AE5D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9D0AFD" w14:textId="15BB515F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№4</w:t>
      </w:r>
    </w:p>
    <w:p w14:paraId="73CB9929" w14:textId="77777777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Язык принимает различные формы, сворачивается в трубочку,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принимает форму «ванночки», поднимаются боковые стенки и кончик языка,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форма «парус» - рот открыт, язык касается верхнего неба как можно дальше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от передних зубов.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67365B1A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7FCDFC" w14:textId="560E0B12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№5</w:t>
      </w:r>
    </w:p>
    <w:p w14:paraId="2B86B511" w14:textId="782DF0FE" w:rsidR="00FB3A3D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Вокальный «зевок». Научимся фиксировать это состояние во время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пения. Ощущением зевка достигается правильное открытие гортани.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Откроем рот перед зеркалом и постараемся опустить корень языка, ПОДНЯТЬ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мягкое небо с маленьким язычком и </w:t>
      </w:r>
      <w:proofErr w:type="gram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сказать</w:t>
      </w:r>
      <w:proofErr w:type="gram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«А!», открывая заднюю стенку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глотки.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 процессе поиска правильного звука мы будем проникать в природу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ощущений, возникающих при правильном пении. Мы уже пользовались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упражнением «собачка». Естественно, не следует принимать его буквально.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8EB640" w14:textId="77777777" w:rsidR="00FB3A3D" w:rsidRDefault="00FB3A3D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CBF90" w14:textId="09F29D8E" w:rsidR="00FB3A3D" w:rsidRPr="00FB3A3D" w:rsidRDefault="00000000" w:rsidP="00FB3A3D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A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№6</w:t>
      </w:r>
    </w:p>
    <w:p w14:paraId="2078DCA0" w14:textId="77777777" w:rsidR="00A030C1" w:rsidRDefault="0057783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Откроем рот, сделаем медленный вдох с легким звуком «У-У-У»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(эмоция удивления). Почувствуем холодок на мягком небе и опускание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гортани. Язык не должен закрывать горло, губы не дрожат. Проделаем то 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самое со звуком «А-А-А». Проконтролируем себя с помощью зеркала.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Попробуем не фиксировать вдох, а выдох начинать непосредственно 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вдоха без задержки. Непроизвольному появлению свободного звучания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покой, внутренняя раскованность и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даже — некоторая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расслабленность.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Выполнять упражнения необходимо сидя на стуле, ровно держа спину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и не горбясь. Вначале следует делать их в пределах 6-7 самых удобных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звуков, постепенно расширяя диапазон частот голоса и силу звука.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контроля дыхания держим руку на животе, не задираем вверх плечи 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тянем вперед шею. Следим, чтобы не дрожали губы. Сохраняем ощущение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покоя, комфорта и расслабленности.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D9938F" w14:textId="77777777" w:rsidR="00A030C1" w:rsidRDefault="00A030C1">
      <w:pPr>
        <w:widowControl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AA928D8" w14:textId="2690BCDD" w:rsidR="00A030C1" w:rsidRDefault="00000000" w:rsidP="00A030C1">
      <w:pPr>
        <w:pStyle w:val="1"/>
        <w:rPr>
          <w:lang w:val="ru-RU"/>
        </w:rPr>
      </w:pPr>
      <w:bookmarkStart w:id="5" w:name="_Toc146123771"/>
      <w:r w:rsidRPr="00577831">
        <w:rPr>
          <w:lang w:val="ru-RU"/>
        </w:rPr>
        <w:lastRenderedPageBreak/>
        <w:t>Упражнения на концентрацию звука</w:t>
      </w:r>
      <w:bookmarkEnd w:id="5"/>
      <w:r w:rsidR="00577831">
        <w:rPr>
          <w:lang w:val="ru-RU"/>
        </w:rPr>
        <w:t xml:space="preserve"> </w:t>
      </w:r>
    </w:p>
    <w:p w14:paraId="4AA54BD1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Если у обучающегося пению возникают проблемы с исполнением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средних и верхних нот, глухой, углубленный звук, склонность к занижению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нот, сиплый звук на всех или некоторых гласных (часто на «И») помогают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следующие упражнения.</w:t>
      </w:r>
    </w:p>
    <w:p w14:paraId="45560991" w14:textId="77777777" w:rsidR="00A030C1" w:rsidRDefault="00A030C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E9FC73" w14:textId="4EBD49C4" w:rsidR="00A030C1" w:rsidRPr="00A030C1" w:rsidRDefault="00000000" w:rsidP="00A030C1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№1</w:t>
      </w:r>
    </w:p>
    <w:p w14:paraId="00D7426D" w14:textId="77777777" w:rsidR="00A030C1" w:rsidRDefault="0057783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Закрытый слог «М». Сделаем быстрый вдох носом. Одновременно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опускаем гортань как во время зевка и открываем ноздри. На выдохе споем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одну ноту на согласную «М». Нижняя челюсть опускается так, что зубы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касаются друг друга. Вибрация (легкое </w:t>
      </w:r>
      <w:proofErr w:type="spellStart"/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подрагивание</w:t>
      </w:r>
      <w:proofErr w:type="spellEnd"/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) ощущается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носа, переносицы, шеи, подбородка. Эпицентр вибрации находится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передних верхних зубах. Стараемся не допускать гнусавого призвука.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тянитесь к ноте снизу, атакуйте сверху, как бы нажимая на воображаемую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клавишу, таким образом, избегаем занижения интонации, «подъездов»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ноте. Начинать это упражнение надо с ноты в середине диапазона,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постепенно повышать и понижать тон.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CAB7CBC" w14:textId="77777777" w:rsidR="00A030C1" w:rsidRDefault="00A030C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216563" w14:textId="10B9D493" w:rsidR="00A030C1" w:rsidRPr="00A030C1" w:rsidRDefault="00000000" w:rsidP="00A030C1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№2</w:t>
      </w:r>
    </w:p>
    <w:p w14:paraId="4C5E42EF" w14:textId="77777777" w:rsidR="00A030C1" w:rsidRDefault="0057783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«УЛИ-И-И-И-ТКА». Звук «И», возникающий </w:t>
      </w:r>
      <w:r w:rsidR="00A030C1" w:rsidRPr="00577831">
        <w:rPr>
          <w:rFonts w:ascii="Times New Roman" w:hAnsi="Times New Roman" w:cs="Times New Roman"/>
          <w:sz w:val="28"/>
          <w:szCs w:val="28"/>
          <w:lang w:val="ru-RU"/>
        </w:rPr>
        <w:t>после согласной,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звучит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без напряжения, используется то же движение гортани.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06820476" w14:textId="77777777" w:rsidR="00A030C1" w:rsidRDefault="00A030C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A1E3C" w14:textId="79DCEDCB" w:rsidR="00A030C1" w:rsidRPr="00A030C1" w:rsidRDefault="00000000" w:rsidP="00A030C1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№3</w:t>
      </w:r>
    </w:p>
    <w:p w14:paraId="066A8981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«М-И-Э-А-О-У-О-А-Э-И». Когда мы почувствуем контроль над буквой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«и», переходим к этому упражнению. Все гласные должны быть исполнены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одинаковым звуком — звонко, без хрипа. Необходимо постоянно чувствовать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точку концентрации звука на верхних передних зубах.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FCB47DD" w14:textId="77777777" w:rsidR="00A030C1" w:rsidRDefault="00A030C1">
      <w:pPr>
        <w:widowControl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DA39A8D" w14:textId="4029D488" w:rsidR="00A030C1" w:rsidRDefault="00000000" w:rsidP="00A030C1">
      <w:pPr>
        <w:pStyle w:val="1"/>
        <w:rPr>
          <w:lang w:val="ru-RU"/>
        </w:rPr>
      </w:pPr>
      <w:bookmarkStart w:id="6" w:name="_Toc146123772"/>
      <w:r w:rsidRPr="00577831">
        <w:rPr>
          <w:lang w:val="ru-RU"/>
        </w:rPr>
        <w:lastRenderedPageBreak/>
        <w:t>Упражнения для достижения силы звука, глубины и красоты</w:t>
      </w:r>
      <w:r w:rsidR="00577831">
        <w:rPr>
          <w:lang w:val="ru-RU"/>
        </w:rPr>
        <w:t xml:space="preserve"> </w:t>
      </w:r>
      <w:r w:rsidRPr="00577831">
        <w:rPr>
          <w:lang w:val="ru-RU"/>
        </w:rPr>
        <w:t>тембра</w:t>
      </w:r>
      <w:bookmarkEnd w:id="6"/>
      <w:r w:rsidR="00577831">
        <w:rPr>
          <w:lang w:val="ru-RU"/>
        </w:rPr>
        <w:t xml:space="preserve">  </w:t>
      </w:r>
    </w:p>
    <w:p w14:paraId="59A60A1F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На эти упражнения нужно обратить внимание тем, у кого имеются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следующие недостатки пения: дрожание голоса, гнусавость, неумение петь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мелкие ноты, мелизмы и другие вокальные украшения, а также если по мере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приближения к верхним нотам голос становится тонким, </w:t>
      </w:r>
      <w:proofErr w:type="gram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нем не хватает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мощности.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A118A4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Упражнение №1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0D28D4" w14:textId="2E8E48ED" w:rsidR="00A030C1" w:rsidRDefault="0057783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«РО-О-О-О-О». Рот открыт широко, челюсть находится в самом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нижнем положении. Губы расслаблены. Буква «О» не формируется губами,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она находится как бы внутри гортани. При таком положении звук будет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напоминать нечто среднее между «О» и «А». Необходимо помнить </w:t>
      </w:r>
      <w:r w:rsidR="00A030C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состоянии зевка. Контролируйте работу нижнего резонатора (грудного).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этого необходимо представить, что звук идет из груди.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A40516" w14:textId="77777777" w:rsidR="00A030C1" w:rsidRDefault="00A030C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9D4BD0" w14:textId="0FED7EFC" w:rsidR="00A030C1" w:rsidRDefault="00000000" w:rsidP="00A030C1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№2</w:t>
      </w:r>
    </w:p>
    <w:p w14:paraId="3F31B60E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РО!-</w:t>
      </w:r>
      <w:proofErr w:type="gramEnd"/>
      <w:r w:rsidRPr="00577831">
        <w:rPr>
          <w:rFonts w:ascii="Times New Roman" w:hAnsi="Times New Roman" w:cs="Times New Roman"/>
          <w:sz w:val="28"/>
          <w:szCs w:val="28"/>
          <w:lang w:val="ru-RU"/>
        </w:rPr>
        <w:t>О!-О1!-О!-О! В этом упражнении после каждого — слога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выполняется резкий выдох и быстрый вдох, как бы добор воздуха. Выдох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происходит за счет резкого сокращения мышц пресса как во время смеха.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Этот прием называется «активный | выдох». Добор воздуха должен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происходить автоматически. Чем выше звук, тем он должен быть звонче.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0BFB5B50" w14:textId="77777777" w:rsidR="00A030C1" w:rsidRDefault="00A030C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ACDCC5" w14:textId="13D9854B" w:rsidR="00A030C1" w:rsidRPr="00A030C1" w:rsidRDefault="00000000" w:rsidP="00A030C1">
      <w:pPr>
        <w:pStyle w:val="PreformattedTex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№3</w:t>
      </w:r>
    </w:p>
    <w:p w14:paraId="542E5130" w14:textId="252D51EE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РО-ОО-ОО-ОО-ОО! Постепенное движение голосом, использование 5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звуков, постепенно ускоряем темп, активный выдох и добор дыхания.</w:t>
      </w:r>
    </w:p>
    <w:p w14:paraId="7DEDD55A" w14:textId="2EA5929C" w:rsidR="00A030C1" w:rsidRPr="00A030C1" w:rsidRDefault="00000000" w:rsidP="00A030C1">
      <w:pPr>
        <w:pStyle w:val="1"/>
      </w:pPr>
      <w:r w:rsidRPr="00577831">
        <w:rPr>
          <w:rFonts w:cs="Times New Roman"/>
          <w:szCs w:val="28"/>
          <w:lang w:val="ru-RU"/>
        </w:rPr>
        <w:br w:type="page"/>
      </w:r>
      <w:bookmarkStart w:id="7" w:name="_Toc146123773"/>
      <w:r w:rsidRPr="00A030C1">
        <w:rPr>
          <w:rStyle w:val="10"/>
          <w:b/>
        </w:rPr>
        <w:lastRenderedPageBreak/>
        <w:t>Заключение</w:t>
      </w:r>
      <w:bookmarkEnd w:id="7"/>
    </w:p>
    <w:p w14:paraId="077EBE13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Пение как весьма эффективная коррекционно-развивающая методика,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содержащая в себе музыкотерапию,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звукотерапию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словотерапию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рифмотерапию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, воздействует на весь организм в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пелом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. В процессе пения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происходит стимуляция работы внутренних органов за счёт активных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движений грудной клетки, диафрагмы и мышц брюшного пресса, а также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вибрационных процессов, возникающих в результате фонации, укрепляется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певческий аппарат, певческая установка способствует воспитанию хорошей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осанки. По наблюдениям отечественных педагогов, те дети, которые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посещают уроки вокала, меньше болеют и даже начинают лучше учиться по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другим предметам.</w:t>
      </w:r>
    </w:p>
    <w:p w14:paraId="098EE610" w14:textId="4A1CA291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Мы используем на занятиях определенные дыхательные и голосовые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упражнения, которые кроме развивающих и обучающих задач, решают еще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коррекционные задачи. Это могут быть, например:</w:t>
      </w:r>
    </w:p>
    <w:p w14:paraId="3DBC689C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- элементы дыхательной гимнастики А.Н. Стрельниковой;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B778DD" w14:textId="0272C391" w:rsidR="00A030C1" w:rsidRDefault="00A030C1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речевые упражнения для развития артикуляционного аппарата —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000" w:rsidRPr="00577831">
        <w:rPr>
          <w:rFonts w:ascii="Times New Roman" w:hAnsi="Times New Roman" w:cs="Times New Roman"/>
          <w:sz w:val="28"/>
          <w:szCs w:val="28"/>
          <w:lang w:val="ru-RU"/>
        </w:rPr>
        <w:t>скороговорки, речевые упражнения, артикуляционная гимнастика;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13DCB3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- интонационно-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фонопедические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В.В. Емельянова;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B2A7DE" w14:textId="4C0E2E52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- упражнения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физвокализа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А.И. Попова.</w:t>
      </w:r>
    </w:p>
    <w:p w14:paraId="48AA639C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Приемы и техники, используемые на уроках вокала, очень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разнообразны: вокальные, артикуляционные и дыхательные тренинги,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музыкальные сказки, «рисование» голосом («звукозапись») и т.п. Мы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обращаемся к разным видам искусства: </w:t>
      </w:r>
      <w:r w:rsidR="00A030C1" w:rsidRPr="00577831">
        <w:rPr>
          <w:rFonts w:ascii="Times New Roman" w:hAnsi="Times New Roman" w:cs="Times New Roman"/>
          <w:sz w:val="28"/>
          <w:szCs w:val="28"/>
          <w:lang w:val="ru-RU"/>
        </w:rPr>
        <w:t>живопись, поэзия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, театр,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кинематография, архитектура. Каждый из них обогащает урок новыми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неожиданными красками, способствует более эмоциональному исполнению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вокальных произведений.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BDB4B2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Петь может и должен каждый, так как проблема пения глубоко научна.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Научными исследованиями доказано, что «просто» пение от души в течени</w:t>
      </w:r>
      <w:r w:rsidR="00A030C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20-30 минут ежедневно оказывает — исключительно — положительное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воздействие на организм человека. Оно активизирует | умственные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способности, развивает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lastRenderedPageBreak/>
        <w:t>эстетические и нравственные представления, слух,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память, речь, чувство ритма, внимание, мышление, укрепляет легкие весь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дыхательный аппарат.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40DBBD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Занимаясь сольным пением, ребенок учится выражать — свой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индивидуальные чувства, эмоции, выносить переживания на публику. Все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это способствует внутреннему раскрепощению, умению выразить </w:t>
      </w:r>
      <w:r w:rsidR="00A030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найти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себя в общественной жизни, развивает способность трудиться и добиваться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поставленной цели. Систематические занятия вокалом с постепенным и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последовательным усложнением задач вовлекают детей в процесс творчества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и развивают навыки самостоятельного музицирования.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03BD41A" w14:textId="37843D5F" w:rsidR="00A030C1" w:rsidRPr="00A030C1" w:rsidRDefault="00000000" w:rsidP="00A030C1">
      <w:pPr>
        <w:pStyle w:val="1"/>
        <w:rPr>
          <w:rStyle w:val="10"/>
          <w:b/>
        </w:rPr>
      </w:pPr>
      <w:r w:rsidRPr="00577831">
        <w:rPr>
          <w:rFonts w:cs="Times New Roman"/>
          <w:szCs w:val="28"/>
          <w:lang w:val="ru-RU"/>
        </w:rPr>
        <w:br w:type="page"/>
      </w:r>
      <w:bookmarkStart w:id="8" w:name="_Toc146123774"/>
      <w:proofErr w:type="spellStart"/>
      <w:r w:rsidRPr="00A030C1">
        <w:rPr>
          <w:rStyle w:val="10"/>
          <w:b/>
        </w:rPr>
        <w:lastRenderedPageBreak/>
        <w:t>Литература</w:t>
      </w:r>
      <w:proofErr w:type="spellEnd"/>
      <w:r w:rsidRPr="00A030C1">
        <w:rPr>
          <w:rStyle w:val="10"/>
          <w:b/>
        </w:rPr>
        <w:t>:</w:t>
      </w:r>
      <w:bookmarkEnd w:id="8"/>
    </w:p>
    <w:p w14:paraId="244121A8" w14:textId="0D6BB63E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1. Иванов В. «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Физвокализ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: в гармонии с собой» // Электронный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ресурс: код доступа </w:t>
      </w:r>
      <w:r w:rsidR="00A030C1" w:rsidRPr="00A030C1">
        <w:rPr>
          <w:rFonts w:ascii="Times New Roman" w:hAnsi="Times New Roman" w:cs="Times New Roman"/>
          <w:sz w:val="28"/>
          <w:szCs w:val="28"/>
          <w:lang w:val="ru-RU"/>
        </w:rPr>
        <w:t>http://www.mosoblpress.ru/regions/18/mass_media/3/94/item18935/</w:t>
      </w:r>
    </w:p>
    <w:p w14:paraId="43B6897C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2. — Карпова Т.А. «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Звукотерапия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» / Карпова Т.А. —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>-на-Дону: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Феникс, 2007 — 269 с.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428CF259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3. Кочнева И., Яковлева А. «Вокальный словарь», 2000 г.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C635C8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Линклэйтер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К. «Освобождение голоса», 1993 г.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E17015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Эь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Морозов В.П. «Искусство резонансного пения. Основы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резонансной теории и техники» / В.П. Морозов — М., 2002 — 496 с.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053FB759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6. Плужников К. «Механика пения», 1994 г.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00A906F0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7. Тарасова Е.Г. «Целительные силы искусства.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Артпедагогические</w:t>
      </w:r>
      <w:proofErr w:type="spellEnd"/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техники и приемы. Методическое пособие» / Тарасова Е.Г. — Тамбов: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>ТОИПКРО, 2006 -— 49 с.</w:t>
      </w:r>
    </w:p>
    <w:p w14:paraId="6B5F4B18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Шушарджан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С.В. «Музыкотерапия и резервы человеческого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организма» /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Шушарджан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С.В. — М., 1998 — 363 с.</w:t>
      </w:r>
    </w:p>
    <w:p w14:paraId="018886A0" w14:textId="65A1D142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>9. Щетинин М.Н. «Дыхательная гимнастика А.Н. Стрельниковой» /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Щетинин М.Н. — 3-е изд. — М., 2008 — 376 с.: </w:t>
      </w:r>
      <w:r w:rsidR="00A030C1" w:rsidRPr="00A030C1">
        <w:rPr>
          <w:rFonts w:ascii="Times New Roman" w:hAnsi="Times New Roman" w:cs="Times New Roman"/>
          <w:sz w:val="28"/>
          <w:szCs w:val="28"/>
          <w:lang w:val="ru-RU"/>
        </w:rPr>
        <w:t>https://strelnikova.ru/</w:t>
      </w:r>
    </w:p>
    <w:p w14:paraId="071B9FA5" w14:textId="77777777" w:rsidR="00A030C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10. — </w:t>
      </w:r>
      <w:proofErr w:type="spellStart"/>
      <w:r w:rsidRPr="00577831">
        <w:rPr>
          <w:rFonts w:ascii="Times New Roman" w:hAnsi="Times New Roman" w:cs="Times New Roman"/>
          <w:sz w:val="28"/>
          <w:szCs w:val="28"/>
          <w:lang w:val="ru-RU"/>
        </w:rPr>
        <w:t>Юссан</w:t>
      </w:r>
      <w:proofErr w:type="spellEnd"/>
      <w:r w:rsidRPr="00577831">
        <w:rPr>
          <w:rFonts w:ascii="Times New Roman" w:hAnsi="Times New Roman" w:cs="Times New Roman"/>
          <w:sz w:val="28"/>
          <w:szCs w:val="28"/>
          <w:lang w:val="ru-RU"/>
        </w:rPr>
        <w:t xml:space="preserve"> Р. «Певческий голос», 1974 г.</w:t>
      </w:r>
      <w:r w:rsidR="005778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4DA6946B" w14:textId="77777777" w:rsidR="00A030C1" w:rsidRPr="00577831" w:rsidRDefault="00000000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83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id w:val="1257327207"/>
        <w:docPartObj>
          <w:docPartGallery w:val="Table of Contents"/>
          <w:docPartUnique/>
        </w:docPartObj>
      </w:sdtPr>
      <w:sdtEndPr>
        <w:rPr>
          <w:rFonts w:ascii="Times New Roman" w:eastAsia="Source Han Serif CN" w:hAnsi="Times New Roman" w:cs="Times New Roman"/>
          <w:b/>
          <w:bCs/>
          <w:color w:val="auto"/>
          <w:sz w:val="28"/>
          <w:szCs w:val="28"/>
          <w:lang w:val="en-US" w:eastAsia="zh-CN" w:bidi="hi-IN"/>
        </w:rPr>
      </w:sdtEndPr>
      <w:sdtContent>
        <w:p w14:paraId="0A98BE51" w14:textId="447EC1DC" w:rsidR="00A030C1" w:rsidRDefault="00A030C1" w:rsidP="00A030C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030C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8BCF4B7" w14:textId="77777777" w:rsidR="00A030C1" w:rsidRPr="00A030C1" w:rsidRDefault="00A030C1" w:rsidP="00A030C1">
          <w:pPr>
            <w:rPr>
              <w:lang w:val="ru-RU" w:eastAsia="ru-RU" w:bidi="ar-SA"/>
            </w:rPr>
          </w:pPr>
        </w:p>
        <w:p w14:paraId="2372A345" w14:textId="3A20F8D1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r w:rsidRPr="00A030C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030C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30C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6123766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_Toc146123766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E58FE" w14:textId="79EC1786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67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. Вокализация — универсальное средство развития и самовыражения ребенка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_Toc146123767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D8FAB0" w14:textId="32FAF30C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68" w:history="1">
            <w:r w:rsidRPr="00A030C1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II</w:t>
            </w:r>
            <w:r w:rsidRPr="00A030C1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  <w:lang w:val="ru-RU"/>
              </w:rPr>
              <w:t>.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_Toc146123768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1619DE" w14:textId="22662E9E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69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Ш. Дыхание — основа правильного звукоизвлечения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_Toc146123769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EB0ABB" w14:textId="71D70A3A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70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Развитие процесса освобождения голоса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_Toc146123770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075A6F" w14:textId="2A39ACE0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71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Упражнения на концентрацию звука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_Toc146123771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253E80" w14:textId="4732A683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72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Упражнения для достижения силы звука, глубины и красоты тембра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_Toc146123772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DB76D0" w14:textId="101DFCF7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73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_Toc146123773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69D9E2" w14:textId="63D37BCC" w:rsidR="00A030C1" w:rsidRPr="00A030C1" w:rsidRDefault="00A030C1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val="ru-RU" w:eastAsia="ru-RU" w:bidi="ar-SA"/>
              <w14:ligatures w14:val="standardContextual"/>
            </w:rPr>
          </w:pPr>
          <w:hyperlink w:anchor="_Toc146123774" w:history="1">
            <w:r w:rsidRPr="00A030C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Литература: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_Toc146123774 \h </w:instrTex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030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9DD0E" w14:textId="03D8A885" w:rsidR="00A030C1" w:rsidRPr="00A030C1" w:rsidRDefault="00A030C1">
          <w:pPr>
            <w:rPr>
              <w:rFonts w:ascii="Times New Roman" w:hAnsi="Times New Roman" w:cs="Times New Roman"/>
              <w:sz w:val="28"/>
              <w:szCs w:val="28"/>
            </w:rPr>
          </w:pPr>
          <w:r w:rsidRPr="00A030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2916AC6" w14:textId="58BC5F73" w:rsidR="00204977" w:rsidRPr="00577831" w:rsidRDefault="00204977" w:rsidP="00FB3A3D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4977" w:rsidRPr="00577831" w:rsidSect="00A030C1"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16CF" w14:textId="77777777" w:rsidR="009C2633" w:rsidRDefault="009C2633" w:rsidP="00A030C1">
      <w:r>
        <w:separator/>
      </w:r>
    </w:p>
  </w:endnote>
  <w:endnote w:type="continuationSeparator" w:id="0">
    <w:p w14:paraId="7B11DD9B" w14:textId="77777777" w:rsidR="009C2633" w:rsidRDefault="009C2633" w:rsidP="00A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20401"/>
      <w:docPartObj>
        <w:docPartGallery w:val="Page Numbers (Bottom of Page)"/>
        <w:docPartUnique/>
      </w:docPartObj>
    </w:sdtPr>
    <w:sdtContent>
      <w:p w14:paraId="5D1D68D3" w14:textId="7FCA7E5D" w:rsidR="00A030C1" w:rsidRDefault="00A030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2040F79" w14:textId="77777777" w:rsidR="00A030C1" w:rsidRDefault="00A030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7685" w14:textId="77777777" w:rsidR="009C2633" w:rsidRDefault="009C2633" w:rsidP="00A030C1">
      <w:r>
        <w:separator/>
      </w:r>
    </w:p>
  </w:footnote>
  <w:footnote w:type="continuationSeparator" w:id="0">
    <w:p w14:paraId="70C06087" w14:textId="77777777" w:rsidR="009C2633" w:rsidRDefault="009C2633" w:rsidP="00A0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77"/>
    <w:rsid w:val="001F7F15"/>
    <w:rsid w:val="00204977"/>
    <w:rsid w:val="00577831"/>
    <w:rsid w:val="009C2633"/>
    <w:rsid w:val="00A030C1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F0E9"/>
  <w15:docId w15:val="{D8B35306-E5FD-483D-951E-74A6D90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7831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="Mangal"/>
      <w:b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lang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7831"/>
    <w:rPr>
      <w:rFonts w:ascii="Times New Roman" w:eastAsiaTheme="majorEastAsia" w:hAnsi="Times New Roman" w:cs="Mangal"/>
      <w:b/>
      <w:sz w:val="28"/>
      <w:szCs w:val="29"/>
    </w:rPr>
  </w:style>
  <w:style w:type="paragraph" w:styleId="a6">
    <w:name w:val="TOC Heading"/>
    <w:basedOn w:val="1"/>
    <w:next w:val="a"/>
    <w:uiPriority w:val="39"/>
    <w:unhideWhenUsed/>
    <w:qFormat/>
    <w:rsid w:val="00A030C1"/>
    <w:pPr>
      <w:widowControl/>
      <w:suppressAutoHyphens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A030C1"/>
    <w:pPr>
      <w:spacing w:after="100"/>
    </w:pPr>
    <w:rPr>
      <w:rFonts w:cs="Mangal"/>
      <w:szCs w:val="21"/>
    </w:rPr>
  </w:style>
  <w:style w:type="character" w:styleId="a7">
    <w:name w:val="Hyperlink"/>
    <w:basedOn w:val="a0"/>
    <w:uiPriority w:val="99"/>
    <w:unhideWhenUsed/>
    <w:rsid w:val="00A030C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30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030C1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A030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030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8751-6EBD-40A3-8A7D-AF35B7F2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2023-09-20T14:36:00Z</dcterms:created>
  <dcterms:modified xsi:type="dcterms:W3CDTF">2023-09-20T14:36:00Z</dcterms:modified>
  <dc:language>en-US</dc:language>
</cp:coreProperties>
</file>