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D8" w:rsidRPr="00B22AD8" w:rsidRDefault="00B22AD8" w:rsidP="00B2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AD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B22AD8">
        <w:rPr>
          <w:rFonts w:ascii="Times New Roman" w:hAnsi="Times New Roman" w:cs="Times New Roman"/>
          <w:b/>
          <w:sz w:val="28"/>
          <w:szCs w:val="28"/>
        </w:rPr>
        <w:t xml:space="preserve"> связи на уроках информатики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В современной эпохе ученикам доступен огромный объём информации, который они могут применять как в п</w:t>
      </w:r>
      <w:bookmarkStart w:id="0" w:name="_GoBack"/>
      <w:bookmarkEnd w:id="0"/>
      <w:r w:rsidRPr="00B22AD8">
        <w:rPr>
          <w:rFonts w:ascii="Times New Roman" w:hAnsi="Times New Roman" w:cs="Times New Roman"/>
          <w:sz w:val="28"/>
          <w:szCs w:val="28"/>
        </w:rPr>
        <w:t>овседневной жизни, так и в процессе обучения. В учебных дисциплинах часто повторяется одна и та же информация, и чтобы сделать процесс обучения более продуктивным, необходимо проводить интегрированные уроки. Такие уроки помогают ученикам самостоятельно получать знания, повышать интерес к обучению и улучшать уровень знаний.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Информатика является широкой областью обучения, где ученик может получить информацию из естественно-математических и гуманитарных предметов. При изучении темы "Математическое моделирование" и "Табличные модели" также интегрируются следующие темы из уроков математики: "Свойства квадратичной функции", "Свойства функции y=k/x", "</w:t>
      </w:r>
      <w:r>
        <w:rPr>
          <w:rFonts w:ascii="Times New Roman" w:hAnsi="Times New Roman" w:cs="Times New Roman"/>
          <w:sz w:val="28"/>
          <w:szCs w:val="28"/>
        </w:rPr>
        <w:t>Парабола", "Степенная функция".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При изучении темы "Единицы измерения информации" также развиваются математические навыки работы со степенями, а при решении задач на скорость передачи данны</w:t>
      </w:r>
      <w:r>
        <w:rPr>
          <w:rFonts w:ascii="Times New Roman" w:hAnsi="Times New Roman" w:cs="Times New Roman"/>
          <w:sz w:val="28"/>
          <w:szCs w:val="28"/>
        </w:rPr>
        <w:t>х мы взаимодействуем с физикой.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При изучении графических редакторов решаются задачи, связанные с координатной плоскостью, подсчетом и кодированием графической информации, а также с рисованием и редактированием готовых рисунков. Таким образом, устанавливаются связи с уроками математик</w:t>
      </w:r>
      <w:r>
        <w:rPr>
          <w:rFonts w:ascii="Times New Roman" w:hAnsi="Times New Roman" w:cs="Times New Roman"/>
          <w:sz w:val="28"/>
          <w:szCs w:val="28"/>
        </w:rPr>
        <w:t>и, изобразительного и черчения.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 xml:space="preserve">Тема "Электронная таблица </w:t>
      </w:r>
      <w:proofErr w:type="spellStart"/>
      <w:r w:rsidRPr="00B22AD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22AD8">
        <w:rPr>
          <w:rFonts w:ascii="Times New Roman" w:hAnsi="Times New Roman" w:cs="Times New Roman"/>
          <w:sz w:val="28"/>
          <w:szCs w:val="28"/>
        </w:rPr>
        <w:t>. Алгоритмизация и программирование" связана с английским языком при изучении операторов. Здесь создаются программы с использованием линейных, разветвляющихся</w:t>
      </w:r>
      <w:r>
        <w:rPr>
          <w:rFonts w:ascii="Times New Roman" w:hAnsi="Times New Roman" w:cs="Times New Roman"/>
          <w:sz w:val="28"/>
          <w:szCs w:val="28"/>
        </w:rPr>
        <w:t xml:space="preserve"> и циклических алгоритмов.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Работая с текстовым редактором и осваивая навыки форматирования и редактирования текста, мы устана</w:t>
      </w:r>
      <w:r>
        <w:rPr>
          <w:rFonts w:ascii="Times New Roman" w:hAnsi="Times New Roman" w:cs="Times New Roman"/>
          <w:sz w:val="28"/>
          <w:szCs w:val="28"/>
        </w:rPr>
        <w:t>вливаем связи с русским языком.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 xml:space="preserve">В своей практике использования </w:t>
      </w:r>
      <w:proofErr w:type="spellStart"/>
      <w:r w:rsidRPr="00B22A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22AD8">
        <w:rPr>
          <w:rFonts w:ascii="Times New Roman" w:hAnsi="Times New Roman" w:cs="Times New Roman"/>
          <w:sz w:val="28"/>
          <w:szCs w:val="28"/>
        </w:rPr>
        <w:t xml:space="preserve"> связей я получаю следующие результаты: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- развитие у школьников более научного стиля мышления;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- улучшение качества знаний;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- формирование основных понятий в предметах математики, физики и информатики на практическом уровне;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- повышение уровня функциональной грамотности;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- расширение кругозора для научно-исследовательской деятельности.</w:t>
      </w:r>
    </w:p>
    <w:p w:rsidR="00B22AD8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</w:p>
    <w:p w:rsidR="00666A51" w:rsidRPr="00B22AD8" w:rsidRDefault="00B22AD8" w:rsidP="00B22AD8">
      <w:pPr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sz w:val="28"/>
          <w:szCs w:val="28"/>
        </w:rPr>
        <w:t>Таким образом, знания, полученные на уроках информатики, могут успешно применяться при изучении других дисциплин.</w:t>
      </w:r>
    </w:p>
    <w:sectPr w:rsidR="00666A51" w:rsidRPr="00B2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8"/>
    <w:rsid w:val="00666A51"/>
    <w:rsid w:val="00B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F3-759D-4F0B-AC40-53C37F6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85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 Дмитрий Евгеньевич</dc:creator>
  <cp:keywords/>
  <dc:description/>
  <cp:lastModifiedBy>Усольцев Дмитрий Евгеньевич</cp:lastModifiedBy>
  <cp:revision>1</cp:revision>
  <dcterms:created xsi:type="dcterms:W3CDTF">2023-09-23T16:50:00Z</dcterms:created>
  <dcterms:modified xsi:type="dcterms:W3CDTF">2023-09-23T16:51:00Z</dcterms:modified>
</cp:coreProperties>
</file>