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0F" w:rsidRDefault="003A180F" w:rsidP="003A180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Роль музейной педагогики в социализации детей с ОВЗ</w:t>
      </w:r>
    </w:p>
    <w:p w:rsidR="003A180F" w:rsidRPr="005266E5" w:rsidRDefault="003A180F" w:rsidP="000E1914">
      <w:pPr>
        <w:shd w:val="clear" w:color="auto" w:fill="FFFFFF"/>
        <w:spacing w:after="0" w:line="360" w:lineRule="auto"/>
        <w:ind w:left="-709" w:firstLine="567"/>
        <w:jc w:val="both"/>
        <w:rPr>
          <w:rFonts w:ascii="Arial" w:eastAsia="Times New Roman" w:hAnsi="Arial" w:cs="Times New Roman"/>
          <w:color w:val="181818"/>
          <w:sz w:val="28"/>
          <w:szCs w:val="28"/>
          <w:lang w:eastAsia="ru-RU"/>
        </w:rPr>
      </w:pPr>
      <w:r w:rsidRPr="005266E5">
        <w:rPr>
          <w:rFonts w:ascii="Arial" w:eastAsia="Times New Roman" w:hAnsi="Arial" w:cs="Times New Roman"/>
          <w:color w:val="181818"/>
          <w:sz w:val="28"/>
          <w:szCs w:val="28"/>
          <w:lang w:eastAsia="ru-RU"/>
        </w:rPr>
        <w:t> </w:t>
      </w:r>
    </w:p>
    <w:p w:rsidR="003A180F" w:rsidRDefault="000E1914" w:rsidP="000E1914">
      <w:pPr>
        <w:shd w:val="clear" w:color="auto" w:fill="FFFFFF"/>
        <w:spacing w:after="0" w:line="360" w:lineRule="auto"/>
        <w:ind w:left="-709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180F" w:rsidRPr="005266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A18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данным статистики в России почти два миллиона детей с ограниченными возможностями здоровья. В нашем поселке есть школа-интернат для особенных детей. И вот уже </w:t>
      </w:r>
      <w:r w:rsidR="005266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много </w:t>
      </w:r>
      <w:r w:rsidR="003A18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лет мы тесно сотрудничаем с музеем, применяя  технологию  музейной педагогики.</w:t>
      </w:r>
    </w:p>
    <w:p w:rsidR="003A180F" w:rsidRDefault="000E1914" w:rsidP="000E1914">
      <w:pPr>
        <w:shd w:val="clear" w:color="auto" w:fill="FFFFFF"/>
        <w:spacing w:after="0" w:line="360" w:lineRule="auto"/>
        <w:ind w:left="-709" w:firstLine="567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3A18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  </w:t>
      </w:r>
      <w:r w:rsidR="003A180F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Музейная педагогика в современной школе</w:t>
      </w:r>
      <w:r w:rsidR="00F06D8D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 </w:t>
      </w:r>
      <w:r w:rsidR="003A180F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новое явление. И мы   ответим   на вопрос</w:t>
      </w:r>
      <w:r w:rsidR="00F06D8D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ы</w:t>
      </w:r>
      <w:r w:rsidR="003A180F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: как музейная педагогика </w:t>
      </w:r>
      <w:r w:rsidR="00957BCD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</w:t>
      </w:r>
      <w:r w:rsidR="003A180F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 помогает детям с ограниченными возможностями здоровья адаптироваться к сов</w:t>
      </w:r>
      <w:r w:rsidR="00957BCD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ременным</w:t>
      </w:r>
      <w:r w:rsidR="003A180F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, сложным условиям жизни в обществе,  </w:t>
      </w:r>
      <w:r w:rsidR="00957BCD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и какую роль она играет </w:t>
      </w:r>
      <w:r w:rsidR="003A180F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</w:t>
      </w:r>
      <w:r w:rsidR="00957BCD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в</w:t>
      </w:r>
      <w:r w:rsidR="003A180F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социализаци</w:t>
      </w:r>
      <w:r w:rsidR="00957BCD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и</w:t>
      </w:r>
      <w:r w:rsidR="003A180F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данной категории учеников</w:t>
      </w:r>
      <w:r w:rsidR="00F06D8D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?</w:t>
      </w:r>
    </w:p>
    <w:p w:rsidR="003A180F" w:rsidRDefault="003A180F" w:rsidP="000E1914">
      <w:pPr>
        <w:shd w:val="clear" w:color="auto" w:fill="FFFFFF"/>
        <w:spacing w:after="0" w:line="360" w:lineRule="auto"/>
        <w:ind w:left="-709" w:firstLine="567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</w:t>
      </w:r>
    </w:p>
    <w:p w:rsidR="00F06D8D" w:rsidRDefault="000E1914" w:rsidP="000E1914">
      <w:pPr>
        <w:shd w:val="clear" w:color="auto" w:fill="FFFFFF"/>
        <w:spacing w:after="0" w:line="360" w:lineRule="auto"/>
        <w:ind w:left="-709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  <w:lang w:eastAsia="ru-RU"/>
        </w:rPr>
        <w:t xml:space="preserve"> </w:t>
      </w:r>
      <w:r w:rsidR="00957BCD" w:rsidRPr="00B15835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  <w:lang w:eastAsia="ru-RU"/>
        </w:rPr>
        <w:t xml:space="preserve"> </w:t>
      </w:r>
      <w:r w:rsidR="00957BCD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Мы рассмотрим несколько методов музейной педагогики.</w:t>
      </w:r>
      <w:r w:rsidR="003A180F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</w:t>
      </w:r>
    </w:p>
    <w:p w:rsidR="003A180F" w:rsidRDefault="003A180F" w:rsidP="000E1914">
      <w:pPr>
        <w:shd w:val="clear" w:color="auto" w:fill="FFFFFF"/>
        <w:spacing w:after="0" w:line="360" w:lineRule="auto"/>
        <w:ind w:left="-709" w:firstLine="567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Традиционно экскурсия является подобием классического школьного урока. Основой упор в ней делается на передачу знаний, где экскурсовод выступает носителем информации. Именно  педагог</w:t>
      </w:r>
      <w:r w:rsidR="00957BCD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-экскурсовод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, владеющий средствами общения с детьми с нарушением слуха, зрения, речи, задержками психического развития в этот момент берет на себя роль посредника  между музейными объектами и ребенком. Надо отметить, что данн</w:t>
      </w:r>
      <w:r w:rsidR="00957BCD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ый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</w:t>
      </w:r>
      <w:r w:rsidR="00957BCD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метод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 работы в музейном </w:t>
      </w:r>
      <w:proofErr w:type="gramStart"/>
      <w:r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пространстве</w:t>
      </w:r>
      <w:proofErr w:type="gramEnd"/>
      <w:r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</w:t>
      </w:r>
      <w:r w:rsidR="00F06D8D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безусловн</w:t>
      </w:r>
      <w:r w:rsidR="00957BCD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хорош. </w:t>
      </w:r>
    </w:p>
    <w:p w:rsidR="003A180F" w:rsidRDefault="000E1914" w:rsidP="000E1914">
      <w:pPr>
        <w:shd w:val="clear" w:color="auto" w:fill="FFFFFF"/>
        <w:spacing w:after="0" w:line="360" w:lineRule="auto"/>
        <w:ind w:left="-709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  <w:lang w:eastAsia="ru-RU"/>
        </w:rPr>
        <w:t xml:space="preserve"> </w:t>
      </w:r>
      <w:r w:rsidR="003A180F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</w:t>
      </w:r>
      <w:r w:rsidR="00957BCD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П</w:t>
      </w:r>
      <w:r w:rsidR="003A180F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оложительным пример</w:t>
      </w:r>
      <w:r w:rsidR="00F06D8D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ом </w:t>
      </w:r>
      <w:r w:rsidR="003A180F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  обзорной  или тематической экскурсии</w:t>
      </w:r>
      <w:r w:rsidR="00957BCD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является </w:t>
      </w:r>
      <w:r w:rsidR="003A180F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</w:t>
      </w:r>
      <w:r w:rsidR="00957BCD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приобщение детей к этикету. В</w:t>
      </w:r>
      <w:r w:rsidR="003A180F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о время экскурсии необходимо соблюдать правила поведения</w:t>
      </w:r>
      <w:r w:rsidR="00957BCD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:  </w:t>
      </w:r>
      <w:r w:rsidR="003A180F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</w:t>
      </w:r>
      <w:r w:rsidR="00957BCD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</w:t>
      </w:r>
      <w:r w:rsidR="00AD17F5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</w:t>
      </w:r>
      <w:r w:rsidR="00957BCD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по</w:t>
      </w:r>
      <w:r w:rsidR="003A180F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здороваться </w:t>
      </w:r>
      <w:r w:rsidR="00957BCD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с присутствующими в музее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посетителями, работниками музея</w:t>
      </w:r>
      <w:r w:rsidR="00957BCD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,   снять верхнюю одежду</w:t>
      </w:r>
      <w:r w:rsidR="003A180F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, помочь </w:t>
      </w:r>
      <w:r w:rsidR="00AD17F5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младшим школьникам.</w:t>
      </w:r>
      <w:r w:rsidR="003A180F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</w:t>
      </w:r>
      <w:r w:rsidR="00AD17F5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Далее  дети должны знать, что в </w:t>
      </w:r>
      <w:r w:rsidR="00F06D8D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помещении музея </w:t>
      </w:r>
      <w:r w:rsidR="00AD17F5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нужно </w:t>
      </w:r>
      <w:r w:rsidR="003A180F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двигаться с осторожностью, не шуметь, не трогать руками экспонаты, не перебивать экскурсовода</w:t>
      </w:r>
      <w:r w:rsidR="00957BCD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, вежливо задавать   вопросы</w:t>
      </w:r>
      <w:proofErr w:type="gramStart"/>
      <w:r w:rsidR="00957BCD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</w:t>
      </w:r>
      <w:r w:rsidR="003A180F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3A180F" w:rsidRDefault="000E1914" w:rsidP="000E1914">
      <w:pPr>
        <w:shd w:val="clear" w:color="auto" w:fill="FFFFFF"/>
        <w:spacing w:after="0" w:line="360" w:lineRule="auto"/>
        <w:ind w:left="-709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  <w:lang w:eastAsia="ru-RU"/>
        </w:rPr>
        <w:t xml:space="preserve"> </w:t>
      </w:r>
      <w:r w:rsidR="0013149D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</w:t>
      </w:r>
      <w:r w:rsidR="003A180F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</w:t>
      </w:r>
      <w:r w:rsidR="0013149D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В</w:t>
      </w:r>
      <w:r w:rsidR="003A180F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о время экскурсии включаются все виды памяти. Это – слуховая</w:t>
      </w:r>
      <w:proofErr w:type="gramStart"/>
      <w:r w:rsidR="00AD17F5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</w:t>
      </w:r>
      <w:r w:rsidR="003A180F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,</w:t>
      </w:r>
      <w:proofErr w:type="gramEnd"/>
      <w:r w:rsidR="003A180F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зрительная, эмоциональная. А если идет мероприятие по принципу «контактный музей», то еще включается и механическая память. Например, потрогать кость мамонта, подержать в руках пушечное ядро, прикоснуться к снаряду, посидеть за </w:t>
      </w:r>
      <w:r w:rsidR="003A180F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lastRenderedPageBreak/>
        <w:t>старой  ученической  партой, попробовать писать ручкой с пером и чернилами – все не только вызывает восторг, но и закрепляет полученные знания.</w:t>
      </w:r>
      <w:r w:rsidR="00AD17F5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</w:t>
      </w:r>
      <w:r w:rsidR="0013149D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Мы учим </w:t>
      </w:r>
      <w:r w:rsidR="00F06D8D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бережно </w:t>
      </w:r>
      <w:r w:rsidR="0013149D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относиться  к экспонатам</w:t>
      </w:r>
      <w:proofErr w:type="gramStart"/>
      <w:r w:rsidR="00F06D8D" w:rsidRPr="00F06D8D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</w:t>
      </w:r>
      <w:r w:rsidR="00F06D8D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B15835" w:rsidRDefault="00AD17F5" w:rsidP="000E1914">
      <w:pPr>
        <w:shd w:val="clear" w:color="auto" w:fill="FFFFFF"/>
        <w:spacing w:after="0" w:line="360" w:lineRule="auto"/>
        <w:ind w:left="-709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.</w:t>
      </w:r>
      <w:r w:rsidR="003A180F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, при подготовке экскурсии</w:t>
      </w:r>
      <w:r w:rsidR="00F06D8D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,</w:t>
      </w:r>
      <w:r w:rsidR="003A180F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мы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с работниками музея </w:t>
      </w:r>
      <w:r w:rsidR="003A180F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применяем технологию активного метода обучения. 9 Мая мы проводим совместно с музеем </w:t>
      </w:r>
      <w:proofErr w:type="spellStart"/>
      <w:r w:rsidR="003A180F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квест</w:t>
      </w:r>
      <w:proofErr w:type="spellEnd"/>
      <w:r w:rsidR="003A180F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«Старт к Победе»: поем солдатские песни, отгадываем </w:t>
      </w:r>
      <w:r w:rsidR="0013149D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предметы </w:t>
      </w:r>
      <w:r w:rsidR="003A180F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военной поры, вставляем пропущенные слова в «Недописанное письмо» и так далее. </w:t>
      </w:r>
    </w:p>
    <w:p w:rsidR="00F06D8D" w:rsidRDefault="003A180F" w:rsidP="000E1914">
      <w:pPr>
        <w:shd w:val="clear" w:color="auto" w:fill="FFFFFF"/>
        <w:spacing w:after="0" w:line="360" w:lineRule="auto"/>
        <w:ind w:left="-709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Играем</w:t>
      </w:r>
      <w:r w:rsidR="000E1914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в настольные игры</w:t>
      </w:r>
      <w:r w:rsidR="00AD17F5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:</w:t>
      </w:r>
      <w:r w:rsidR="0013149D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лото «Знай </w:t>
      </w:r>
      <w:r w:rsidR="00AD17F5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Пермский край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»</w:t>
      </w:r>
      <w:proofErr w:type="gramStart"/>
      <w:r w:rsidR="00AD17F5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смотрим театральные представления на Праздник осени.</w:t>
      </w:r>
      <w:r w:rsidR="00F06D8D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В ходе мероприятий наши ребята пересекаются  с учащимися других школ, они не просто соревнуются, а еще общаются, переживают, помогают друг другу.</w:t>
      </w:r>
    </w:p>
    <w:p w:rsidR="00AD17F5" w:rsidRDefault="00F06D8D" w:rsidP="000E1914">
      <w:pPr>
        <w:shd w:val="clear" w:color="auto" w:fill="FFFFFF"/>
        <w:spacing w:after="0" w:line="360" w:lineRule="auto"/>
        <w:ind w:left="-709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Стало доброй традицией приводить скверы и пришкольные территории в порядок. Мы раскрашивае</w:t>
      </w:r>
      <w:proofErr w:type="gramStart"/>
      <w:r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м(</w:t>
      </w:r>
      <w:proofErr w:type="gramEnd"/>
      <w:r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белим ) деревья в цвета российского флага.   Дети  получают пример экологического воспитания  и одновременно запоминают цвета российского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триколора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.  </w:t>
      </w:r>
      <w:r w:rsidR="003A180F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</w:t>
      </w:r>
    </w:p>
    <w:p w:rsidR="00AD17F5" w:rsidRDefault="00127DC0" w:rsidP="000E1914">
      <w:pPr>
        <w:shd w:val="clear" w:color="auto" w:fill="FFFFFF"/>
        <w:spacing w:after="0" w:line="360" w:lineRule="auto"/>
        <w:ind w:left="-709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  <w:r w:rsidRPr="00127DC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Чувственное восприятие предмета, сочетание с осознанным познанием окружающей действительности основано с прикосновением к музейным ценностям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.</w:t>
      </w:r>
      <w:r w:rsidR="00F06D8D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</w:t>
      </w:r>
      <w:r w:rsidR="003A180F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Очень эмоциональной</w:t>
      </w:r>
      <w:r w:rsidR="00AD17F5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для детского восприятия </w:t>
      </w:r>
      <w:r w:rsidR="003A180F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является акция «Блокадный хлеб». </w:t>
      </w:r>
      <w:r w:rsidR="00F06D8D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Ежегодно </w:t>
      </w:r>
      <w:r w:rsidR="003A180F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27 января при свете свеч</w:t>
      </w:r>
      <w:r w:rsidR="00F06D8D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ей </w:t>
      </w:r>
      <w:r w:rsidR="003A180F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экскурсовод читает стихи о блокад</w:t>
      </w:r>
      <w:r w:rsidR="00AD17F5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ном </w:t>
      </w:r>
      <w:r w:rsidR="003A180F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Ленинград</w:t>
      </w:r>
      <w:r w:rsidR="00AD17F5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е</w:t>
      </w:r>
      <w:r w:rsidR="003A180F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, воспоминания участников войны, а потом дети пьют морковный чай с кусочком черного хлеба и крошечкой сахара.</w:t>
      </w:r>
      <w:r w:rsidRPr="00127DC0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</w:t>
      </w:r>
      <w:r w:rsidR="00F06D8D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</w:t>
      </w:r>
    </w:p>
    <w:p w:rsidR="003A180F" w:rsidRDefault="003A180F" w:rsidP="000E1914">
      <w:pPr>
        <w:shd w:val="clear" w:color="auto" w:fill="FFFFFF"/>
        <w:spacing w:after="0" w:line="360" w:lineRule="auto"/>
        <w:ind w:left="-709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Еще мы используем метод музейного производства, когда обучающиеся складывают «Солдатский треугольник» или лепят фигурки Пермского звериного стиля.</w:t>
      </w:r>
    </w:p>
    <w:p w:rsidR="00B15835" w:rsidRDefault="00AD17F5" w:rsidP="000E1914">
      <w:pPr>
        <w:shd w:val="clear" w:color="auto" w:fill="FFFFFF"/>
        <w:spacing w:after="0"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В нашем поселке есть этнографический парк  под название  «Страна Вису». Дети очень любят его посещать. Стрельба из лука, беседы в вогульском чуме, проведение Масленицы, гадание на Святках - </w:t>
      </w:r>
      <w:r w:rsidRPr="00AD17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все это способствует  </w:t>
      </w:r>
      <w:r w:rsidRPr="00AD17F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формированию уважительного отношения к </w:t>
      </w:r>
      <w:r w:rsidR="00127DC0">
        <w:rPr>
          <w:rFonts w:ascii="Times New Roman" w:hAnsi="Times New Roman" w:cs="Times New Roman"/>
          <w:sz w:val="28"/>
          <w:szCs w:val="28"/>
          <w:shd w:val="clear" w:color="auto" w:fill="F6F6F6"/>
        </w:rPr>
        <w:t>традициям</w:t>
      </w:r>
      <w:r w:rsidRPr="00AD17F5">
        <w:rPr>
          <w:rFonts w:ascii="Times New Roman" w:hAnsi="Times New Roman" w:cs="Times New Roman"/>
          <w:sz w:val="28"/>
          <w:szCs w:val="28"/>
          <w:shd w:val="clear" w:color="auto" w:fill="F6F6F6"/>
        </w:rPr>
        <w:t>, истории и культуре других народов</w:t>
      </w:r>
      <w:r w:rsidR="00127DC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. </w:t>
      </w:r>
    </w:p>
    <w:p w:rsidR="00B15835" w:rsidRDefault="00B15835" w:rsidP="000E1914">
      <w:pPr>
        <w:shd w:val="clear" w:color="auto" w:fill="FFFFFF"/>
        <w:spacing w:after="0"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AD17F5" w:rsidRPr="00127DC0" w:rsidRDefault="00127DC0" w:rsidP="000E1914">
      <w:pPr>
        <w:shd w:val="clear" w:color="auto" w:fill="FFFFFF"/>
        <w:spacing w:after="0" w:line="36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lastRenderedPageBreak/>
        <w:t xml:space="preserve">У детей с ОВЗ </w:t>
      </w:r>
      <w:r w:rsidR="00AD17F5" w:rsidRPr="00AD17F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развивается </w:t>
      </w:r>
      <w:r w:rsidR="00AD17F5" w:rsidRPr="00AD17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27D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</w:t>
      </w:r>
      <w:r w:rsidRPr="00127DC0">
        <w:rPr>
          <w:rFonts w:ascii="Times New Roman" w:hAnsi="Times New Roman" w:cs="Times New Roman"/>
          <w:sz w:val="28"/>
          <w:szCs w:val="28"/>
          <w:shd w:val="clear" w:color="auto" w:fill="F6F6F6"/>
        </w:rPr>
        <w:t>особность к осмыслению социального окружения, своего места в нем, принятие соответствующих возрасту ценностей и социальных ролей.</w:t>
      </w:r>
    </w:p>
    <w:p w:rsidR="00AD17F5" w:rsidRDefault="00AD17F5" w:rsidP="000E1914">
      <w:pPr>
        <w:shd w:val="clear" w:color="auto" w:fill="FFFFFF"/>
        <w:spacing w:after="0" w:line="360" w:lineRule="auto"/>
        <w:ind w:left="-709" w:firstLine="567"/>
        <w:jc w:val="both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</w:p>
    <w:p w:rsidR="003A180F" w:rsidRDefault="003A180F" w:rsidP="000E1914">
      <w:pPr>
        <w:shd w:val="clear" w:color="auto" w:fill="FFFFFF"/>
        <w:spacing w:after="0" w:line="360" w:lineRule="auto"/>
        <w:ind w:left="-709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Хо</w:t>
      </w:r>
      <w:r w:rsidR="00B15835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тим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отметить, что, предлагаемые к выполнению по ходу экскурсии задания, должны учитывать особенности как образовательные и воспитательные, так и особенности здоровья контингента. Нами апробированы пока самые легкие и доступные для учащихся методы участия. После посещения музея, по возвращению в интернат или учебный кабинет, ребята делятся впечатлениями, делают зарисовки, находят в учебнике истории знакомые старинные вещи,</w:t>
      </w:r>
      <w:r w:rsidR="00127DC0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а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двигаясь по улицам поселка, они вспоминают</w:t>
      </w:r>
      <w:r w:rsidR="00127DC0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в честь кого названа улица.</w:t>
      </w:r>
    </w:p>
    <w:p w:rsidR="00127DC0" w:rsidRDefault="00127DC0" w:rsidP="000E1914">
      <w:pPr>
        <w:shd w:val="clear" w:color="auto" w:fill="FFFFFF"/>
        <w:spacing w:after="0" w:line="36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.Для ребёнка с ОВЗ подобные  формы</w:t>
      </w:r>
      <w:r w:rsidR="00526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общения с миром дают возможность узнать об интересных исторических событиях и фактах</w:t>
      </w:r>
      <w:r w:rsidR="00526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происход</w:t>
      </w:r>
      <w:r w:rsidR="00526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ивших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разные периоды </w:t>
      </w:r>
      <w:r w:rsidR="00526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отечественной истории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познакомит</w:t>
      </w:r>
      <w:r w:rsidR="00526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ся с известными героями и знаменитыми людьми других эпох. Однако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даже маленький музей наполнен множеством экспонатов, поэтому мы практикуем посещение музея по отдельным залам, по принципу от простого</w:t>
      </w:r>
      <w:r w:rsidR="00526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 сложному.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26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апример, </w:t>
      </w:r>
      <w:r w:rsidR="00526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«Крестьянск</w:t>
      </w:r>
      <w:r w:rsidR="00526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быт</w:t>
      </w:r>
      <w:r w:rsidR="00526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к </w:t>
      </w:r>
      <w:r w:rsidR="00526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26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периоду развития 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ромышленност</w:t>
      </w:r>
      <w:r w:rsidR="00526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родного края.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7DC0" w:rsidRDefault="00127DC0" w:rsidP="000E1914">
      <w:pPr>
        <w:shd w:val="clear" w:color="auto" w:fill="FFFFFF"/>
        <w:spacing w:after="0" w:line="360" w:lineRule="auto"/>
        <w:ind w:left="-709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Сравнительная слабость произвольного внимания, быстрая утомляемость мешает детям подолгу стоять у музейной витрины, рассматривать большое количество экспонатов, впитывать всё новые и новые сведения. Вот почему при работе с детьми важно очень чётко знать, какое время займёт экскурсия, что  мы планируем 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proofErr w:type="gramEnd"/>
      <w:r w:rsidR="005266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в каком объёме. Поэтому количество демонстрируемых предметов следует ограничивать, действуя по принципу «лучше меньше, да лучше».</w:t>
      </w:r>
    </w:p>
    <w:p w:rsidR="003A180F" w:rsidRPr="00127DC0" w:rsidRDefault="003A180F" w:rsidP="000E1914">
      <w:pPr>
        <w:shd w:val="clear" w:color="auto" w:fill="FFFFFF"/>
        <w:spacing w:after="0" w:line="360" w:lineRule="auto"/>
        <w:ind w:left="-709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Мы коротко описали  подход, так </w:t>
      </w:r>
      <w:r w:rsidRPr="000E191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называемой </w:t>
      </w:r>
      <w:r w:rsidRPr="000E1914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педагогики музейной деятельности</w:t>
      </w:r>
      <w:r w:rsidRPr="000E191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 который помогает формировать способность строить из фрагментов полученных знаний, впечатлений, образов единую, многомерную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и многогранную картину мира.</w:t>
      </w:r>
    </w:p>
    <w:p w:rsidR="003A180F" w:rsidRDefault="003A180F" w:rsidP="000E1914">
      <w:pPr>
        <w:shd w:val="clear" w:color="auto" w:fill="FFFFFF"/>
        <w:spacing w:after="0" w:line="360" w:lineRule="auto"/>
        <w:ind w:left="-709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Музей – это копилка истории человечества, наполненная предметами прошлых эпох. Музей способен обогатить детей впечатлениями от подчас совершенно незнакомых предметов, которые ребёнок никогда не встречал, да и не мог встретить в окружающей действительности. Это необычайно расширяет его кругозор, представление о мире. Дети очень восприимчивы к конкретике, проявляют большой интерес к детальному рассматриванию предмета.</w:t>
      </w:r>
    </w:p>
    <w:p w:rsidR="003A180F" w:rsidRDefault="003A180F" w:rsidP="000E1914">
      <w:pPr>
        <w:shd w:val="clear" w:color="auto" w:fill="FFFFFF"/>
        <w:spacing w:after="0" w:line="36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какими бы трудными, не являлись для ребят новые слова, нужно, чтобы дети потом не только повторили их вслед за педагогом, но и дали им простое объяснение. </w:t>
      </w:r>
    </w:p>
    <w:p w:rsidR="003A180F" w:rsidRDefault="00B15835" w:rsidP="000E1914">
      <w:pPr>
        <w:shd w:val="clear" w:color="auto" w:fill="FFFFFF"/>
        <w:spacing w:after="0" w:line="36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ОВЗ – это особые  дети, требующие заботы и внимания, специфического     подхода. </w:t>
      </w:r>
      <w:proofErr w:type="gramStart"/>
      <w:r w:rsidR="003A180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мир музея</w:t>
      </w:r>
      <w:r w:rsidR="0012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это та среда,</w:t>
      </w:r>
      <w:r w:rsidR="00526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 через увиденное и услышанное, осязаемое  ученик получает новые знания. </w:t>
      </w:r>
      <w:proofErr w:type="gramEnd"/>
    </w:p>
    <w:p w:rsidR="00F478BD" w:rsidRDefault="00F478BD" w:rsidP="000E1914">
      <w:pPr>
        <w:ind w:left="-709" w:firstLine="567"/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  <w:lang w:eastAsia="ru-RU"/>
        </w:rPr>
      </w:pPr>
    </w:p>
    <w:p w:rsidR="00B15835" w:rsidRDefault="000E1914" w:rsidP="000E1914">
      <w:pPr>
        <w:ind w:left="-709" w:firstLine="567"/>
      </w:pPr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  <w:lang w:eastAsia="ru-RU"/>
        </w:rPr>
        <w:t xml:space="preserve"> </w:t>
      </w:r>
    </w:p>
    <w:sectPr w:rsidR="00B15835" w:rsidSect="00F47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A180F"/>
    <w:rsid w:val="000E1914"/>
    <w:rsid w:val="00127DC0"/>
    <w:rsid w:val="0013149D"/>
    <w:rsid w:val="003A180F"/>
    <w:rsid w:val="005266E5"/>
    <w:rsid w:val="006E4B35"/>
    <w:rsid w:val="00957BCD"/>
    <w:rsid w:val="00A95CE6"/>
    <w:rsid w:val="00AD17F5"/>
    <w:rsid w:val="00AD5F6C"/>
    <w:rsid w:val="00B15835"/>
    <w:rsid w:val="00CA027A"/>
    <w:rsid w:val="00CB5E86"/>
    <w:rsid w:val="00F06D8D"/>
    <w:rsid w:val="00F4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A0270-1F4B-495E-92CE-EB89C51D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2023-11-07T06:14:00Z</dcterms:created>
  <dcterms:modified xsi:type="dcterms:W3CDTF">2023-11-15T05:32:00Z</dcterms:modified>
</cp:coreProperties>
</file>