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4F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Конспект</w:t>
      </w:r>
      <w:r w:rsidR="007B504F" w:rsidRPr="006A10CA">
        <w:rPr>
          <w:rFonts w:ascii="Times New Roman" w:hAnsi="Times New Roman" w:cs="Times New Roman"/>
          <w:sz w:val="28"/>
          <w:szCs w:val="28"/>
        </w:rPr>
        <w:t xml:space="preserve"> НОД по</w:t>
      </w:r>
      <w:r w:rsidRPr="006A10CA">
        <w:rPr>
          <w:rFonts w:ascii="Times New Roman" w:hAnsi="Times New Roman" w:cs="Times New Roman"/>
          <w:sz w:val="28"/>
          <w:szCs w:val="28"/>
        </w:rPr>
        <w:t xml:space="preserve"> развитию речи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="007B504F" w:rsidRPr="006A10CA">
        <w:rPr>
          <w:rFonts w:ascii="Times New Roman" w:hAnsi="Times New Roman" w:cs="Times New Roman"/>
          <w:sz w:val="28"/>
          <w:szCs w:val="28"/>
        </w:rPr>
        <w:t>группе «</w:t>
      </w:r>
      <w:r w:rsidRPr="006A10CA">
        <w:rPr>
          <w:rFonts w:ascii="Times New Roman" w:hAnsi="Times New Roman" w:cs="Times New Roman"/>
          <w:sz w:val="28"/>
          <w:szCs w:val="28"/>
        </w:rPr>
        <w:t>Подводный мир»</w:t>
      </w:r>
    </w:p>
    <w:p w:rsidR="007B504F" w:rsidRPr="006A10CA" w:rsidRDefault="007B504F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 xml:space="preserve">провела </w:t>
      </w:r>
      <w:proofErr w:type="spellStart"/>
      <w:r w:rsidRPr="006A10CA">
        <w:rPr>
          <w:rFonts w:ascii="Times New Roman" w:hAnsi="Times New Roman" w:cs="Times New Roman"/>
          <w:sz w:val="28"/>
          <w:szCs w:val="28"/>
        </w:rPr>
        <w:t>Дудикова</w:t>
      </w:r>
      <w:proofErr w:type="spellEnd"/>
      <w:r w:rsidRPr="006A10CA">
        <w:rPr>
          <w:rFonts w:ascii="Times New Roman" w:hAnsi="Times New Roman" w:cs="Times New Roman"/>
          <w:sz w:val="28"/>
          <w:szCs w:val="28"/>
        </w:rPr>
        <w:t xml:space="preserve"> Ж.Ю.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Образовательная область: речевая</w:t>
      </w:r>
    </w:p>
    <w:p w:rsidR="00357744" w:rsidRPr="006A10CA" w:rsidRDefault="007B504F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Задачи: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Образовательн</w:t>
      </w:r>
      <w:bookmarkStart w:id="0" w:name="_GoBack"/>
      <w:bookmarkEnd w:id="0"/>
      <w:r w:rsidRPr="006A10CA">
        <w:rPr>
          <w:rFonts w:ascii="Times New Roman" w:hAnsi="Times New Roman" w:cs="Times New Roman"/>
          <w:sz w:val="28"/>
          <w:szCs w:val="28"/>
        </w:rPr>
        <w:t>ые: Совершенствовать диалогическую речь детей, умение составлять рассказы на задуманную тему. Расширять и углублять знания детей о море и его обитателях.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proofErr w:type="gramStart"/>
      <w:r w:rsidRPr="006A10CA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существительными, прилагательными, глаголами по теме «Подводный мир»; совершенствовать навыки словообразования; развивать артикуляционную моторику, развивать выразительность речи; активизировать логическое мышление, внимание, память, воображение.</w:t>
      </w:r>
      <w:proofErr w:type="gramEnd"/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Воспитательные: Воспитывать познавательный и природоохранный интерес к представителям морской фауны; воспитывать толерантное отношение к ответам детей; формировать умение работать и играть в коллективе.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Словарная работа: батискаф, ихтиологи, иллюминатор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0CA">
        <w:rPr>
          <w:rFonts w:ascii="Times New Roman" w:hAnsi="Times New Roman" w:cs="Times New Roman"/>
          <w:sz w:val="28"/>
          <w:szCs w:val="28"/>
        </w:rPr>
        <w:t>Материалы и оборудование: магнитофон с записью шумов моря, картинки с морскими обитателями (серия «Мир в картинках» пособие «Морские»), слайд-шоу «Подводный мир»,  альбомные листы по количеству детей, карандаши.</w:t>
      </w:r>
      <w:proofErr w:type="gramEnd"/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B75C4F" w:rsidRPr="006A10CA" w:rsidRDefault="00B75C4F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Проблемная ситуация: Где можно узнать о жизни в подводном мире</w:t>
      </w:r>
      <w:r w:rsidR="00A91879" w:rsidRPr="006A10CA">
        <w:rPr>
          <w:rFonts w:ascii="Times New Roman" w:hAnsi="Times New Roman" w:cs="Times New Roman"/>
          <w:sz w:val="28"/>
          <w:szCs w:val="28"/>
        </w:rPr>
        <w:t>?</w:t>
      </w:r>
      <w:r w:rsidR="007B504F" w:rsidRPr="006A1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04F" w:rsidRPr="006A10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504F" w:rsidRPr="006A10CA">
        <w:rPr>
          <w:rFonts w:ascii="Times New Roman" w:hAnsi="Times New Roman" w:cs="Times New Roman"/>
          <w:sz w:val="28"/>
          <w:szCs w:val="28"/>
        </w:rPr>
        <w:t>телевизор, планшет, книги, энциклопедия)</w:t>
      </w:r>
    </w:p>
    <w:p w:rsidR="00B97AC3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Воспитателем запускается слайд-шоу «Подводный ми</w:t>
      </w:r>
      <w:r w:rsidR="00B97AC3" w:rsidRPr="006A10CA">
        <w:rPr>
          <w:rFonts w:ascii="Times New Roman" w:hAnsi="Times New Roman" w:cs="Times New Roman"/>
          <w:sz w:val="28"/>
          <w:szCs w:val="28"/>
        </w:rPr>
        <w:t>р»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Воспитатель: Ребята, кто из вас любит путешествовать?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- А</w:t>
      </w:r>
      <w:r w:rsidR="00B75C4F" w:rsidRPr="006A10CA">
        <w:rPr>
          <w:rFonts w:ascii="Times New Roman" w:hAnsi="Times New Roman" w:cs="Times New Roman"/>
          <w:sz w:val="28"/>
          <w:szCs w:val="28"/>
        </w:rPr>
        <w:t xml:space="preserve"> хотели бы вы оказаться в подводном мире</w:t>
      </w:r>
      <w:r w:rsidRPr="006A10CA">
        <w:rPr>
          <w:rFonts w:ascii="Times New Roman" w:hAnsi="Times New Roman" w:cs="Times New Roman"/>
          <w:sz w:val="28"/>
          <w:szCs w:val="28"/>
        </w:rPr>
        <w:t>?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 xml:space="preserve">- Сегодня я хочу пригласить всех вас в морское путешествие. </w:t>
      </w:r>
      <w:proofErr w:type="gramStart"/>
      <w:r w:rsidRPr="006A10CA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6A10CA">
        <w:rPr>
          <w:rFonts w:ascii="Times New Roman" w:hAnsi="Times New Roman" w:cs="Times New Roman"/>
          <w:sz w:val="28"/>
          <w:szCs w:val="28"/>
        </w:rPr>
        <w:t xml:space="preserve"> в него отправиться?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- А что нам может помочь опустится в глубины моря и увидеть его обитателей?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 xml:space="preserve">- Правильно, на морское дно можно опуститься и на подводной лодке, и с помощью акваланга, и на батискафе. </w:t>
      </w:r>
      <w:proofErr w:type="gramStart"/>
      <w:r w:rsidRPr="006A10C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A10CA">
        <w:rPr>
          <w:rFonts w:ascii="Times New Roman" w:hAnsi="Times New Roman" w:cs="Times New Roman"/>
          <w:sz w:val="28"/>
          <w:szCs w:val="28"/>
        </w:rPr>
        <w:t xml:space="preserve"> наверное лучше будет использовать батискаф – специальный подводный аппарат для исследований на больших </w:t>
      </w:r>
      <w:r w:rsidRPr="006A10CA">
        <w:rPr>
          <w:rFonts w:ascii="Times New Roman" w:hAnsi="Times New Roman" w:cs="Times New Roman"/>
          <w:sz w:val="28"/>
          <w:szCs w:val="28"/>
        </w:rPr>
        <w:lastRenderedPageBreak/>
        <w:t>глубинах. Он намного легче подводной лодки, проще в управлении. А наблюдать за подводным миром через иллюминатор удобнее и безопаснее, чем плавать среди рыб и акул с аквалангом. Согласны?</w:t>
      </w:r>
    </w:p>
    <w:p w:rsidR="00357744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Показать картинку батискафа.</w:t>
      </w:r>
    </w:p>
    <w:p w:rsidR="00357744" w:rsidRPr="006A10CA" w:rsidRDefault="00B75C4F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П</w:t>
      </w:r>
      <w:r w:rsidR="00357744" w:rsidRPr="006A10CA">
        <w:rPr>
          <w:rFonts w:ascii="Times New Roman" w:hAnsi="Times New Roman" w:cs="Times New Roman"/>
          <w:sz w:val="28"/>
          <w:szCs w:val="28"/>
        </w:rPr>
        <w:t>огружаемся в море. Можно закрыть пока глазки и представить себе картину моря.</w:t>
      </w:r>
      <w:r w:rsidRPr="006A10CA">
        <w:rPr>
          <w:rFonts w:ascii="Times New Roman" w:hAnsi="Times New Roman" w:cs="Times New Roman"/>
          <w:sz w:val="28"/>
          <w:szCs w:val="28"/>
        </w:rPr>
        <w:t xml:space="preserve"> Включается шум моря.</w:t>
      </w:r>
      <w:r w:rsidR="00357744" w:rsidRPr="006A1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744" w:rsidRPr="006A10CA" w:rsidRDefault="00B75C4F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Ребята а  хотите я свами поделюсь своими впечатлениями о том что вижу я</w:t>
      </w:r>
      <w:proofErr w:type="gramStart"/>
      <w:r w:rsidRPr="006A10C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91879" w:rsidRPr="006A10CA" w:rsidRDefault="00A91879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 xml:space="preserve">- «Сегодня Я </w:t>
      </w:r>
      <w:proofErr w:type="gramStart"/>
      <w:r w:rsidRPr="006A10CA">
        <w:rPr>
          <w:rFonts w:ascii="Times New Roman" w:hAnsi="Times New Roman" w:cs="Times New Roman"/>
          <w:sz w:val="28"/>
          <w:szCs w:val="28"/>
        </w:rPr>
        <w:t>путешествовала по морю и опускались</w:t>
      </w:r>
      <w:proofErr w:type="gramEnd"/>
      <w:r w:rsidRPr="006A10CA">
        <w:rPr>
          <w:rFonts w:ascii="Times New Roman" w:hAnsi="Times New Roman" w:cs="Times New Roman"/>
          <w:sz w:val="28"/>
          <w:szCs w:val="28"/>
        </w:rPr>
        <w:t xml:space="preserve"> на его дно в батискафе. Там Я встретила морских обитателей: медузу, осьминога, морскую звезду и других. </w:t>
      </w:r>
      <w:proofErr w:type="gramStart"/>
      <w:r w:rsidRPr="006A10CA"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 w:rsidRPr="006A10CA">
        <w:rPr>
          <w:rFonts w:ascii="Times New Roman" w:hAnsi="Times New Roman" w:cs="Times New Roman"/>
          <w:sz w:val="28"/>
          <w:szCs w:val="28"/>
        </w:rPr>
        <w:t xml:space="preserve"> как растут кораллы, плавают стайками рыбки. Больше всего мне понравились морской еж и рыба дракон. Морской еж своими колючками очень похож на свернувшегося ежика, только он красного цвета и с большими колючками.</w:t>
      </w:r>
      <w:r w:rsidR="00303C93" w:rsidRPr="006A10CA">
        <w:rPr>
          <w:rFonts w:ascii="Times New Roman" w:hAnsi="Times New Roman" w:cs="Times New Roman"/>
          <w:sz w:val="28"/>
          <w:szCs w:val="28"/>
        </w:rPr>
        <w:t xml:space="preserve"> Морская звезда. Передвигается с помощью множества крошечных ножек на нижней стороне лучей. В  конце своего путешествия я увидела медузу</w:t>
      </w:r>
      <w:proofErr w:type="gramStart"/>
      <w:r w:rsidR="00303C93" w:rsidRPr="006A10C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303C93" w:rsidRPr="006A10CA">
        <w:rPr>
          <w:rFonts w:ascii="Times New Roman" w:hAnsi="Times New Roman" w:cs="Times New Roman"/>
          <w:sz w:val="28"/>
          <w:szCs w:val="28"/>
        </w:rPr>
        <w:t xml:space="preserve"> неё нет ни костей, ни раковины. Может менять цвет, чтобы стать незаметным на фоне камней или коралловых рифов. Осьминог.  Дельфин</w:t>
      </w:r>
      <w:proofErr w:type="gramStart"/>
      <w:r w:rsidR="00303C93" w:rsidRPr="006A10CA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303C93" w:rsidRPr="006A10CA">
        <w:rPr>
          <w:rFonts w:ascii="Times New Roman" w:hAnsi="Times New Roman" w:cs="Times New Roman"/>
          <w:sz w:val="28"/>
          <w:szCs w:val="28"/>
        </w:rPr>
        <w:t>а ощупь она похожа на резиновый мячик. Такая кожа помогает легко скользить в воде</w:t>
      </w:r>
      <w:proofErr w:type="gramStart"/>
      <w:r w:rsidR="00303C93" w:rsidRPr="006A10CA">
        <w:rPr>
          <w:rFonts w:ascii="Times New Roman" w:hAnsi="Times New Roman" w:cs="Times New Roman"/>
          <w:sz w:val="28"/>
          <w:szCs w:val="28"/>
        </w:rPr>
        <w:t>.</w:t>
      </w:r>
      <w:r w:rsidRPr="006A10C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91879" w:rsidRPr="006A10CA" w:rsidRDefault="00A91879" w:rsidP="006A1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C4F" w:rsidRPr="006A10CA" w:rsidRDefault="00B75C4F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 xml:space="preserve">А ТЕПЕРЬ ВЫ ПОДЕЛИТЕСЬ СО МНОЙ </w:t>
      </w:r>
      <w:proofErr w:type="gramStart"/>
      <w:r w:rsidRPr="006A10CA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6A10CA">
        <w:rPr>
          <w:rFonts w:ascii="Times New Roman" w:hAnsi="Times New Roman" w:cs="Times New Roman"/>
          <w:sz w:val="28"/>
          <w:szCs w:val="28"/>
        </w:rPr>
        <w:t xml:space="preserve"> ВПЕЧЕАТЛЕНИЯМИ</w:t>
      </w:r>
    </w:p>
    <w:p w:rsidR="00B75C4F" w:rsidRPr="006A10CA" w:rsidRDefault="00B75C4F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Рассказы детей.</w:t>
      </w:r>
    </w:p>
    <w:p w:rsidR="00A91879" w:rsidRPr="006A10CA" w:rsidRDefault="00357744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 xml:space="preserve">- Ребята, а вы знаете, что раньше настоящие путешественники всегда вели путевые заметки, в которых описывали все, что встречалось им в пути. В настоящее время интересное и памятное люди чаще просто фотографируют или снимают на камеру. Позже, рассматривая фотографии, вспоминают свое путешествие, рассказывают о нем своим друзьям. А как мы с вами </w:t>
      </w:r>
      <w:r w:rsidR="007B504F" w:rsidRPr="006A10CA">
        <w:rPr>
          <w:rFonts w:ascii="Times New Roman" w:hAnsi="Times New Roman" w:cs="Times New Roman"/>
          <w:sz w:val="28"/>
          <w:szCs w:val="28"/>
        </w:rPr>
        <w:t>можем поделиться</w:t>
      </w:r>
      <w:r w:rsidRPr="006A10CA">
        <w:rPr>
          <w:rFonts w:ascii="Times New Roman" w:hAnsi="Times New Roman" w:cs="Times New Roman"/>
          <w:sz w:val="28"/>
          <w:szCs w:val="28"/>
        </w:rPr>
        <w:t xml:space="preserve"> нашими впечатлениями от моря, ведь писать мы пока еще не умеем, да и фотоаппарат с собой не взяли?</w:t>
      </w:r>
      <w:r w:rsidR="00A91879" w:rsidRPr="006A10CA">
        <w:rPr>
          <w:rFonts w:ascii="Times New Roman" w:hAnsi="Times New Roman" w:cs="Times New Roman"/>
          <w:sz w:val="28"/>
          <w:szCs w:val="28"/>
        </w:rPr>
        <w:t xml:space="preserve"> НАРИСОВАТ</w:t>
      </w:r>
      <w:proofErr w:type="gramStart"/>
      <w:r w:rsidR="00A91879" w:rsidRPr="006A10C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A91879" w:rsidRPr="006A10CA">
        <w:rPr>
          <w:rFonts w:ascii="Times New Roman" w:hAnsi="Times New Roman" w:cs="Times New Roman"/>
          <w:sz w:val="28"/>
          <w:szCs w:val="28"/>
        </w:rPr>
        <w:t xml:space="preserve"> Конечно, мы можем зарисовать </w:t>
      </w:r>
      <w:proofErr w:type="gramStart"/>
      <w:r w:rsidR="00A91879" w:rsidRPr="006A10CA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A91879" w:rsidRPr="006A10CA">
        <w:rPr>
          <w:rFonts w:ascii="Times New Roman" w:hAnsi="Times New Roman" w:cs="Times New Roman"/>
          <w:sz w:val="28"/>
          <w:szCs w:val="28"/>
        </w:rPr>
        <w:t xml:space="preserve"> и потом рассказать. А наш рисунок поможет ничего не забыть и не упустить. Все можно </w:t>
      </w:r>
      <w:proofErr w:type="gramStart"/>
      <w:r w:rsidR="00A91879" w:rsidRPr="006A10CA">
        <w:rPr>
          <w:rFonts w:ascii="Times New Roman" w:hAnsi="Times New Roman" w:cs="Times New Roman"/>
          <w:sz w:val="28"/>
          <w:szCs w:val="28"/>
        </w:rPr>
        <w:t>рисовать просто, не вырисовывая</w:t>
      </w:r>
      <w:proofErr w:type="gramEnd"/>
      <w:r w:rsidR="00A91879" w:rsidRPr="006A10CA">
        <w:rPr>
          <w:rFonts w:ascii="Times New Roman" w:hAnsi="Times New Roman" w:cs="Times New Roman"/>
          <w:sz w:val="28"/>
          <w:szCs w:val="28"/>
        </w:rPr>
        <w:t xml:space="preserve"> точное очертание и детали, лишь бы вам было понятно, о чем хотите рассказать.  </w:t>
      </w:r>
    </w:p>
    <w:p w:rsidR="00A91879" w:rsidRPr="006A10CA" w:rsidRDefault="00A91879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Проводится физкультминутка «Море волнуется раз». Проиграть 2 раза.</w:t>
      </w:r>
    </w:p>
    <w:p w:rsidR="007B504F" w:rsidRPr="006A10CA" w:rsidRDefault="00A91879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 xml:space="preserve">2часть </w:t>
      </w:r>
      <w:r w:rsidR="007B504F" w:rsidRPr="006A10CA">
        <w:rPr>
          <w:rFonts w:ascii="Times New Roman" w:hAnsi="Times New Roman" w:cs="Times New Roman"/>
          <w:sz w:val="28"/>
          <w:szCs w:val="28"/>
        </w:rPr>
        <w:t>Игра «Живые звуки»</w:t>
      </w:r>
      <w:r w:rsidRPr="006A10CA">
        <w:rPr>
          <w:rFonts w:ascii="Times New Roman" w:hAnsi="Times New Roman" w:cs="Times New Roman"/>
          <w:sz w:val="28"/>
          <w:szCs w:val="28"/>
        </w:rPr>
        <w:t xml:space="preserve"> по </w:t>
      </w:r>
      <w:r w:rsidR="007B504F" w:rsidRPr="006A10CA">
        <w:rPr>
          <w:rFonts w:ascii="Times New Roman" w:hAnsi="Times New Roman" w:cs="Times New Roman"/>
          <w:sz w:val="28"/>
          <w:szCs w:val="28"/>
        </w:rPr>
        <w:t>грамоте слово</w:t>
      </w:r>
      <w:r w:rsidRPr="006A10CA">
        <w:rPr>
          <w:rFonts w:ascii="Times New Roman" w:hAnsi="Times New Roman" w:cs="Times New Roman"/>
          <w:sz w:val="28"/>
          <w:szCs w:val="28"/>
        </w:rPr>
        <w:t xml:space="preserve"> кит </w:t>
      </w:r>
    </w:p>
    <w:p w:rsidR="00A91879" w:rsidRPr="006A10CA" w:rsidRDefault="00A91879" w:rsidP="006A10C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Итог занятия.</w:t>
      </w:r>
    </w:p>
    <w:sectPr w:rsidR="00A91879" w:rsidRPr="006A10CA" w:rsidSect="0024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DA9"/>
    <w:rsid w:val="00244C38"/>
    <w:rsid w:val="00303C93"/>
    <w:rsid w:val="00357744"/>
    <w:rsid w:val="006A10CA"/>
    <w:rsid w:val="00760052"/>
    <w:rsid w:val="007B504F"/>
    <w:rsid w:val="009D7568"/>
    <w:rsid w:val="00A91879"/>
    <w:rsid w:val="00B0799A"/>
    <w:rsid w:val="00B75C4F"/>
    <w:rsid w:val="00B97AC3"/>
    <w:rsid w:val="00F2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7</cp:revision>
  <cp:lastPrinted>2020-01-31T06:20:00Z</cp:lastPrinted>
  <dcterms:created xsi:type="dcterms:W3CDTF">2019-11-22T16:09:00Z</dcterms:created>
  <dcterms:modified xsi:type="dcterms:W3CDTF">2020-05-02T05:57:00Z</dcterms:modified>
</cp:coreProperties>
</file>