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FA" w:rsidRDefault="000C32FA" w:rsidP="000C32FA">
      <w:pPr>
        <w:keepNext/>
        <w:keepLines/>
        <w:spacing w:before="200"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</w:p>
    <w:p w:rsidR="0079368C" w:rsidRPr="00D84166" w:rsidRDefault="0079368C" w:rsidP="0079368C">
      <w:pPr>
        <w:rPr>
          <w:rFonts w:ascii="Times New Roman" w:hAnsi="Times New Roman" w:cs="Times New Roman"/>
          <w:sz w:val="24"/>
          <w:szCs w:val="24"/>
        </w:rPr>
      </w:pPr>
    </w:p>
    <w:p w:rsidR="0079368C" w:rsidRPr="00D84166" w:rsidRDefault="0079368C" w:rsidP="0079368C">
      <w:pPr>
        <w:tabs>
          <w:tab w:val="left" w:pos="30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6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9368C" w:rsidRPr="00D84166" w:rsidRDefault="0079368C" w:rsidP="0079368C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66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79368C" w:rsidRPr="00D84166" w:rsidRDefault="0079368C" w:rsidP="0079368C">
      <w:pPr>
        <w:tabs>
          <w:tab w:val="left" w:pos="301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166">
        <w:rPr>
          <w:rFonts w:ascii="Times New Roman" w:hAnsi="Times New Roman" w:cs="Times New Roman"/>
          <w:b/>
          <w:sz w:val="32"/>
          <w:szCs w:val="32"/>
        </w:rPr>
        <w:t>для обучающе</w:t>
      </w:r>
      <w:r>
        <w:rPr>
          <w:rFonts w:ascii="Times New Roman" w:hAnsi="Times New Roman" w:cs="Times New Roman"/>
          <w:b/>
          <w:sz w:val="32"/>
          <w:szCs w:val="32"/>
        </w:rPr>
        <w:t>гося 1 класса с РАС (вариант 8.3</w:t>
      </w:r>
      <w:r w:rsidRPr="00D84166">
        <w:rPr>
          <w:rFonts w:ascii="Times New Roman" w:hAnsi="Times New Roman" w:cs="Times New Roman"/>
          <w:b/>
          <w:sz w:val="32"/>
          <w:szCs w:val="32"/>
        </w:rPr>
        <w:t>)</w:t>
      </w:r>
    </w:p>
    <w:p w:rsidR="0079368C" w:rsidRPr="00D84166" w:rsidRDefault="0079368C" w:rsidP="0079368C">
      <w:pPr>
        <w:tabs>
          <w:tab w:val="left" w:pos="3012"/>
        </w:tabs>
        <w:rPr>
          <w:rFonts w:ascii="Times New Roman" w:hAnsi="Times New Roman" w:cs="Times New Roman"/>
          <w:b/>
          <w:sz w:val="32"/>
          <w:szCs w:val="32"/>
        </w:rPr>
      </w:pPr>
    </w:p>
    <w:p w:rsidR="0079368C" w:rsidRPr="00D84166" w:rsidRDefault="0079368C" w:rsidP="0079368C">
      <w:pPr>
        <w:tabs>
          <w:tab w:val="left" w:pos="3012"/>
        </w:tabs>
        <w:rPr>
          <w:rFonts w:ascii="Times New Roman" w:hAnsi="Times New Roman" w:cs="Times New Roman"/>
          <w:b/>
          <w:sz w:val="32"/>
          <w:szCs w:val="32"/>
        </w:rPr>
      </w:pPr>
    </w:p>
    <w:p w:rsidR="0079368C" w:rsidRPr="00D84166" w:rsidRDefault="0079368C" w:rsidP="0079368C">
      <w:pPr>
        <w:tabs>
          <w:tab w:val="left" w:pos="3012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D84166">
        <w:rPr>
          <w:rFonts w:ascii="Times New Roman" w:hAnsi="Times New Roman" w:cs="Times New Roman"/>
          <w:sz w:val="32"/>
          <w:szCs w:val="32"/>
          <w:u w:val="single"/>
        </w:rPr>
        <w:t>Уровень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образования (класс): НОО, 1</w:t>
      </w:r>
      <w:bookmarkStart w:id="0" w:name="_GoBack"/>
      <w:bookmarkEnd w:id="0"/>
      <w:r w:rsidRPr="00D84166">
        <w:rPr>
          <w:rFonts w:ascii="Times New Roman" w:hAnsi="Times New Roman" w:cs="Times New Roman"/>
          <w:sz w:val="32"/>
          <w:szCs w:val="32"/>
          <w:u w:val="single"/>
        </w:rPr>
        <w:t xml:space="preserve"> класс.</w:t>
      </w:r>
    </w:p>
    <w:p w:rsidR="0079368C" w:rsidRPr="00D84166" w:rsidRDefault="0079368C" w:rsidP="0079368C">
      <w:pPr>
        <w:tabs>
          <w:tab w:val="left" w:pos="3012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9368C" w:rsidRPr="00D84166" w:rsidRDefault="0079368C" w:rsidP="0079368C">
      <w:pPr>
        <w:tabs>
          <w:tab w:val="left" w:pos="3012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79368C" w:rsidRPr="00D84166" w:rsidRDefault="0079368C" w:rsidP="0079368C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9368C" w:rsidRPr="00D84166" w:rsidRDefault="0079368C" w:rsidP="0079368C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4166">
        <w:rPr>
          <w:rFonts w:ascii="Times New Roman" w:hAnsi="Times New Roman" w:cs="Times New Roman"/>
          <w:sz w:val="32"/>
          <w:szCs w:val="32"/>
        </w:rPr>
        <w:t>Срок реализации: 2023-2024 учебный год.</w:t>
      </w:r>
    </w:p>
    <w:p w:rsidR="000C32FA" w:rsidRDefault="000C32FA" w:rsidP="000C32FA">
      <w:pPr>
        <w:keepNext/>
        <w:keepLines/>
        <w:spacing w:before="200"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2FA" w:rsidRDefault="000C32FA" w:rsidP="000C32FA">
      <w:pPr>
        <w:keepNext/>
        <w:keepLines/>
        <w:spacing w:before="200"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2FA" w:rsidRDefault="000C32FA" w:rsidP="000C32FA">
      <w:pPr>
        <w:keepNext/>
        <w:keepLines/>
        <w:spacing w:before="200"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68C" w:rsidRPr="000C32FA" w:rsidRDefault="0079368C" w:rsidP="007936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68C" w:rsidRDefault="0079368C" w:rsidP="000C32F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федерального государственного образовательного стандарта начального общего образования обучающихся с ОВЗ, примерной </w:t>
      </w:r>
      <w:r w:rsidRPr="000C32FA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0C32FA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 расстройствами аутистического спектра (вариант 8.3).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gramStart"/>
      <w:r w:rsidRPr="000C32FA">
        <w:rPr>
          <w:rFonts w:ascii="Times New Roman" w:hAnsi="Times New Roman" w:cs="Times New Roman"/>
          <w:sz w:val="24"/>
          <w:szCs w:val="24"/>
        </w:rPr>
        <w:t>культура  является</w:t>
      </w:r>
      <w:proofErr w:type="gramEnd"/>
      <w:r w:rsidRPr="000C32FA">
        <w:rPr>
          <w:rFonts w:ascii="Times New Roman" w:hAnsi="Times New Roman" w:cs="Times New Roman"/>
          <w:sz w:val="24"/>
          <w:szCs w:val="24"/>
        </w:rPr>
        <w:t xml:space="preserve"> составной частью образовательного процесса обу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ча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ю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щихся с РАС. Она решает об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ра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зо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да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со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б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с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32FA">
        <w:rPr>
          <w:rFonts w:ascii="Times New Roman" w:hAnsi="Times New Roman" w:cs="Times New Roman"/>
          <w:kern w:val="28"/>
          <w:sz w:val="24"/>
          <w:szCs w:val="24"/>
        </w:rPr>
        <w:t xml:space="preserve">Физическое воспитание и развитие обучающихся с расстройством аутистического спектра (далее - РАС) представляет довольно большую сложность для педагога, т.к. при поступлении в школу у ребенка присутствуют нарушения речи, а как один из возможных вариантов речь может совсем отсутствовать, а также существуют большие сложности с восприятием словесных инструкций и пониманием обращенной речи.  Имеют место нарушения коммуникативной функции и нежелание (невозможность в силу диагноза) выстраивать межличностные связи с учителем и сверстниками, необходимые для формирования основ физической культуры и физического развития. Так же у детей встречается: </w:t>
      </w:r>
      <w:r w:rsidRPr="000C32FA">
        <w:rPr>
          <w:rFonts w:ascii="Times New Roman" w:hAnsi="Times New Roman" w:cs="Times New Roman"/>
          <w:sz w:val="24"/>
          <w:szCs w:val="24"/>
        </w:rPr>
        <w:t>своеобразие движений: произвольные движения неловкие, недостаточно координированы, наличие стереотипных повторений одних и тех же движений. Боязнь всего нового, приверженность к сохранению неизменности окружающей обстановки.</w:t>
      </w: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Для всестороннего раз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ви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тия личности обучающихся с РАС в процессе приобщения их к физической культуре, коррекции недостатков пси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хо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фи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зи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че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0C32FA">
        <w:rPr>
          <w:rFonts w:ascii="Times New Roman" w:hAnsi="Times New Roman" w:cs="Times New Roman"/>
          <w:sz w:val="24"/>
          <w:szCs w:val="24"/>
        </w:rPr>
        <w:softHyphen/>
        <w:t>птации в учебный план для учащихся данной категории на I этапе обучения (дополнительный первый класс – 1</w:t>
      </w:r>
      <w:r w:rsidRPr="000C32FA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C32FA">
        <w:rPr>
          <w:rFonts w:ascii="Times New Roman" w:hAnsi="Times New Roman" w:cs="Times New Roman"/>
          <w:sz w:val="24"/>
          <w:szCs w:val="24"/>
        </w:rPr>
        <w:t>, 1 – 4 классы) вводится курс «Физическая культура».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</w:t>
      </w:r>
      <w:r w:rsidRPr="000C32FA">
        <w:rPr>
          <w:rFonts w:ascii="Times New Roman" w:hAnsi="Times New Roman" w:cs="Times New Roman"/>
          <w:b/>
          <w:sz w:val="24"/>
          <w:szCs w:val="24"/>
        </w:rPr>
        <w:t>ряд</w:t>
      </w:r>
      <w:r w:rsidRPr="000C32FA">
        <w:rPr>
          <w:rFonts w:ascii="Times New Roman" w:hAnsi="Times New Roman" w:cs="Times New Roman"/>
          <w:sz w:val="24"/>
          <w:szCs w:val="24"/>
        </w:rPr>
        <w:t xml:space="preserve"> конкретных </w:t>
      </w:r>
      <w:r w:rsidRPr="000C32FA">
        <w:rPr>
          <w:rFonts w:ascii="Times New Roman" w:hAnsi="Times New Roman" w:cs="Times New Roman"/>
          <w:b/>
          <w:sz w:val="24"/>
          <w:szCs w:val="24"/>
        </w:rPr>
        <w:t>задач физического воспитания: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32FA">
        <w:rPr>
          <w:rFonts w:ascii="Times New Roman" w:hAnsi="Times New Roman" w:cs="Times New Roman"/>
          <w:sz w:val="24"/>
          <w:szCs w:val="24"/>
        </w:rPr>
        <w:lastRenderedPageBreak/>
        <w:t>― укрепление здоровья и закаливание организма, формирование правильной осанки;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</w:t>
      </w:r>
      <w:r w:rsidRPr="000C32FA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― поддержание устойчивой физической работоспособности на достигнутом уровне;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― воспитание устойчивого интереса к занятиям физическими упражнениями;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0C32FA" w:rsidRPr="000C32FA" w:rsidRDefault="000C32FA" w:rsidP="000C32FA">
      <w:pPr>
        <w:tabs>
          <w:tab w:val="left" w:pos="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обогащение чувственного опыта;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― коррекцию и развитие сенсомоторной сферы;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Для решения поставленных задач у обучающихся данной категории необходим д</w:t>
      </w:r>
      <w:r w:rsidRPr="000C32FA">
        <w:rPr>
          <w:rFonts w:ascii="Times New Roman" w:hAnsi="Times New Roman" w:cs="Times New Roman"/>
          <w:kern w:val="28"/>
          <w:sz w:val="24"/>
          <w:szCs w:val="24"/>
        </w:rPr>
        <w:t>ифференцированный подход к построению АООП, который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0C32FA">
        <w:rPr>
          <w:rFonts w:ascii="Times New Roman" w:hAnsi="Times New Roman" w:cs="Times New Roman"/>
          <w:sz w:val="24"/>
          <w:szCs w:val="24"/>
        </w:rPr>
        <w:t xml:space="preserve"> «Физическая культура» представлена в АООП следующими разделами: </w:t>
      </w:r>
      <w:r w:rsidRPr="000C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«Знания о физической культуре», «Гимнастика», «Легкая атлетика», «Игры». </w:t>
      </w:r>
    </w:p>
    <w:p w:rsidR="000C32FA" w:rsidRPr="000C32FA" w:rsidRDefault="000C32FA" w:rsidP="000C3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из перечисленных разделов включает некоторые теоретические сведения и материал для практической подготовки обучающихся, </w:t>
      </w:r>
      <w:r w:rsidRPr="000C32FA">
        <w:rPr>
          <w:rFonts w:ascii="Times New Roman" w:hAnsi="Times New Roman" w:cs="Times New Roman"/>
          <w:sz w:val="24"/>
          <w:szCs w:val="24"/>
        </w:rPr>
        <w:t>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0C32FA" w:rsidRPr="000C32FA" w:rsidRDefault="000C32FA" w:rsidP="000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C32FA" w:rsidRPr="000C32FA" w:rsidRDefault="000C32FA" w:rsidP="000C3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На прохождение курса физической культуры в 1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по 0,5</w:t>
      </w:r>
      <w:r w:rsidRPr="000C32FA">
        <w:rPr>
          <w:rFonts w:ascii="Times New Roman" w:hAnsi="Times New Roman" w:cs="Times New Roman"/>
          <w:sz w:val="24"/>
          <w:szCs w:val="24"/>
        </w:rPr>
        <w:t xml:space="preserve"> часа в неде</w:t>
      </w:r>
      <w:r>
        <w:rPr>
          <w:rFonts w:ascii="Times New Roman" w:hAnsi="Times New Roman" w:cs="Times New Roman"/>
          <w:sz w:val="24"/>
          <w:szCs w:val="24"/>
        </w:rPr>
        <w:t>лю, курс рассчитан на 34 учебные недели</w:t>
      </w:r>
      <w:r w:rsidRPr="000C3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2FA" w:rsidRPr="000C32FA" w:rsidRDefault="000C32FA" w:rsidP="000C3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0C32FA" w:rsidRPr="000C32FA" w:rsidRDefault="000C32FA" w:rsidP="000C3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C32FA">
        <w:rPr>
          <w:rFonts w:ascii="Times New Roman" w:hAnsi="Times New Roman" w:cs="Times New Roman"/>
          <w:sz w:val="24"/>
          <w:szCs w:val="24"/>
        </w:rPr>
        <w:t xml:space="preserve"> АООП по физической культуре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0C32FA" w:rsidRPr="000C32FA" w:rsidRDefault="000C32FA" w:rsidP="000C3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АООП по физической культуре определяет два уровня овладения предметными результатами: минимальный и достаточный.</w:t>
      </w:r>
    </w:p>
    <w:p w:rsidR="000C32FA" w:rsidRPr="000C32FA" w:rsidRDefault="000C32FA" w:rsidP="000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2FA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0C32FA" w:rsidRPr="000C32FA" w:rsidRDefault="000C32FA" w:rsidP="000C32FA">
      <w:pPr>
        <w:numPr>
          <w:ilvl w:val="0"/>
          <w:numId w:val="1"/>
        </w:num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выполнять комплексы утренней гимнастики под руководством учителя;</w:t>
      </w:r>
    </w:p>
    <w:p w:rsidR="000C32FA" w:rsidRPr="000C32FA" w:rsidRDefault="000C32FA" w:rsidP="000C32FA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знать основные правила поведения на уроках физической культуры и осознанно их применять;</w:t>
      </w:r>
    </w:p>
    <w:p w:rsidR="000C32FA" w:rsidRPr="000C32FA" w:rsidRDefault="000C32FA" w:rsidP="000C32FA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выполнять несложные упражнения по словесной инструкции при выполнении строевых команд;</w:t>
      </w:r>
    </w:p>
    <w:p w:rsidR="000C32FA" w:rsidRPr="000C32FA" w:rsidRDefault="000C32FA" w:rsidP="000C32FA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принимать правильную осанку; ходить в различном темпе с различными исходными положениями;</w:t>
      </w:r>
    </w:p>
    <w:p w:rsidR="000C32FA" w:rsidRPr="000C32FA" w:rsidRDefault="000C32FA" w:rsidP="000C32FA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учителя;</w:t>
      </w:r>
    </w:p>
    <w:p w:rsidR="000C32FA" w:rsidRPr="000C32FA" w:rsidRDefault="000C32FA" w:rsidP="000C32FA">
      <w:pPr>
        <w:numPr>
          <w:ilvl w:val="0"/>
          <w:numId w:val="2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</w:r>
    </w:p>
    <w:p w:rsidR="000C32FA" w:rsidRPr="000C32FA" w:rsidRDefault="000C32FA" w:rsidP="000C32F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2FA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практически освоить элементы гимнастики, легкой атлетики, спортивных и подвижных игр и др. видов физической культуры;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владеть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выполнять основные двигательные действия в соответствии с заданием учителя: бег, ходьба, прыжки и др.;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принимают активное участие  в подвижных играх и эстафетах со сверстниками; 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узнавать различный спортивный инвентарь в основных видах двигательной активности и уметь их применять в практической деятельности; </w:t>
      </w:r>
    </w:p>
    <w:p w:rsidR="000C32FA" w:rsidRPr="000C32FA" w:rsidRDefault="000C32FA" w:rsidP="000C32FA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соблюдать требования техники безопасности в процессе участия в физкультурно-спортивных мероприятиях.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C32FA">
        <w:rPr>
          <w:rFonts w:ascii="Times New Roman" w:hAnsi="Times New Roman" w:cs="Times New Roman"/>
          <w:sz w:val="24"/>
          <w:szCs w:val="24"/>
        </w:rPr>
        <w:t xml:space="preserve">  включают овладение обучающимися начальными навыками адаптации в окружающем мире, установок, ориентиров и норм поведения, обеспечивающих сохранение физического и психического здоровья,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 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</w:t>
      </w: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32F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выполнение физических упражнений на основе показа учителя;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выполнение физических упражнений без зрительного сопровождения, под словесную инструкцию учителя;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самостоятельное выполнение упражнений;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занятия в тренирующем режиме;</w:t>
      </w:r>
    </w:p>
    <w:p w:rsidR="000C32FA" w:rsidRPr="000C32FA" w:rsidRDefault="000C32FA" w:rsidP="000C32F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C32FA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ar-SA"/>
        </w:rPr>
        <w:t>развитие двигательных качеств на программном материале гимнастики, легкой атлетики, формирование двигательных умений и навыков через ознакомление с элементами спортивных и подвижных игр.</w:t>
      </w:r>
    </w:p>
    <w:p w:rsidR="000C32FA" w:rsidRPr="000C32FA" w:rsidRDefault="000C32FA" w:rsidP="000C32FA">
      <w:pPr>
        <w:spacing w:after="0" w:line="360" w:lineRule="auto"/>
        <w:ind w:left="9" w:righ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486"/>
      </w:tblGrid>
      <w:tr w:rsidR="000C32FA" w:rsidRPr="000C32FA" w:rsidTr="00EE6A77">
        <w:tc>
          <w:tcPr>
            <w:tcW w:w="307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2F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648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C32FA" w:rsidRPr="000C32FA" w:rsidTr="00EE6A77">
        <w:tc>
          <w:tcPr>
            <w:tcW w:w="307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Знания о физической культуре</w:t>
            </w:r>
          </w:p>
          <w:p w:rsidR="000C32FA" w:rsidRPr="000C32FA" w:rsidRDefault="000C32FA" w:rsidP="000C32FA">
            <w:pPr>
              <w:spacing w:after="0" w:line="360" w:lineRule="auto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физической культуры (тех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ника безопасности). Чистота зала, снарядов. Физическая нагрузка и отдых. Физическое развитие. Осанка. Физические качества. Понятия о предварительной и 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командах. Предупреждение травм во время занятий. </w:t>
            </w:r>
          </w:p>
          <w:p w:rsidR="000C32FA" w:rsidRPr="000C32FA" w:rsidRDefault="000C32FA" w:rsidP="000C32FA">
            <w:pPr>
              <w:spacing w:after="0" w:line="36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2FA" w:rsidRPr="000C32FA" w:rsidTr="00EE6A77">
        <w:tc>
          <w:tcPr>
            <w:tcW w:w="307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Гимнастика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Теоретические сведения.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 гимнаста. Элементарные сведения о гимнастиче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ме, темпе. Развитие двигательных способностей и физических качеств с помощью средств гимнастики.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Практический материал.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Построения и перестроения.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без предметов (</w:t>
            </w:r>
            <w:proofErr w:type="spellStart"/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коррегирующие</w:t>
            </w:r>
            <w:proofErr w:type="spellEnd"/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общеразвивающие упражнения):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:rsidR="000C32FA" w:rsidRPr="000C32FA" w:rsidRDefault="000C32FA" w:rsidP="000C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расслабления мышц;</w:t>
            </w:r>
          </w:p>
          <w:p w:rsidR="000C32FA" w:rsidRPr="000C32FA" w:rsidRDefault="000C32FA" w:rsidP="000C32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мышц шеи;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упражнения для укрепления мышц спины и живота;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мышц ног;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на дыхание;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развития мышц кистей рук и пальцев;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формирования правильной осанки;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для укрепления мышц туловища.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Упражнения с предметами: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гимнастическими палками;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флажками;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малыми обручами;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малыми мячами;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большим мячом;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набивными мячами (вес 2 кг);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упражнения на равновесие;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лазанье и </w:t>
            </w:r>
            <w:proofErr w:type="spellStart"/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- упражнения для развития пространственно-временной дифференцировки </w:t>
            </w:r>
            <w:r w:rsidRPr="000C32F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</w:t>
            </w:r>
            <w:r w:rsidRPr="000C32F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точности движений</w:t>
            </w:r>
            <w:r w:rsidRPr="000C32F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переноска грузов и передача предметов</w:t>
            </w:r>
            <w:r w:rsidRPr="000C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прыжки. </w:t>
            </w:r>
          </w:p>
        </w:tc>
      </w:tr>
      <w:tr w:rsidR="000C32FA" w:rsidRPr="000C32FA" w:rsidTr="00EE6A77">
        <w:tc>
          <w:tcPr>
            <w:tcW w:w="307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Легкая атлетика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Теоретические сведения.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Развитие двигательных способностей и физических качеств средствами легкой атлетики.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Практический материал.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Ходьба. Бег. Прыжки. Метание.</w:t>
            </w:r>
          </w:p>
        </w:tc>
      </w:tr>
      <w:tr w:rsidR="000C32FA" w:rsidRPr="000C32FA" w:rsidTr="00EE6A77">
        <w:tc>
          <w:tcPr>
            <w:tcW w:w="307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Теоретические сведения.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Практический материал.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игры: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Коррекционные игры 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бегом;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прыжками;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лазанием;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метанием и ловлей мяча;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построениями и перестроениями;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элементами общеразвивающих упражнений;</w:t>
            </w:r>
          </w:p>
          <w:p w:rsidR="000C32FA" w:rsidRPr="000C32FA" w:rsidRDefault="000C32FA" w:rsidP="000C32F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с бросанием, ловлей, метанием.</w:t>
            </w:r>
          </w:p>
        </w:tc>
      </w:tr>
    </w:tbl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448"/>
        <w:gridCol w:w="1276"/>
        <w:gridCol w:w="1950"/>
      </w:tblGrid>
      <w:tr w:rsidR="000C32FA" w:rsidRPr="000C32FA" w:rsidTr="00EE6A77">
        <w:tc>
          <w:tcPr>
            <w:tcW w:w="897" w:type="dxa"/>
            <w:shd w:val="clear" w:color="auto" w:fill="auto"/>
            <w:hideMark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48" w:type="dxa"/>
            <w:shd w:val="clear" w:color="auto" w:fill="auto"/>
            <w:hideMark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shd w:val="clear" w:color="auto" w:fill="auto"/>
            <w:hideMark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50" w:type="dxa"/>
            <w:shd w:val="clear" w:color="auto" w:fill="auto"/>
            <w:hideMark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32FA" w:rsidRPr="000C32FA" w:rsidTr="00434EDC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поведения на уроках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Бег в медленном и быстром темпе. Бег в заданном направлении.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434EDC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8201CB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Поскоки на месте, на двух ногах, прыжки, слегка продвигаясь вперед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8201CB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382C4B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препятствия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Бросание мяча, ловля мяча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382C4B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73DC0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73DC0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247B45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друг другу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Развитие ориентации в пространстве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247B45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0F5073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Развитие ловкости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0F5073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263784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на мячах- </w:t>
            </w:r>
            <w:proofErr w:type="spellStart"/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263784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B51EEF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Коррекционные игры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B51EEF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DD119F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мячах </w:t>
            </w:r>
            <w:proofErr w:type="spellStart"/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DD119F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966327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в построении парами, по одному, в ряд и в колонну друг за другом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0C32FA">
              <w:rPr>
                <w:rFonts w:ascii="Times New Roman" w:hAnsi="Times New Roman" w:cs="Times New Roman"/>
                <w:sz w:val="24"/>
                <w:szCs w:val="24"/>
              </w:rPr>
              <w:t xml:space="preserve">  через мягкие модули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966327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73893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 за учителем, держась за руки: в заданном направлении, между предметами  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в перешагивании и перепрыгивании различных предметов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73893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E428C2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гимнастических матах для укрепления мышц туловища и  ног.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в ползание на животе, четвереньках по прямой, под дугой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E428C2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9B4B6F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Упражнения в лазанье по шведской стенке</w:t>
            </w:r>
          </w:p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Правильный захват различных предметов для выполнения метаний одной и двумя руками.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9B4B6F">
        <w:trPr>
          <w:trHeight w:val="881"/>
        </w:trPr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677DA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в стенку правой и левой рукой.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32FA" w:rsidRDefault="000C32FA" w:rsidP="000C3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0C32FA" w:rsidRPr="000C32FA" w:rsidRDefault="000C32FA" w:rsidP="000C3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2FA" w:rsidRDefault="000C32FA" w:rsidP="000C3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2FA" w:rsidRPr="000C32FA" w:rsidRDefault="000C32FA" w:rsidP="000C3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0C32FA">
        <w:trPr>
          <w:trHeight w:val="728"/>
        </w:trPr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F677DA">
        <w:trPr>
          <w:trHeight w:val="960"/>
        </w:trPr>
        <w:tc>
          <w:tcPr>
            <w:tcW w:w="6345" w:type="dxa"/>
            <w:gridSpan w:val="2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Коррекционные игры с метанием</w:t>
            </w:r>
          </w:p>
        </w:tc>
        <w:tc>
          <w:tcPr>
            <w:tcW w:w="1276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AC1158">
        <w:tc>
          <w:tcPr>
            <w:tcW w:w="6345" w:type="dxa"/>
            <w:gridSpan w:val="2"/>
            <w:vMerge w:val="restart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ноги на ногу - 10м.</w:t>
            </w:r>
          </w:p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2FA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  <w:tc>
          <w:tcPr>
            <w:tcW w:w="127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2FA" w:rsidRPr="000C32FA" w:rsidTr="00AC1158">
        <w:tc>
          <w:tcPr>
            <w:tcW w:w="6345" w:type="dxa"/>
            <w:gridSpan w:val="2"/>
            <w:vMerge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0C32FA" w:rsidRPr="000C32FA" w:rsidRDefault="000C32FA" w:rsidP="000C3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2FA" w:rsidRPr="000C32FA" w:rsidRDefault="000C32FA" w:rsidP="000C32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0C32FA" w:rsidRPr="000C32FA" w:rsidRDefault="000C32FA" w:rsidP="000C32F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>ПО УЧЕБНО-МЕТОДИЧЕСКОМУ И МАТЕРИАЛЬНО-ТЕХНИЧЕСКОМУ ОБЕСПЕЧЕНИЮ ОБРАЗОВАТЕЛЬНОЙ ДЕЯТЕЛЬНОСТИ</w:t>
      </w:r>
    </w:p>
    <w:p w:rsidR="000C32FA" w:rsidRPr="000C32FA" w:rsidRDefault="000C32FA" w:rsidP="000C32FA">
      <w:pPr>
        <w:autoSpaceDE w:val="0"/>
        <w:autoSpaceDN w:val="0"/>
        <w:adjustRightInd w:val="0"/>
        <w:spacing w:after="0" w:line="36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учебного предмета «Физическая культура» включает: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>печатные пособия:</w:t>
      </w:r>
      <w:r w:rsidRPr="000C32FA">
        <w:rPr>
          <w:rFonts w:ascii="Times New Roman" w:hAnsi="Times New Roman" w:cs="Times New Roman"/>
          <w:iCs/>
          <w:sz w:val="24"/>
          <w:szCs w:val="24"/>
        </w:rPr>
        <w:t xml:space="preserve"> таблицы, схемы, плакаты с классификацией видов спорта, спортивных упражнений, последовательностью выполнения упраж</w:t>
      </w:r>
      <w:r w:rsidRPr="000C32FA">
        <w:rPr>
          <w:rFonts w:ascii="Times New Roman" w:hAnsi="Times New Roman" w:cs="Times New Roman"/>
          <w:iCs/>
          <w:sz w:val="24"/>
          <w:szCs w:val="24"/>
        </w:rPr>
        <w:softHyphen/>
        <w:t>не</w:t>
      </w:r>
      <w:r w:rsidRPr="000C32FA">
        <w:rPr>
          <w:rFonts w:ascii="Times New Roman" w:hAnsi="Times New Roman" w:cs="Times New Roman"/>
          <w:iCs/>
          <w:sz w:val="24"/>
          <w:szCs w:val="24"/>
        </w:rPr>
        <w:softHyphen/>
        <w:t>ний;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32FA">
        <w:rPr>
          <w:rFonts w:ascii="Times New Roman" w:hAnsi="Times New Roman" w:cs="Times New Roman"/>
          <w:iCs/>
          <w:sz w:val="24"/>
          <w:szCs w:val="24"/>
        </w:rPr>
        <w:t>дидактический раздаточный материал: карточки по  физкультурной грамоте;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>информационно-коммуникативные средства</w:t>
      </w:r>
      <w:r w:rsidRPr="000C32F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C32FA">
        <w:rPr>
          <w:rFonts w:ascii="Times New Roman" w:hAnsi="Times New Roman" w:cs="Times New Roman"/>
          <w:iCs/>
          <w:sz w:val="24"/>
          <w:szCs w:val="24"/>
        </w:rPr>
        <w:t xml:space="preserve"> мультимедийные обучаю</w:t>
      </w:r>
      <w:r w:rsidRPr="000C32FA">
        <w:rPr>
          <w:rFonts w:ascii="Times New Roman" w:hAnsi="Times New Roman" w:cs="Times New Roman"/>
          <w:iCs/>
          <w:sz w:val="24"/>
          <w:szCs w:val="24"/>
        </w:rPr>
        <w:softHyphen/>
        <w:t>щие материалы, программы;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>технические средства обучения;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>экранно-звуковые пособия:</w:t>
      </w:r>
      <w:r w:rsidRPr="000C32FA">
        <w:rPr>
          <w:rFonts w:ascii="Times New Roman" w:hAnsi="Times New Roman" w:cs="Times New Roman"/>
          <w:iCs/>
          <w:sz w:val="24"/>
          <w:szCs w:val="24"/>
        </w:rPr>
        <w:t xml:space="preserve"> видеофильмы и презентации по Олимпийскому, </w:t>
      </w:r>
      <w:proofErr w:type="spellStart"/>
      <w:r w:rsidRPr="000C32FA">
        <w:rPr>
          <w:rFonts w:ascii="Times New Roman" w:hAnsi="Times New Roman" w:cs="Times New Roman"/>
          <w:iCs/>
          <w:sz w:val="24"/>
          <w:szCs w:val="24"/>
        </w:rPr>
        <w:t>Паралимпийскому</w:t>
      </w:r>
      <w:proofErr w:type="spellEnd"/>
      <w:r w:rsidRPr="000C32FA">
        <w:rPr>
          <w:rFonts w:ascii="Times New Roman" w:hAnsi="Times New Roman" w:cs="Times New Roman"/>
          <w:iCs/>
          <w:sz w:val="24"/>
          <w:szCs w:val="24"/>
        </w:rPr>
        <w:t xml:space="preserve"> образованию; спортивным праздникам, национальным спортивным играм;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оборудование:</w:t>
      </w:r>
      <w:r w:rsidRPr="000C32FA">
        <w:rPr>
          <w:rFonts w:ascii="Times New Roman" w:hAnsi="Times New Roman" w:cs="Times New Roman"/>
          <w:iCs/>
          <w:sz w:val="24"/>
          <w:szCs w:val="24"/>
        </w:rPr>
        <w:t xml:space="preserve"> спортивный инвентарь и оборудование; спортивные тренажеры;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bCs/>
          <w:iCs/>
          <w:sz w:val="24"/>
          <w:szCs w:val="24"/>
        </w:rPr>
        <w:t xml:space="preserve">модули: </w:t>
      </w:r>
      <w:r w:rsidRPr="000C32FA">
        <w:rPr>
          <w:rFonts w:ascii="Times New Roman" w:hAnsi="Times New Roman" w:cs="Times New Roman"/>
          <w:iCs/>
          <w:sz w:val="24"/>
          <w:szCs w:val="24"/>
        </w:rPr>
        <w:t>набивные мячи, гантели; гимнастическое оборудование; скакалки, обручи, ленты; баскетбольные, волейбольные, футбольные мячи;</w:t>
      </w:r>
      <w:r w:rsidRPr="000C32FA">
        <w:rPr>
          <w:rFonts w:ascii="Times New Roman" w:hAnsi="Times New Roman" w:cs="Times New Roman"/>
          <w:sz w:val="24"/>
          <w:szCs w:val="24"/>
        </w:rPr>
        <w:t xml:space="preserve"> сетки, флажки, кегли; тренажерное оборудование.</w:t>
      </w: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F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0C32FA" w:rsidRPr="000C32FA" w:rsidRDefault="000C32FA" w:rsidP="000C32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FA" w:rsidRPr="000C32FA" w:rsidRDefault="000C32FA" w:rsidP="000C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 xml:space="preserve">  При переходе в 1 класс обучающийся может уметь: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Выполнять задания по показу и по словесной инструкции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Двигаться по залу в заданном направление с разной скоростью с препятствиями и без них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Выполнять различные прыжки на месте и через предметы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Ученик должен знать правила поведения на уроках и во время игр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2FA">
        <w:rPr>
          <w:rFonts w:ascii="Times New Roman" w:hAnsi="Times New Roman" w:cs="Times New Roman"/>
          <w:sz w:val="24"/>
          <w:szCs w:val="24"/>
        </w:rPr>
        <w:t>Выполнять упражнения с мячом, в том числе метание в цель</w:t>
      </w:r>
    </w:p>
    <w:p w:rsidR="000C32FA" w:rsidRPr="000C32FA" w:rsidRDefault="000C32FA" w:rsidP="000C32F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hAnsi="Times New Roman" w:cs="Times New Roman"/>
          <w:sz w:val="24"/>
          <w:szCs w:val="24"/>
        </w:rPr>
        <w:lastRenderedPageBreak/>
        <w:t xml:space="preserve">Должен знать название снарядов и такие слова как </w:t>
      </w:r>
      <w:r w:rsidRPr="000C32F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«шеренга», «колонна», «круг»</w:t>
      </w:r>
    </w:p>
    <w:p w:rsidR="000C32FA" w:rsidRPr="000C32FA" w:rsidRDefault="000C32FA" w:rsidP="000C32F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32F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D5F4B" w:rsidRDefault="004D5F4B"/>
    <w:sectPr w:rsidR="004D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C1F"/>
    <w:multiLevelType w:val="hybridMultilevel"/>
    <w:tmpl w:val="A56CC7C2"/>
    <w:lvl w:ilvl="0" w:tplc="6B9CB9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B556A"/>
    <w:multiLevelType w:val="hybridMultilevel"/>
    <w:tmpl w:val="3B28F588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4638B2"/>
    <w:multiLevelType w:val="hybridMultilevel"/>
    <w:tmpl w:val="8F6241DC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7B25"/>
    <w:multiLevelType w:val="hybridMultilevel"/>
    <w:tmpl w:val="1ABC14B2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F95AFC"/>
    <w:multiLevelType w:val="hybridMultilevel"/>
    <w:tmpl w:val="940E728A"/>
    <w:lvl w:ilvl="0" w:tplc="6B9CB9B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BF"/>
    <w:rsid w:val="000C32FA"/>
    <w:rsid w:val="004D5F4B"/>
    <w:rsid w:val="0079368C"/>
    <w:rsid w:val="00C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32A3"/>
  <w15:docId w15:val="{C76BE72A-9074-4FF1-98D4-854885C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2044</Words>
  <Characters>11651</Characters>
  <Application>Microsoft Office Word</Application>
  <DocSecurity>0</DocSecurity>
  <Lines>97</Lines>
  <Paragraphs>27</Paragraphs>
  <ScaleCrop>false</ScaleCrop>
  <Company>Microsoft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Моб2</cp:lastModifiedBy>
  <cp:revision>3</cp:revision>
  <dcterms:created xsi:type="dcterms:W3CDTF">2023-10-08T21:08:00Z</dcterms:created>
  <dcterms:modified xsi:type="dcterms:W3CDTF">2023-10-11T06:37:00Z</dcterms:modified>
</cp:coreProperties>
</file>