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МБУ ДО «Ундоровская ДШИ им. Г.В. Свиридова»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Преподаватель теоретических дисциплин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Кильганова А.С.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eastAsia="NSimSun" w:cs="Lucida Sans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Статья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на тему: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shd w:fill="auto" w:val="clear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  <w:lang w:val="ru-RU"/>
        </w:rPr>
        <w:t>«Русские народные сказки как средство формирования личности ребенка».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shd w:fill="auto" w:val="clear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auto" w:val="clear"/>
          <w:lang w:val="ru-RU"/>
        </w:rPr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z w:val="26"/>
          <w:szCs w:val="26"/>
          <w:shd w:fill="auto" w:val="clear"/>
          <w:lang w:val="ru-RU"/>
        </w:rPr>
      </w:pP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 xml:space="preserve">«Многие русские сказки – это первые и блестящие попытки русской народной педагогики, и я не думаю, чтобы кто-нибудь был в состоянии состязаться в этом случае с педагогическим гением народа».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bCs/>
          <w:i/>
          <w:i/>
          <w:iCs/>
          <w:color w:val="000000"/>
          <w:sz w:val="26"/>
          <w:szCs w:val="26"/>
          <w:shd w:fill="auto" w:val="clear"/>
          <w:lang w:val="ru-RU"/>
        </w:rPr>
      </w:pP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/>
          <w:i/>
          <w:iCs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>(К.Д. Ушинский)</w:t>
      </w:r>
    </w:p>
    <w:p>
      <w:pPr>
        <w:pStyle w:val="Normal"/>
        <w:bidi w:val="0"/>
        <w:spacing w:lineRule="auto" w:line="360" w:before="57" w:after="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Каждый из нас с детства знаком со сказкой. Ее читали нам родители, преподаватели в учебных заведениях, а, повзрослев, мы  передаем её своим детям. Она является связующим звеном между прошлым и будущим, миром старого и нового поколений. </w:t>
      </w:r>
    </w:p>
    <w:p>
      <w:pPr>
        <w:pStyle w:val="Normal"/>
        <w:bidi w:val="0"/>
        <w:spacing w:lineRule="auto" w:line="360" w:before="57" w:after="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 года в год меняется отношение к книги, в целом. Дети школьного и дошкольного возраста всё реже обращаются к печатным вариантам произведений, а на смену им приходят  увлечения современными технологиями.</w:t>
      </w:r>
    </w:p>
    <w:p>
      <w:pPr>
        <w:pStyle w:val="Normal"/>
        <w:bidi w:val="0"/>
        <w:spacing w:lineRule="auto" w:line="360" w:before="57" w:after="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результат, мы видим перед собой ребенка с небольшим словарным запасом,  которому тяжело передать свою мысль и построить красивое высказывание. Он лишен возможности проявлять фантазию, а его кумирами становятся зарубежные герои. </w:t>
      </w:r>
    </w:p>
    <w:p>
      <w:pPr>
        <w:pStyle w:val="Normal"/>
        <w:bidi w:val="0"/>
        <w:spacing w:lineRule="auto" w:line="360" w:before="57" w:after="57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Задача педагога на данный момент — не только научить, передать знания, но и направить ребёнка, решить проблему духовно-нравственного образования личности детей. Недаром В.А. Сухомлинский в своих работах утверждал, что «сказка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развивает внутренние силы, благодаря которым человек не может не делать добра, то есть учит сопереживать, а также формировать языковую культуру». </w:t>
      </w:r>
    </w:p>
    <w:p>
      <w:pPr>
        <w:pStyle w:val="Normal"/>
        <w:bidi w:val="0"/>
        <w:spacing w:lineRule="auto" w:line="360" w:before="57" w:after="5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устном народном творчестве отражаются нравственные ценности народа: доброта, как жалость к слабому, которая торжествует над эгоизмом и проявляется в способности отдать другому последнее; страдание как мотив добродетельных поступков и подвигов; победа силы духовной над силой физической. Их значимость в современном мире огромна, так как на данный момент школьники имеют слабое представление о моральных нормах, о патриотизме, границы дозволенного размыты, а идеалы, выбранные для подражания,  не являются воплощением положительных качеств русского народа. Ознакомление наших детей с русским народным фольклором очень важная и неотъемлемая часть воспитания. Ведь народ, не передающий все ценное из поколения в поколение, - народ без будущего.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Несомненно, что духовно-нравственное воспитание невозможно без  анализирования поступков сказочных персонажей с проведением проецирования на людей. Сказка - «кладезь» жизненных уроков, народной мудрости, она - «ключ» к познанию себя и устройства мира, правильных взаимоотношений между людьми.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Произведения, созданные русским народом, - это то, что необходимо для гармоничного развития ребенка, становления его как личности. При верном подборе сказок с учетом возрастных особенностей  детей,  идейно  - художественной  ценностей  произведения  и правильной организации последующей деятельности сказки могут оказать огромное воспитательное воздействие.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/>
        <w:br/>
        <w:br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LibreOffice/7.0.4.2$Windows_X86_64 LibreOffice_project/dcf040e67528d9187c66b2379df5ea4407429775</Application>
  <AppVersion>15.0000</AppVersion>
  <Pages>2</Pages>
  <Words>375</Words>
  <Characters>2443</Characters>
  <CharactersWithSpaces>3053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2023-10-16T08:13:00Z</dcterms:created>
  <dc:creator/>
  <dc:description/>
  <dc:language>ru-RU</dc:language>
  <cp:lastModifiedBy/>
  <dcterms:modified xsi:type="dcterms:W3CDTF">2023-12-04T14:23:51Z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