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9B74" w14:textId="48E6996B" w:rsidR="00E31C33" w:rsidRDefault="00E31C33" w:rsidP="007F34FC">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Восприятие музыки в ДОУ.</w:t>
      </w:r>
    </w:p>
    <w:p w14:paraId="08035F21" w14:textId="107F38CF" w:rsidR="007F34FC" w:rsidRPr="007F34FC" w:rsidRDefault="00E31C33" w:rsidP="007F34FC">
      <w:pPr>
        <w:rPr>
          <w:rFonts w:ascii="Times New Roman" w:hAnsi="Times New Roman" w:cs="Times New Roman"/>
          <w:b/>
          <w:bCs/>
          <w:sz w:val="28"/>
          <w:szCs w:val="28"/>
        </w:rPr>
      </w:pPr>
      <w:r>
        <w:rPr>
          <w:rFonts w:ascii="Times New Roman" w:hAnsi="Times New Roman" w:cs="Times New Roman"/>
          <w:b/>
          <w:bCs/>
          <w:sz w:val="28"/>
          <w:szCs w:val="28"/>
        </w:rPr>
        <w:t>Восприятие</w:t>
      </w:r>
      <w:r w:rsidR="007F34FC" w:rsidRPr="007F34FC">
        <w:rPr>
          <w:rFonts w:ascii="Times New Roman" w:hAnsi="Times New Roman" w:cs="Times New Roman"/>
          <w:b/>
          <w:bCs/>
          <w:sz w:val="28"/>
          <w:szCs w:val="28"/>
        </w:rPr>
        <w:t xml:space="preserve"> музыки — это активное проживание музыки через действие. Танцуя под музыку, двигаясь под музыку, играя с игрушками, материалами под музыку мы создаем дополнительные связи между слуховыми областями мозга и отделами двигательной </w:t>
      </w:r>
      <w:proofErr w:type="spellStart"/>
      <w:r w:rsidR="007F34FC" w:rsidRPr="007F34FC">
        <w:rPr>
          <w:rFonts w:ascii="Times New Roman" w:hAnsi="Times New Roman" w:cs="Times New Roman"/>
          <w:b/>
          <w:bCs/>
          <w:sz w:val="28"/>
          <w:szCs w:val="28"/>
        </w:rPr>
        <w:t>коры</w:t>
      </w:r>
      <w:proofErr w:type="spellEnd"/>
      <w:r w:rsidR="007F34FC" w:rsidRPr="007F34FC">
        <w:rPr>
          <w:rFonts w:ascii="Times New Roman" w:hAnsi="Times New Roman" w:cs="Times New Roman"/>
          <w:b/>
          <w:bCs/>
          <w:sz w:val="28"/>
          <w:szCs w:val="28"/>
        </w:rPr>
        <w:t>, зрительными анализаторами, префронтальной корой (зоной эмоционального восприятия, когнитивной деятельности, социального поведения).</w:t>
      </w:r>
      <w:r w:rsidR="007F34FC" w:rsidRPr="007F34FC">
        <w:rPr>
          <w:rFonts w:ascii="Times New Roman" w:hAnsi="Times New Roman" w:cs="Times New Roman"/>
          <w:b/>
          <w:bCs/>
          <w:sz w:val="28"/>
          <w:szCs w:val="28"/>
        </w:rPr>
        <w:br/>
      </w:r>
      <w:r w:rsidR="007F34FC" w:rsidRPr="007F34FC">
        <w:rPr>
          <w:rFonts w:ascii="Times New Roman" w:hAnsi="Times New Roman" w:cs="Times New Roman"/>
          <w:b/>
          <w:bCs/>
          <w:sz w:val="28"/>
          <w:szCs w:val="28"/>
        </w:rPr>
        <w:br/>
        <w:t xml:space="preserve">Наблюдения за детьми показали, что многие из них невнимательно слушают музыку, быстро теряют интерес к происходящему. Как же сделать процесс слушания музыки интересным для дошкольников? И тут на помощь приходит такая форма работы, как активное слушание. Активное восприятие музыки — это ряд методов и приемов, активизирующих процесс слушания музыки, делающих процесс слушания более интересным, разнообразным, познавательным, игровым и творческим. Активное слушание музыки — это активное проживание музыки через действие. Танцуя под музыку, двигаясь под музыку, играя с игрушками, материалами под музыку мы создаем дополнительные связи между слуховыми областями мозга и отделами двигательной </w:t>
      </w:r>
      <w:proofErr w:type="spellStart"/>
      <w:r w:rsidR="007F34FC" w:rsidRPr="007F34FC">
        <w:rPr>
          <w:rFonts w:ascii="Times New Roman" w:hAnsi="Times New Roman" w:cs="Times New Roman"/>
          <w:b/>
          <w:bCs/>
          <w:sz w:val="28"/>
          <w:szCs w:val="28"/>
        </w:rPr>
        <w:t>коры</w:t>
      </w:r>
      <w:proofErr w:type="spellEnd"/>
      <w:r w:rsidR="007F34FC" w:rsidRPr="007F34FC">
        <w:rPr>
          <w:rFonts w:ascii="Times New Roman" w:hAnsi="Times New Roman" w:cs="Times New Roman"/>
          <w:b/>
          <w:bCs/>
          <w:sz w:val="28"/>
          <w:szCs w:val="28"/>
        </w:rPr>
        <w:t>, зрительными анализаторами, префронтальной корой (зоной эмоционального восприятия, когнитивной деятельности, социального поведения). Все это создает у ребенка определенные ассоциативные связи и отношение к музыкальному произведению, которое в более старшем возрасте позволит выразить свое отношение к нему, благодаря этим переживаниями. Поэтому в своей работе я использую следующие методы и приемы активного слушания: Моторно-двигательное уподобление эмоционально-образному содержанию музыки (мелкая моторика рук, ритмопластика, мимика и пантомима, образные и танцевальные движения</w:t>
      </w:r>
      <w:proofErr w:type="gramStart"/>
      <w:r w:rsidR="007F34FC" w:rsidRPr="007F34FC">
        <w:rPr>
          <w:rFonts w:ascii="Times New Roman" w:hAnsi="Times New Roman" w:cs="Times New Roman"/>
          <w:b/>
          <w:bCs/>
          <w:sz w:val="28"/>
          <w:szCs w:val="28"/>
        </w:rPr>
        <w:t>)</w:t>
      </w:r>
      <w:proofErr w:type="gramEnd"/>
      <w:r w:rsidR="007F34FC" w:rsidRPr="007F34FC">
        <w:rPr>
          <w:rFonts w:ascii="Times New Roman" w:hAnsi="Times New Roman" w:cs="Times New Roman"/>
          <w:b/>
          <w:bCs/>
          <w:sz w:val="28"/>
          <w:szCs w:val="28"/>
        </w:rPr>
        <w:t xml:space="preserve"> Для того, чтобы музыка была воспринята ребёнком, педагогу необходимо на тему этой музыки организовать игру. Что это значит, ребёнок под музыку, должен подвигаться, пережить её телесно, через движения, получив от этого эмоции (это моторное звено восприятия, важнейший фактор запоминания). Поэтому движения я успешно используются в качестве приемов, активизирующих осознание детьми характера мелодии, качества </w:t>
      </w:r>
      <w:proofErr w:type="spellStart"/>
      <w:r w:rsidR="007F34FC" w:rsidRPr="007F34FC">
        <w:rPr>
          <w:rFonts w:ascii="Times New Roman" w:hAnsi="Times New Roman" w:cs="Times New Roman"/>
          <w:b/>
          <w:bCs/>
          <w:sz w:val="28"/>
          <w:szCs w:val="28"/>
        </w:rPr>
        <w:t>звуковедения</w:t>
      </w:r>
      <w:proofErr w:type="spellEnd"/>
      <w:r w:rsidR="007F34FC" w:rsidRPr="007F34FC">
        <w:rPr>
          <w:rFonts w:ascii="Times New Roman" w:hAnsi="Times New Roman" w:cs="Times New Roman"/>
          <w:b/>
          <w:bCs/>
          <w:sz w:val="28"/>
          <w:szCs w:val="28"/>
        </w:rPr>
        <w:t xml:space="preserve"> (плавного, четкого, отрывистого), средств музыкальной выразительности (акцентов, динамики, взлетов и падений мелодии, темпа, ритмического рисунка и т. д.).</w:t>
      </w:r>
      <w:r w:rsidR="007F34FC" w:rsidRPr="007F34FC">
        <w:rPr>
          <w:rFonts w:ascii="Times New Roman" w:hAnsi="Times New Roman" w:cs="Times New Roman"/>
          <w:b/>
          <w:bCs/>
          <w:sz w:val="28"/>
          <w:szCs w:val="28"/>
        </w:rPr>
        <w:br/>
        <w:t>Программа воспитания дошкольников по разделу «Слушание музыки» имеет конкретные задачи:</w:t>
      </w:r>
    </w:p>
    <w:p w14:paraId="04652A57" w14:textId="77777777" w:rsidR="007F34FC" w:rsidRPr="007F34FC" w:rsidRDefault="007F34FC" w:rsidP="007F34FC">
      <w:pPr>
        <w:numPr>
          <w:ilvl w:val="0"/>
          <w:numId w:val="1"/>
        </w:numPr>
        <w:rPr>
          <w:rFonts w:ascii="Times New Roman" w:hAnsi="Times New Roman" w:cs="Times New Roman"/>
          <w:b/>
          <w:bCs/>
          <w:sz w:val="28"/>
          <w:szCs w:val="28"/>
        </w:rPr>
      </w:pPr>
      <w:r w:rsidRPr="007F34FC">
        <w:rPr>
          <w:rFonts w:ascii="Times New Roman" w:hAnsi="Times New Roman" w:cs="Times New Roman"/>
          <w:b/>
          <w:bCs/>
          <w:sz w:val="28"/>
          <w:szCs w:val="28"/>
        </w:rPr>
        <w:lastRenderedPageBreak/>
        <w:t>знакомить детей с художественными, доступными их восприятию образцами современной, классической, народной музыки;</w:t>
      </w:r>
    </w:p>
    <w:p w14:paraId="38160BAC" w14:textId="77777777" w:rsidR="007F34FC" w:rsidRPr="007F34FC" w:rsidRDefault="007F34FC" w:rsidP="007F34FC">
      <w:pPr>
        <w:numPr>
          <w:ilvl w:val="0"/>
          <w:numId w:val="1"/>
        </w:numPr>
        <w:rPr>
          <w:rFonts w:ascii="Times New Roman" w:hAnsi="Times New Roman" w:cs="Times New Roman"/>
          <w:b/>
          <w:bCs/>
          <w:sz w:val="28"/>
          <w:szCs w:val="28"/>
        </w:rPr>
      </w:pPr>
      <w:r w:rsidRPr="007F34FC">
        <w:rPr>
          <w:rFonts w:ascii="Times New Roman" w:hAnsi="Times New Roman" w:cs="Times New Roman"/>
          <w:b/>
          <w:bCs/>
          <w:sz w:val="28"/>
          <w:szCs w:val="28"/>
        </w:rPr>
        <w:t>развивать музыкальную восприимчивость детей, способность эмоционально откликаться на чувства, выраженные в музыке;</w:t>
      </w:r>
    </w:p>
    <w:p w14:paraId="40CA8493" w14:textId="77777777" w:rsidR="007F34FC" w:rsidRPr="007F34FC" w:rsidRDefault="007F34FC" w:rsidP="007F34FC">
      <w:pPr>
        <w:numPr>
          <w:ilvl w:val="0"/>
          <w:numId w:val="1"/>
        </w:numPr>
        <w:rPr>
          <w:rFonts w:ascii="Times New Roman" w:hAnsi="Times New Roman" w:cs="Times New Roman"/>
          <w:b/>
          <w:bCs/>
          <w:sz w:val="28"/>
          <w:szCs w:val="28"/>
        </w:rPr>
      </w:pPr>
      <w:r w:rsidRPr="007F34FC">
        <w:rPr>
          <w:rFonts w:ascii="Times New Roman" w:hAnsi="Times New Roman" w:cs="Times New Roman"/>
          <w:b/>
          <w:bCs/>
          <w:sz w:val="28"/>
          <w:szCs w:val="28"/>
        </w:rPr>
        <w:t>различать музыкальные образы, особенности их развития;</w:t>
      </w:r>
    </w:p>
    <w:p w14:paraId="344CD2FF" w14:textId="77777777" w:rsidR="007F34FC" w:rsidRPr="007F34FC" w:rsidRDefault="007F34FC" w:rsidP="007F34FC">
      <w:pPr>
        <w:numPr>
          <w:ilvl w:val="0"/>
          <w:numId w:val="1"/>
        </w:numPr>
        <w:rPr>
          <w:rFonts w:ascii="Times New Roman" w:hAnsi="Times New Roman" w:cs="Times New Roman"/>
          <w:b/>
          <w:bCs/>
          <w:sz w:val="28"/>
          <w:szCs w:val="28"/>
        </w:rPr>
      </w:pPr>
      <w:r w:rsidRPr="007F34FC">
        <w:rPr>
          <w:rFonts w:ascii="Times New Roman" w:hAnsi="Times New Roman" w:cs="Times New Roman"/>
          <w:b/>
          <w:bCs/>
          <w:sz w:val="28"/>
          <w:szCs w:val="28"/>
        </w:rPr>
        <w:t>дать первоначальные сведения о музыке, подводить к запоминанию музыкальных произведений, различению их содержания,</w:t>
      </w:r>
    </w:p>
    <w:p w14:paraId="02474114" w14:textId="77777777" w:rsidR="007F34FC" w:rsidRPr="007F34FC" w:rsidRDefault="007F34FC" w:rsidP="007F34FC">
      <w:pPr>
        <w:numPr>
          <w:ilvl w:val="0"/>
          <w:numId w:val="1"/>
        </w:numPr>
        <w:rPr>
          <w:rFonts w:ascii="Times New Roman" w:hAnsi="Times New Roman" w:cs="Times New Roman"/>
          <w:b/>
          <w:bCs/>
          <w:sz w:val="28"/>
          <w:szCs w:val="28"/>
        </w:rPr>
      </w:pPr>
      <w:r w:rsidRPr="007F34FC">
        <w:rPr>
          <w:rFonts w:ascii="Times New Roman" w:hAnsi="Times New Roman" w:cs="Times New Roman"/>
          <w:b/>
          <w:bCs/>
          <w:sz w:val="28"/>
          <w:szCs w:val="28"/>
        </w:rPr>
        <w:t>характера, средств выразительности, формировать оценочное отношение.</w:t>
      </w:r>
    </w:p>
    <w:p w14:paraId="029857D6"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Закладывая элементарные основы музыкальной культуры в дошкольном возрасте, следует учитывать ограничения возрастных возможностей детей.</w:t>
      </w:r>
    </w:p>
    <w:p w14:paraId="296E6FBB"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На первом-втором году жизни малыши различают общее настроение, характер музыки, следовательно, воспринимают ее эмоциональное содержание и текст.</w:t>
      </w:r>
    </w:p>
    <w:p w14:paraId="0CC1323F"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 xml:space="preserve">В младших группах детского сада из-за нестабильности внимания дети лучше воспринимают небольшие, яркие произведения, особенно песни. Выразительные интонации певческого голоса, мимика певца особенно захватывают их. Характерными чертами этого возраста являются внешние проявления эмоций, выражающиеся в удивлении, жестах восхищения, подпрыгивании, </w:t>
      </w:r>
      <w:proofErr w:type="spellStart"/>
      <w:r w:rsidRPr="007F34FC">
        <w:rPr>
          <w:rFonts w:ascii="Times New Roman" w:hAnsi="Times New Roman" w:cs="Times New Roman"/>
          <w:b/>
          <w:bCs/>
          <w:sz w:val="28"/>
          <w:szCs w:val="28"/>
        </w:rPr>
        <w:t>прихлопывании</w:t>
      </w:r>
      <w:proofErr w:type="spellEnd"/>
      <w:r w:rsidRPr="007F34FC">
        <w:rPr>
          <w:rFonts w:ascii="Times New Roman" w:hAnsi="Times New Roman" w:cs="Times New Roman"/>
          <w:b/>
          <w:bCs/>
          <w:sz w:val="28"/>
          <w:szCs w:val="28"/>
        </w:rPr>
        <w:t>. Однако эмоции, вызванные музыкой, быстро возникают и так же быстро исчезают.</w:t>
      </w:r>
    </w:p>
    <w:p w14:paraId="6AB15A80"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Четырех-, пятилетние дошкольники имеют некоторую стабильность, отвечая очень заметно, иногда бурно на танцевальные мелодии. Произведения легкого подвижного характера вызывают у них более спокойное состояние. Появляется заинтересованность содержанием произведений, рождаются вопросы, связанные с желанием узнать, о чем рассказывает музыка. Вырисовываются отдельные проявления музыкальной памяти, желание рассказать о впечатлениях после прослушанной песни или пьесы.</w:t>
      </w:r>
    </w:p>
    <w:p w14:paraId="30E9C282"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Дети от 5 до 7 лет имеют достаточно развитое внимание, способны концентрироваться, улавливать детали в музыке. Их любопытство и интерес осознанны и проявляются в потребности многократного общения с любимыми произведениями. Отмечается также известная наблюдательность. Ребята способны почувствовать общее настроение музыки и проследить за развитием художественного образа.</w:t>
      </w:r>
    </w:p>
    <w:p w14:paraId="12D7BF2F"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lastRenderedPageBreak/>
        <w:t xml:space="preserve">Они отмечают наиболее выразительные музыкальные средства и находят самостоятельные определения: "музыка медленная, тяжелая" (о пьесе В. </w:t>
      </w:r>
      <w:proofErr w:type="spellStart"/>
      <w:r w:rsidRPr="007F34FC">
        <w:rPr>
          <w:rFonts w:ascii="Times New Roman" w:hAnsi="Times New Roman" w:cs="Times New Roman"/>
          <w:b/>
          <w:bCs/>
          <w:sz w:val="28"/>
          <w:szCs w:val="28"/>
        </w:rPr>
        <w:t>Ребикова</w:t>
      </w:r>
      <w:proofErr w:type="spellEnd"/>
      <w:r w:rsidRPr="007F34FC">
        <w:rPr>
          <w:rFonts w:ascii="Times New Roman" w:hAnsi="Times New Roman" w:cs="Times New Roman"/>
          <w:b/>
          <w:bCs/>
          <w:sz w:val="28"/>
          <w:szCs w:val="28"/>
        </w:rPr>
        <w:t xml:space="preserve"> «Медведь»). Дети в состоянии сопоставить отдельные явления действительности с впечатлениями от восприятия музыки. Например, прослушав «Кавалерийскую» Д. </w:t>
      </w:r>
      <w:proofErr w:type="spellStart"/>
      <w:r w:rsidRPr="007F34FC">
        <w:rPr>
          <w:rFonts w:ascii="Times New Roman" w:hAnsi="Times New Roman" w:cs="Times New Roman"/>
          <w:b/>
          <w:bCs/>
          <w:sz w:val="28"/>
          <w:szCs w:val="28"/>
        </w:rPr>
        <w:t>Кабалевского</w:t>
      </w:r>
      <w:proofErr w:type="spellEnd"/>
      <w:r w:rsidRPr="007F34FC">
        <w:rPr>
          <w:rFonts w:ascii="Times New Roman" w:hAnsi="Times New Roman" w:cs="Times New Roman"/>
          <w:b/>
          <w:bCs/>
          <w:sz w:val="28"/>
          <w:szCs w:val="28"/>
        </w:rPr>
        <w:t>, мальчик сказал: "Я видел кавалеристов, они идут быстро, такие сильные, смелые. Музыка правильно рассказывает. Я тоже буду сильным, как кавалеристы".</w:t>
      </w:r>
    </w:p>
    <w:p w14:paraId="79CE2C43"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Содержание программы включает в себя три основных элемента:</w:t>
      </w:r>
    </w:p>
    <w:p w14:paraId="7584FD66" w14:textId="77777777" w:rsidR="007F34FC" w:rsidRPr="007F34FC" w:rsidRDefault="007F34FC" w:rsidP="007F34FC">
      <w:pPr>
        <w:numPr>
          <w:ilvl w:val="0"/>
          <w:numId w:val="2"/>
        </w:numPr>
        <w:rPr>
          <w:rFonts w:ascii="Times New Roman" w:hAnsi="Times New Roman" w:cs="Times New Roman"/>
          <w:b/>
          <w:bCs/>
          <w:sz w:val="28"/>
          <w:szCs w:val="28"/>
        </w:rPr>
      </w:pPr>
      <w:r w:rsidRPr="007F34FC">
        <w:rPr>
          <w:rFonts w:ascii="Times New Roman" w:hAnsi="Times New Roman" w:cs="Times New Roman"/>
          <w:b/>
          <w:bCs/>
          <w:sz w:val="28"/>
          <w:szCs w:val="28"/>
        </w:rPr>
        <w:t>ознакомление с музыкальными произведениями, воспитание любви к ним, их запоминание, накопление музыкальных впечатлений;</w:t>
      </w:r>
    </w:p>
    <w:p w14:paraId="09FA2406" w14:textId="77777777" w:rsidR="007F34FC" w:rsidRPr="007F34FC" w:rsidRDefault="007F34FC" w:rsidP="007F34FC">
      <w:pPr>
        <w:numPr>
          <w:ilvl w:val="0"/>
          <w:numId w:val="2"/>
        </w:numPr>
        <w:rPr>
          <w:rFonts w:ascii="Times New Roman" w:hAnsi="Times New Roman" w:cs="Times New Roman"/>
          <w:b/>
          <w:bCs/>
          <w:sz w:val="28"/>
          <w:szCs w:val="28"/>
        </w:rPr>
      </w:pPr>
      <w:r w:rsidRPr="007F34FC">
        <w:rPr>
          <w:rFonts w:ascii="Times New Roman" w:hAnsi="Times New Roman" w:cs="Times New Roman"/>
          <w:b/>
          <w:bCs/>
          <w:sz w:val="28"/>
          <w:szCs w:val="28"/>
        </w:rPr>
        <w:t>привитие навыков культуры слушания музыки;</w:t>
      </w:r>
    </w:p>
    <w:p w14:paraId="5C44B84B" w14:textId="77777777" w:rsidR="007F34FC" w:rsidRPr="007F34FC" w:rsidRDefault="007F34FC" w:rsidP="007F34FC">
      <w:pPr>
        <w:numPr>
          <w:ilvl w:val="0"/>
          <w:numId w:val="2"/>
        </w:numPr>
        <w:rPr>
          <w:rFonts w:ascii="Times New Roman" w:hAnsi="Times New Roman" w:cs="Times New Roman"/>
          <w:b/>
          <w:bCs/>
          <w:sz w:val="28"/>
          <w:szCs w:val="28"/>
        </w:rPr>
      </w:pPr>
      <w:r w:rsidRPr="007F34FC">
        <w:rPr>
          <w:rFonts w:ascii="Times New Roman" w:hAnsi="Times New Roman" w:cs="Times New Roman"/>
          <w:b/>
          <w:bCs/>
          <w:sz w:val="28"/>
          <w:szCs w:val="28"/>
        </w:rPr>
        <w:t>формирование музыкального вкуса в процессе накопления слуховых впечатлений, первоначальных сведений о музыке.</w:t>
      </w:r>
    </w:p>
    <w:p w14:paraId="535F0557" w14:textId="77777777" w:rsidR="007F34FC" w:rsidRPr="007F34FC" w:rsidRDefault="007F34FC" w:rsidP="007F34FC">
      <w:pPr>
        <w:rPr>
          <w:rFonts w:ascii="Times New Roman" w:hAnsi="Times New Roman" w:cs="Times New Roman"/>
          <w:b/>
          <w:bCs/>
          <w:sz w:val="28"/>
          <w:szCs w:val="28"/>
        </w:rPr>
      </w:pPr>
      <w:r w:rsidRPr="007F34FC">
        <w:rPr>
          <w:rFonts w:ascii="Times New Roman" w:hAnsi="Times New Roman" w:cs="Times New Roman"/>
          <w:b/>
          <w:bCs/>
          <w:sz w:val="28"/>
          <w:szCs w:val="28"/>
        </w:rPr>
        <w:t>Слушание музыки — уникальный вид музыкальной деятельности. Его уникальность состоит в тех развивающих возможностях, которое слушание обеспечивает как в плане музыкального, так и общего психического развития ребенка. Слушая музыку, ребенок познает мир во всем его многообразии, поскольку музыка отражает его в звуках разносторонне и полно.</w:t>
      </w:r>
    </w:p>
    <w:p w14:paraId="79228C9A" w14:textId="7F5CAA40" w:rsidR="007F34FC" w:rsidRDefault="007F34FC">
      <w:pPr>
        <w:rPr>
          <w:rFonts w:ascii="Times New Roman" w:hAnsi="Times New Roman" w:cs="Times New Roman"/>
          <w:b/>
          <w:bCs/>
          <w:sz w:val="28"/>
          <w:szCs w:val="28"/>
        </w:rPr>
      </w:pPr>
      <w:r w:rsidRPr="007F34FC">
        <w:rPr>
          <w:rFonts w:ascii="Times New Roman" w:hAnsi="Times New Roman" w:cs="Times New Roman"/>
          <w:b/>
          <w:bCs/>
          <w:sz w:val="28"/>
          <w:szCs w:val="28"/>
        </w:rPr>
        <w:br/>
      </w:r>
    </w:p>
    <w:p w14:paraId="6262A1D4" w14:textId="7CE73ED8" w:rsidR="007F34FC" w:rsidRDefault="007F34FC">
      <w:pPr>
        <w:rPr>
          <w:rFonts w:ascii="Times New Roman" w:hAnsi="Times New Roman" w:cs="Times New Roman"/>
          <w:b/>
          <w:bCs/>
          <w:sz w:val="28"/>
          <w:szCs w:val="28"/>
        </w:rPr>
      </w:pPr>
    </w:p>
    <w:p w14:paraId="4E62D5D6" w14:textId="40B245D7" w:rsidR="007F34FC" w:rsidRDefault="007F34FC">
      <w:pPr>
        <w:rPr>
          <w:rFonts w:ascii="Times New Roman" w:hAnsi="Times New Roman" w:cs="Times New Roman"/>
          <w:b/>
          <w:bCs/>
          <w:sz w:val="28"/>
          <w:szCs w:val="28"/>
        </w:rPr>
      </w:pPr>
    </w:p>
    <w:p w14:paraId="122E0D71" w14:textId="0BC674B5" w:rsidR="007F34FC" w:rsidRDefault="007F34FC">
      <w:pPr>
        <w:rPr>
          <w:rFonts w:ascii="Times New Roman" w:hAnsi="Times New Roman" w:cs="Times New Roman"/>
          <w:b/>
          <w:bCs/>
          <w:sz w:val="28"/>
          <w:szCs w:val="28"/>
        </w:rPr>
      </w:pPr>
    </w:p>
    <w:p w14:paraId="5777F043" w14:textId="2F491022" w:rsidR="007F34FC" w:rsidRDefault="007F34FC">
      <w:pPr>
        <w:rPr>
          <w:rFonts w:ascii="Times New Roman" w:hAnsi="Times New Roman" w:cs="Times New Roman"/>
          <w:b/>
          <w:bCs/>
          <w:sz w:val="28"/>
          <w:szCs w:val="28"/>
        </w:rPr>
      </w:pPr>
    </w:p>
    <w:p w14:paraId="20FCC15E" w14:textId="1B9304E6" w:rsidR="007F34FC" w:rsidRDefault="007F34FC">
      <w:pPr>
        <w:rPr>
          <w:rFonts w:ascii="Times New Roman" w:hAnsi="Times New Roman" w:cs="Times New Roman"/>
          <w:b/>
          <w:bCs/>
          <w:sz w:val="28"/>
          <w:szCs w:val="28"/>
        </w:rPr>
      </w:pPr>
    </w:p>
    <w:p w14:paraId="722FA58C" w14:textId="28EEDC54" w:rsidR="007F34FC" w:rsidRDefault="007F34FC">
      <w:pPr>
        <w:rPr>
          <w:rFonts w:ascii="Times New Roman" w:hAnsi="Times New Roman" w:cs="Times New Roman"/>
          <w:b/>
          <w:bCs/>
          <w:sz w:val="28"/>
          <w:szCs w:val="28"/>
        </w:rPr>
      </w:pPr>
    </w:p>
    <w:p w14:paraId="6E874EB7" w14:textId="57E3B844" w:rsidR="007F34FC" w:rsidRDefault="007F34FC">
      <w:pPr>
        <w:rPr>
          <w:rFonts w:ascii="Times New Roman" w:hAnsi="Times New Roman" w:cs="Times New Roman"/>
          <w:b/>
          <w:bCs/>
          <w:sz w:val="28"/>
          <w:szCs w:val="28"/>
        </w:rPr>
      </w:pPr>
    </w:p>
    <w:p w14:paraId="5620F739" w14:textId="49B91C79" w:rsidR="007F34FC" w:rsidRDefault="007F34FC">
      <w:pPr>
        <w:rPr>
          <w:rFonts w:ascii="Times New Roman" w:hAnsi="Times New Roman" w:cs="Times New Roman"/>
          <w:b/>
          <w:bCs/>
          <w:sz w:val="28"/>
          <w:szCs w:val="28"/>
        </w:rPr>
      </w:pPr>
    </w:p>
    <w:p w14:paraId="5D8634D5" w14:textId="00A5B848" w:rsidR="007F34FC" w:rsidRDefault="007F34FC">
      <w:pPr>
        <w:rPr>
          <w:rFonts w:ascii="Times New Roman" w:hAnsi="Times New Roman" w:cs="Times New Roman"/>
          <w:b/>
          <w:bCs/>
          <w:sz w:val="28"/>
          <w:szCs w:val="28"/>
        </w:rPr>
      </w:pPr>
    </w:p>
    <w:p w14:paraId="709B6105" w14:textId="13E5E5DF" w:rsidR="007F34FC" w:rsidRDefault="007F34FC">
      <w:pPr>
        <w:rPr>
          <w:rFonts w:ascii="Times New Roman" w:hAnsi="Times New Roman" w:cs="Times New Roman"/>
          <w:b/>
          <w:bCs/>
          <w:sz w:val="28"/>
          <w:szCs w:val="28"/>
        </w:rPr>
      </w:pPr>
    </w:p>
    <w:p w14:paraId="75B04DFC" w14:textId="07ACC2AC" w:rsidR="007F34FC" w:rsidRDefault="007F34FC">
      <w:pPr>
        <w:rPr>
          <w:rFonts w:ascii="Times New Roman" w:hAnsi="Times New Roman" w:cs="Times New Roman"/>
          <w:b/>
          <w:bCs/>
          <w:sz w:val="28"/>
          <w:szCs w:val="28"/>
        </w:rPr>
      </w:pPr>
    </w:p>
    <w:p w14:paraId="09B4F95C" w14:textId="7ECEECB9" w:rsidR="007F34FC" w:rsidRDefault="007F34FC">
      <w:pPr>
        <w:rPr>
          <w:rFonts w:ascii="Times New Roman" w:hAnsi="Times New Roman" w:cs="Times New Roman"/>
          <w:b/>
          <w:bCs/>
          <w:sz w:val="28"/>
          <w:szCs w:val="28"/>
        </w:rPr>
      </w:pPr>
    </w:p>
    <w:p w14:paraId="635C7F26" w14:textId="6E86BE14" w:rsidR="007F34FC" w:rsidRDefault="007F34FC">
      <w:pPr>
        <w:rPr>
          <w:rFonts w:ascii="Times New Roman" w:hAnsi="Times New Roman" w:cs="Times New Roman"/>
          <w:b/>
          <w:bCs/>
          <w:sz w:val="28"/>
          <w:szCs w:val="28"/>
        </w:rPr>
      </w:pPr>
    </w:p>
    <w:p w14:paraId="4236E6F9" w14:textId="77777777" w:rsidR="007F34FC" w:rsidRPr="00AD3316" w:rsidRDefault="007F34FC">
      <w:pPr>
        <w:rPr>
          <w:rFonts w:ascii="Times New Roman" w:hAnsi="Times New Roman" w:cs="Times New Roman"/>
          <w:b/>
          <w:bCs/>
          <w:sz w:val="28"/>
          <w:szCs w:val="28"/>
        </w:rPr>
      </w:pPr>
    </w:p>
    <w:sectPr w:rsidR="007F34FC" w:rsidRPr="00AD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85CDA"/>
    <w:multiLevelType w:val="multilevel"/>
    <w:tmpl w:val="C9EA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754DF"/>
    <w:multiLevelType w:val="multilevel"/>
    <w:tmpl w:val="8464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CB"/>
    <w:rsid w:val="000A6ADE"/>
    <w:rsid w:val="000B0244"/>
    <w:rsid w:val="00312469"/>
    <w:rsid w:val="007F34FC"/>
    <w:rsid w:val="00AD3316"/>
    <w:rsid w:val="00CD74CB"/>
    <w:rsid w:val="00E31C33"/>
    <w:rsid w:val="00F6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39F9"/>
  <w15:chartTrackingRefBased/>
  <w15:docId w15:val="{5E17DF10-5290-477B-B7BA-DED59102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1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Мальцева</dc:creator>
  <cp:keywords/>
  <dc:description/>
  <cp:lastModifiedBy>Анна Мальцева</cp:lastModifiedBy>
  <cp:revision>5</cp:revision>
  <dcterms:created xsi:type="dcterms:W3CDTF">2023-12-29T06:16:00Z</dcterms:created>
  <dcterms:modified xsi:type="dcterms:W3CDTF">2023-12-29T07:16:00Z</dcterms:modified>
</cp:coreProperties>
</file>