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2835" w14:textId="77777777" w:rsidR="00C94460" w:rsidRDefault="00C94460"/>
    <w:p w14:paraId="12514E5D" w14:textId="44FD618E" w:rsidR="00CF63D5" w:rsidRDefault="00C94460">
      <w:pPr>
        <w:rPr>
          <w:color w:val="FF0000"/>
        </w:rPr>
      </w:pPr>
      <w:r w:rsidRPr="00C94460">
        <w:rPr>
          <w:color w:val="FF0000"/>
        </w:rPr>
        <w:t>Технологическая карта урока русского языка в 3 «А» классе.</w:t>
      </w:r>
    </w:p>
    <w:p w14:paraId="2111579E" w14:textId="3C383294" w:rsidR="00C94460" w:rsidRDefault="00C94460">
      <w:r w:rsidRPr="00C94460">
        <w:t>Ф.И.О.</w:t>
      </w:r>
      <w:r>
        <w:t xml:space="preserve"> учителя: Пашкова Ольга Николаевна</w:t>
      </w:r>
      <w:r w:rsidR="00632692">
        <w:t>, учитель начальных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632692" w14:paraId="5E1A0B1B" w14:textId="77777777" w:rsidTr="00632692">
        <w:tc>
          <w:tcPr>
            <w:tcW w:w="1696" w:type="dxa"/>
          </w:tcPr>
          <w:p w14:paraId="7C16DE88" w14:textId="245853B4" w:rsidR="00632692" w:rsidRPr="00787C75" w:rsidRDefault="00632692">
            <w:pPr>
              <w:rPr>
                <w:szCs w:val="24"/>
              </w:rPr>
            </w:pPr>
            <w:r w:rsidRPr="00787C75">
              <w:rPr>
                <w:szCs w:val="24"/>
              </w:rPr>
              <w:t>Тема урока</w:t>
            </w:r>
          </w:p>
        </w:tc>
        <w:tc>
          <w:tcPr>
            <w:tcW w:w="7649" w:type="dxa"/>
          </w:tcPr>
          <w:p w14:paraId="05F68E51" w14:textId="77777777" w:rsidR="00632692" w:rsidRPr="00787C75" w:rsidRDefault="00632692" w:rsidP="00632692">
            <w:pPr>
              <w:pStyle w:val="a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87C7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Имя существительное. Повторение изученного.</w:t>
            </w:r>
          </w:p>
          <w:p w14:paraId="1464122D" w14:textId="77777777" w:rsidR="00632692" w:rsidRPr="00787C75" w:rsidRDefault="00632692">
            <w:pPr>
              <w:rPr>
                <w:szCs w:val="24"/>
              </w:rPr>
            </w:pPr>
          </w:p>
        </w:tc>
      </w:tr>
      <w:tr w:rsidR="00632692" w14:paraId="0D24E817" w14:textId="77777777" w:rsidTr="00632692">
        <w:tc>
          <w:tcPr>
            <w:tcW w:w="1696" w:type="dxa"/>
          </w:tcPr>
          <w:p w14:paraId="282904F2" w14:textId="1193B480" w:rsidR="00632692" w:rsidRPr="00787C75" w:rsidRDefault="00632692">
            <w:pPr>
              <w:rPr>
                <w:szCs w:val="24"/>
              </w:rPr>
            </w:pPr>
            <w:r w:rsidRPr="00787C75">
              <w:rPr>
                <w:szCs w:val="24"/>
              </w:rPr>
              <w:t>Тип урока</w:t>
            </w:r>
          </w:p>
        </w:tc>
        <w:tc>
          <w:tcPr>
            <w:tcW w:w="7649" w:type="dxa"/>
          </w:tcPr>
          <w:p w14:paraId="5A1E5F44" w14:textId="77777777" w:rsidR="00BB1362" w:rsidRPr="00787C75" w:rsidRDefault="00BB1362" w:rsidP="00BB13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7C7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  <w:p w14:paraId="48AF6E3D" w14:textId="77777777" w:rsidR="00632692" w:rsidRPr="00787C75" w:rsidRDefault="00632692">
            <w:pPr>
              <w:rPr>
                <w:szCs w:val="24"/>
              </w:rPr>
            </w:pPr>
          </w:p>
        </w:tc>
      </w:tr>
      <w:tr w:rsidR="00632692" w14:paraId="06202F5D" w14:textId="77777777" w:rsidTr="00632692">
        <w:tc>
          <w:tcPr>
            <w:tcW w:w="1696" w:type="dxa"/>
          </w:tcPr>
          <w:p w14:paraId="5BE86A3C" w14:textId="19F6C4BE" w:rsidR="00632692" w:rsidRPr="00787C75" w:rsidRDefault="00632692">
            <w:pPr>
              <w:rPr>
                <w:szCs w:val="24"/>
              </w:rPr>
            </w:pPr>
            <w:r w:rsidRPr="00787C75">
              <w:rPr>
                <w:szCs w:val="24"/>
              </w:rPr>
              <w:t>Форма проведения урока</w:t>
            </w:r>
          </w:p>
        </w:tc>
        <w:tc>
          <w:tcPr>
            <w:tcW w:w="7649" w:type="dxa"/>
          </w:tcPr>
          <w:p w14:paraId="5FCD3538" w14:textId="14E9ED2A" w:rsidR="00976061" w:rsidRPr="00787C75" w:rsidRDefault="00976061" w:rsidP="009760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7C75">
              <w:rPr>
                <w:rFonts w:ascii="Times New Roman" w:hAnsi="Times New Roman"/>
                <w:sz w:val="24"/>
                <w:szCs w:val="24"/>
              </w:rPr>
              <w:t>-</w:t>
            </w:r>
            <w:r w:rsidRPr="00787C75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</w:p>
          <w:p w14:paraId="5E7F9429" w14:textId="77777777" w:rsidR="00976061" w:rsidRPr="00787C75" w:rsidRDefault="00976061" w:rsidP="009760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7C75">
              <w:rPr>
                <w:rFonts w:ascii="Times New Roman" w:hAnsi="Times New Roman"/>
                <w:sz w:val="24"/>
                <w:szCs w:val="24"/>
              </w:rPr>
              <w:t xml:space="preserve">-индивидуальная, </w:t>
            </w:r>
          </w:p>
          <w:p w14:paraId="5F63DB89" w14:textId="77777777" w:rsidR="00976061" w:rsidRPr="00787C75" w:rsidRDefault="00976061" w:rsidP="009760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7C75">
              <w:rPr>
                <w:rFonts w:ascii="Times New Roman" w:hAnsi="Times New Roman"/>
                <w:sz w:val="24"/>
                <w:szCs w:val="24"/>
              </w:rPr>
              <w:t>-групповая.</w:t>
            </w:r>
          </w:p>
          <w:p w14:paraId="7E405C41" w14:textId="77777777" w:rsidR="00632692" w:rsidRPr="00787C75" w:rsidRDefault="00632692">
            <w:pPr>
              <w:rPr>
                <w:szCs w:val="24"/>
              </w:rPr>
            </w:pPr>
          </w:p>
        </w:tc>
      </w:tr>
      <w:tr w:rsidR="00632692" w14:paraId="3B11ED94" w14:textId="77777777" w:rsidTr="00632692">
        <w:tc>
          <w:tcPr>
            <w:tcW w:w="1696" w:type="dxa"/>
          </w:tcPr>
          <w:p w14:paraId="1BC5BF1B" w14:textId="5C7372C1" w:rsidR="00632692" w:rsidRPr="00787C75" w:rsidRDefault="00632692">
            <w:pPr>
              <w:rPr>
                <w:szCs w:val="24"/>
              </w:rPr>
            </w:pPr>
            <w:r w:rsidRPr="00787C75">
              <w:rPr>
                <w:szCs w:val="24"/>
              </w:rPr>
              <w:t>Цели урока</w:t>
            </w:r>
          </w:p>
        </w:tc>
        <w:tc>
          <w:tcPr>
            <w:tcW w:w="7649" w:type="dxa"/>
          </w:tcPr>
          <w:p w14:paraId="0C412AC1" w14:textId="5F1A28C1" w:rsidR="00632692" w:rsidRPr="00787C75" w:rsidRDefault="00E264DA">
            <w:pPr>
              <w:rPr>
                <w:szCs w:val="24"/>
              </w:rPr>
            </w:pPr>
            <w:bookmarkStart w:id="0" w:name="_Hlk154702735"/>
            <w:r w:rsidRPr="00787C75">
              <w:rPr>
                <w:szCs w:val="24"/>
              </w:rPr>
              <w:t>Создать условия для воспроизведения полученных знаний.</w:t>
            </w:r>
            <w:bookmarkEnd w:id="0"/>
          </w:p>
        </w:tc>
      </w:tr>
      <w:tr w:rsidR="00632692" w14:paraId="08EBBBFF" w14:textId="77777777" w:rsidTr="00632692">
        <w:tc>
          <w:tcPr>
            <w:tcW w:w="1696" w:type="dxa"/>
          </w:tcPr>
          <w:p w14:paraId="39D41AD6" w14:textId="75CF3758" w:rsidR="00632692" w:rsidRPr="00787C75" w:rsidRDefault="00632692">
            <w:pPr>
              <w:rPr>
                <w:szCs w:val="24"/>
              </w:rPr>
            </w:pPr>
            <w:r w:rsidRPr="00787C75">
              <w:rPr>
                <w:szCs w:val="24"/>
              </w:rPr>
              <w:t>Планируемые результаты</w:t>
            </w:r>
          </w:p>
        </w:tc>
        <w:tc>
          <w:tcPr>
            <w:tcW w:w="7649" w:type="dxa"/>
          </w:tcPr>
          <w:p w14:paraId="065ECF0B" w14:textId="12C1697E" w:rsidR="00664BB8" w:rsidRPr="00B54BCB" w:rsidRDefault="00065A18" w:rsidP="00664BB8">
            <w:pPr>
              <w:rPr>
                <w:b/>
                <w:bCs/>
                <w:szCs w:val="24"/>
              </w:rPr>
            </w:pPr>
            <w:r w:rsidRPr="00B54BCB">
              <w:rPr>
                <w:b/>
                <w:bCs/>
                <w:szCs w:val="24"/>
              </w:rPr>
              <w:t>Метапредметные</w:t>
            </w:r>
          </w:p>
          <w:p w14:paraId="3B0D4225" w14:textId="6FBFD823" w:rsidR="00065A18" w:rsidRPr="00B54BCB" w:rsidRDefault="00065A18" w:rsidP="00664BB8">
            <w:pPr>
              <w:rPr>
                <w:b/>
                <w:bCs/>
                <w:szCs w:val="24"/>
              </w:rPr>
            </w:pPr>
            <w:r w:rsidRPr="00B54BCB">
              <w:rPr>
                <w:b/>
                <w:bCs/>
                <w:szCs w:val="24"/>
              </w:rPr>
              <w:t>Личностные УУД:</w:t>
            </w:r>
          </w:p>
          <w:p w14:paraId="7C44607D" w14:textId="3378FFD9" w:rsidR="00065A18" w:rsidRDefault="00065A18" w:rsidP="00664BB8">
            <w:pPr>
              <w:rPr>
                <w:szCs w:val="24"/>
              </w:rPr>
            </w:pPr>
            <w:r>
              <w:rPr>
                <w:szCs w:val="24"/>
              </w:rPr>
              <w:t>-формировать внутреннюю позицию школьника на уровне положительного отношения к учебе;</w:t>
            </w:r>
          </w:p>
          <w:p w14:paraId="1348DC67" w14:textId="33CAFE03" w:rsidR="00065A18" w:rsidRDefault="00065A18" w:rsidP="00664B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B7FD2">
              <w:rPr>
                <w:szCs w:val="24"/>
              </w:rPr>
              <w:t>устанавливать связь между целью учебной деятельности и ее мотивом;</w:t>
            </w:r>
          </w:p>
          <w:p w14:paraId="27325BAE" w14:textId="3324EE93" w:rsidR="008B7FD2" w:rsidRDefault="008B7FD2" w:rsidP="00664BB8">
            <w:pPr>
              <w:rPr>
                <w:szCs w:val="24"/>
              </w:rPr>
            </w:pPr>
            <w:r>
              <w:rPr>
                <w:szCs w:val="24"/>
              </w:rPr>
              <w:t xml:space="preserve">-определять общие правила </w:t>
            </w:r>
            <w:r w:rsidR="00450C62">
              <w:rPr>
                <w:szCs w:val="24"/>
              </w:rPr>
              <w:t>работы в группе.</w:t>
            </w:r>
          </w:p>
          <w:p w14:paraId="216C9C3E" w14:textId="6B695FCB" w:rsidR="00450C62" w:rsidRDefault="00450C62" w:rsidP="00664BB8">
            <w:pPr>
              <w:rPr>
                <w:szCs w:val="24"/>
              </w:rPr>
            </w:pPr>
            <w:r w:rsidRPr="00B54BCB">
              <w:rPr>
                <w:b/>
                <w:bCs/>
                <w:szCs w:val="24"/>
              </w:rPr>
              <w:t>Регулятивные</w:t>
            </w:r>
            <w:r w:rsidR="00543578" w:rsidRPr="00B54BCB">
              <w:rPr>
                <w:b/>
                <w:bCs/>
                <w:szCs w:val="24"/>
              </w:rPr>
              <w:t xml:space="preserve"> УУД</w:t>
            </w:r>
            <w:r>
              <w:rPr>
                <w:szCs w:val="24"/>
              </w:rPr>
              <w:t>:</w:t>
            </w:r>
          </w:p>
          <w:p w14:paraId="420DE9DA" w14:textId="18D12910" w:rsidR="00450C62" w:rsidRDefault="00450C62" w:rsidP="00664BB8">
            <w:pPr>
              <w:rPr>
                <w:szCs w:val="24"/>
              </w:rPr>
            </w:pPr>
            <w:r>
              <w:rPr>
                <w:szCs w:val="24"/>
              </w:rPr>
              <w:t>-определять и формулировать цель деятельности на уроке;</w:t>
            </w:r>
          </w:p>
          <w:p w14:paraId="2E35129F" w14:textId="5387D3DC" w:rsidR="00450C62" w:rsidRDefault="00450C62" w:rsidP="00664B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071B8">
              <w:rPr>
                <w:szCs w:val="24"/>
              </w:rPr>
              <w:t>формулировать учебные задачи;</w:t>
            </w:r>
          </w:p>
          <w:p w14:paraId="1054ED1F" w14:textId="0B2BDB53" w:rsidR="00A071B8" w:rsidRDefault="00A071B8" w:rsidP="00664BB8">
            <w:pPr>
              <w:rPr>
                <w:szCs w:val="24"/>
              </w:rPr>
            </w:pPr>
            <w:r>
              <w:rPr>
                <w:szCs w:val="24"/>
              </w:rPr>
              <w:t>-учить планировать свою деятельность на уроке;</w:t>
            </w:r>
          </w:p>
          <w:p w14:paraId="3993BC4A" w14:textId="4D847AC2" w:rsidR="00A071B8" w:rsidRDefault="00A071B8" w:rsidP="00664B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gramStart"/>
            <w:r>
              <w:rPr>
                <w:szCs w:val="24"/>
              </w:rPr>
              <w:t>отличать верно</w:t>
            </w:r>
            <w:proofErr w:type="gramEnd"/>
            <w:r>
              <w:rPr>
                <w:szCs w:val="24"/>
              </w:rPr>
              <w:t xml:space="preserve"> выполненные задания от неверных;</w:t>
            </w:r>
          </w:p>
          <w:p w14:paraId="63ED1589" w14:textId="0DE4BD92" w:rsidR="00A071B8" w:rsidRDefault="00A071B8" w:rsidP="00664BB8">
            <w:pPr>
              <w:rPr>
                <w:szCs w:val="24"/>
              </w:rPr>
            </w:pPr>
            <w:r>
              <w:rPr>
                <w:szCs w:val="24"/>
              </w:rPr>
              <w:t>-осуществлять самоконтроль;</w:t>
            </w:r>
          </w:p>
          <w:p w14:paraId="66C0A07B" w14:textId="6CB1718C" w:rsidR="00A071B8" w:rsidRDefault="00A071B8" w:rsidP="00664B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43578">
              <w:rPr>
                <w:szCs w:val="24"/>
              </w:rPr>
              <w:t>совместно с учителем и одноклассниками давать оценку своей деятельности на уроке.</w:t>
            </w:r>
          </w:p>
          <w:p w14:paraId="26F55052" w14:textId="47DC59AF" w:rsidR="00543578" w:rsidRPr="00B54BCB" w:rsidRDefault="00543578" w:rsidP="00664BB8">
            <w:pPr>
              <w:rPr>
                <w:b/>
                <w:bCs/>
                <w:szCs w:val="24"/>
              </w:rPr>
            </w:pPr>
            <w:r w:rsidRPr="00B54BCB">
              <w:rPr>
                <w:b/>
                <w:bCs/>
                <w:szCs w:val="24"/>
              </w:rPr>
              <w:t>Познавательные УУД:</w:t>
            </w:r>
          </w:p>
          <w:p w14:paraId="6D2238BF" w14:textId="13278F4D" w:rsidR="00543578" w:rsidRDefault="00543578" w:rsidP="00664B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47CB9">
              <w:rPr>
                <w:szCs w:val="24"/>
              </w:rPr>
              <w:t>ориентироваться в учебнике;</w:t>
            </w:r>
          </w:p>
          <w:p w14:paraId="7E234059" w14:textId="62170F54" w:rsidR="00D47CB9" w:rsidRDefault="00D47CB9" w:rsidP="00664BB8">
            <w:pPr>
              <w:rPr>
                <w:szCs w:val="24"/>
              </w:rPr>
            </w:pPr>
            <w:r>
              <w:rPr>
                <w:szCs w:val="24"/>
              </w:rPr>
              <w:t>-тетради; находить ответы на вопросы;</w:t>
            </w:r>
          </w:p>
          <w:p w14:paraId="7A8F6D64" w14:textId="71FB0796" w:rsidR="00D47CB9" w:rsidRDefault="00D47CB9" w:rsidP="00664BB8">
            <w:pPr>
              <w:rPr>
                <w:szCs w:val="24"/>
              </w:rPr>
            </w:pPr>
            <w:r>
              <w:rPr>
                <w:szCs w:val="24"/>
              </w:rPr>
              <w:t>-строить речевые высказывания;</w:t>
            </w:r>
          </w:p>
          <w:p w14:paraId="449E641A" w14:textId="10FD7AC2" w:rsidR="00D47CB9" w:rsidRDefault="00D47CB9" w:rsidP="00664BB8">
            <w:pPr>
              <w:rPr>
                <w:szCs w:val="24"/>
              </w:rPr>
            </w:pPr>
            <w:r>
              <w:rPr>
                <w:szCs w:val="24"/>
              </w:rPr>
              <w:t xml:space="preserve">-выдвигать гипотезу, </w:t>
            </w:r>
            <w:r w:rsidR="0068033B">
              <w:rPr>
                <w:szCs w:val="24"/>
              </w:rPr>
              <w:t>проводить сравнение и классификацию слов;</w:t>
            </w:r>
          </w:p>
          <w:p w14:paraId="2F2E00BC" w14:textId="6EB25F81" w:rsidR="0068033B" w:rsidRDefault="0068033B" w:rsidP="00664BB8">
            <w:pPr>
              <w:rPr>
                <w:szCs w:val="24"/>
              </w:rPr>
            </w:pPr>
            <w:r>
              <w:rPr>
                <w:szCs w:val="24"/>
              </w:rPr>
              <w:t xml:space="preserve">-устанавливать </w:t>
            </w:r>
            <w:proofErr w:type="spellStart"/>
            <w:r>
              <w:rPr>
                <w:szCs w:val="24"/>
              </w:rPr>
              <w:t>пичинно</w:t>
            </w:r>
            <w:proofErr w:type="spellEnd"/>
            <w:r>
              <w:rPr>
                <w:szCs w:val="24"/>
              </w:rPr>
              <w:t>-следственные связи;</w:t>
            </w:r>
          </w:p>
          <w:p w14:paraId="73B507D8" w14:textId="3A2E91B4" w:rsidR="0068033B" w:rsidRDefault="0068033B" w:rsidP="00664BB8">
            <w:pPr>
              <w:rPr>
                <w:szCs w:val="24"/>
              </w:rPr>
            </w:pPr>
            <w:r>
              <w:rPr>
                <w:szCs w:val="24"/>
              </w:rPr>
              <w:t>-делать обобщение;</w:t>
            </w:r>
          </w:p>
          <w:p w14:paraId="1D8DEADD" w14:textId="429DD88C" w:rsidR="0068033B" w:rsidRDefault="0068033B" w:rsidP="00664B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5122E">
              <w:rPr>
                <w:szCs w:val="24"/>
              </w:rPr>
              <w:t>искать и выделять необходимую информацию, моделировать информацию.</w:t>
            </w:r>
          </w:p>
          <w:p w14:paraId="7B8C7278" w14:textId="45456828" w:rsidR="0025122E" w:rsidRPr="00B54BCB" w:rsidRDefault="0025122E" w:rsidP="00664BB8">
            <w:pPr>
              <w:rPr>
                <w:b/>
                <w:bCs/>
                <w:szCs w:val="24"/>
              </w:rPr>
            </w:pPr>
            <w:r w:rsidRPr="00B54BCB">
              <w:rPr>
                <w:b/>
                <w:bCs/>
                <w:szCs w:val="24"/>
              </w:rPr>
              <w:t>Коммуникативные УУД:</w:t>
            </w:r>
          </w:p>
          <w:p w14:paraId="74DA3EBC" w14:textId="172046CF" w:rsidR="0025122E" w:rsidRDefault="0025122E" w:rsidP="00664BB8">
            <w:pPr>
              <w:rPr>
                <w:szCs w:val="24"/>
              </w:rPr>
            </w:pPr>
            <w:r>
              <w:rPr>
                <w:szCs w:val="24"/>
              </w:rPr>
              <w:t>-слушать и понимать речь других;</w:t>
            </w:r>
          </w:p>
          <w:p w14:paraId="30E703C8" w14:textId="3D435D44" w:rsidR="0025122E" w:rsidRDefault="0025122E" w:rsidP="00664B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F00752">
              <w:rPr>
                <w:szCs w:val="24"/>
              </w:rPr>
              <w:t>формировать умение и договариваться в работе группы;</w:t>
            </w:r>
          </w:p>
          <w:p w14:paraId="1727660F" w14:textId="4D99FF99" w:rsidR="00F00752" w:rsidRDefault="00F00752" w:rsidP="00664BB8">
            <w:pPr>
              <w:rPr>
                <w:szCs w:val="24"/>
              </w:rPr>
            </w:pPr>
            <w:r>
              <w:rPr>
                <w:szCs w:val="24"/>
              </w:rPr>
              <w:t xml:space="preserve">-уметь с достаточной полнотой выражать свои </w:t>
            </w:r>
            <w:proofErr w:type="spellStart"/>
            <w:proofErr w:type="gramStart"/>
            <w:r>
              <w:rPr>
                <w:szCs w:val="24"/>
              </w:rPr>
              <w:t>мысли,владеть</w:t>
            </w:r>
            <w:proofErr w:type="spellEnd"/>
            <w:proofErr w:type="gramEnd"/>
            <w:r>
              <w:rPr>
                <w:szCs w:val="24"/>
              </w:rPr>
              <w:t xml:space="preserve"> диалогической формой речи в соответствии </w:t>
            </w:r>
            <w:r w:rsidR="00B54BCB">
              <w:rPr>
                <w:szCs w:val="24"/>
              </w:rPr>
              <w:t>с грамматическими и синтаксическими нормами родного языка.</w:t>
            </w:r>
          </w:p>
          <w:p w14:paraId="07E1B656" w14:textId="791CAC19" w:rsidR="00543578" w:rsidRPr="00787C75" w:rsidRDefault="00543578" w:rsidP="00664BB8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14:paraId="191655F1" w14:textId="77777777" w:rsidR="00632692" w:rsidRPr="00787C75" w:rsidRDefault="00632692">
            <w:pPr>
              <w:rPr>
                <w:szCs w:val="24"/>
              </w:rPr>
            </w:pPr>
          </w:p>
        </w:tc>
      </w:tr>
    </w:tbl>
    <w:p w14:paraId="3E2A2AE2" w14:textId="77777777" w:rsidR="00632692" w:rsidRDefault="00632692"/>
    <w:p w14:paraId="7CF34F8A" w14:textId="68A090BA" w:rsidR="0046350E" w:rsidRDefault="0046350E" w:rsidP="00314C14">
      <w:pPr>
        <w:jc w:val="center"/>
      </w:pPr>
      <w:r>
        <w:t>Содержание педагогического взаимодействия.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249"/>
        <w:gridCol w:w="1834"/>
        <w:gridCol w:w="1441"/>
        <w:gridCol w:w="2126"/>
        <w:gridCol w:w="1843"/>
      </w:tblGrid>
      <w:tr w:rsidR="00B66C50" w14:paraId="563BFC89" w14:textId="77777777" w:rsidTr="00BC7D5F">
        <w:tc>
          <w:tcPr>
            <w:tcW w:w="2249" w:type="dxa"/>
            <w:vMerge w:val="restart"/>
          </w:tcPr>
          <w:p w14:paraId="6A46EBC7" w14:textId="4E87FFE1" w:rsidR="00676841" w:rsidRDefault="00676841">
            <w:r>
              <w:t>Этап урока/цель этапа</w:t>
            </w:r>
          </w:p>
        </w:tc>
        <w:tc>
          <w:tcPr>
            <w:tcW w:w="1834" w:type="dxa"/>
            <w:vMerge w:val="restart"/>
          </w:tcPr>
          <w:p w14:paraId="3DD02668" w14:textId="7520778E" w:rsidR="00676841" w:rsidRDefault="00676841">
            <w:r>
              <w:t>Деятельность учителя</w:t>
            </w:r>
          </w:p>
        </w:tc>
        <w:tc>
          <w:tcPr>
            <w:tcW w:w="5410" w:type="dxa"/>
            <w:gridSpan w:val="3"/>
          </w:tcPr>
          <w:p w14:paraId="718D567D" w14:textId="3D38D110" w:rsidR="00676841" w:rsidRDefault="00676841">
            <w:r>
              <w:t>Виды деятельности учащихся, направленные на оценивание УУД</w:t>
            </w:r>
          </w:p>
        </w:tc>
      </w:tr>
      <w:tr w:rsidR="003200E9" w14:paraId="5C4B2E4E" w14:textId="77777777" w:rsidTr="00BC7D5F">
        <w:tc>
          <w:tcPr>
            <w:tcW w:w="2249" w:type="dxa"/>
            <w:vMerge/>
          </w:tcPr>
          <w:p w14:paraId="5653E8D0" w14:textId="77777777" w:rsidR="00676841" w:rsidRDefault="00676841"/>
        </w:tc>
        <w:tc>
          <w:tcPr>
            <w:tcW w:w="1834" w:type="dxa"/>
            <w:vMerge/>
          </w:tcPr>
          <w:p w14:paraId="6C17539E" w14:textId="77777777" w:rsidR="00676841" w:rsidRDefault="00676841"/>
        </w:tc>
        <w:tc>
          <w:tcPr>
            <w:tcW w:w="1441" w:type="dxa"/>
          </w:tcPr>
          <w:p w14:paraId="55EFCF5B" w14:textId="6BFE699F" w:rsidR="00676841" w:rsidRDefault="00676841">
            <w:r>
              <w:t>предметные</w:t>
            </w:r>
          </w:p>
        </w:tc>
        <w:tc>
          <w:tcPr>
            <w:tcW w:w="2126" w:type="dxa"/>
          </w:tcPr>
          <w:p w14:paraId="6BF2B2BE" w14:textId="6C40318E" w:rsidR="00676841" w:rsidRDefault="00676841">
            <w:r>
              <w:t>метапредметные</w:t>
            </w:r>
          </w:p>
        </w:tc>
        <w:tc>
          <w:tcPr>
            <w:tcW w:w="1843" w:type="dxa"/>
          </w:tcPr>
          <w:p w14:paraId="58C01750" w14:textId="465A59AE" w:rsidR="00676841" w:rsidRDefault="00676841">
            <w:r>
              <w:t>Технология оценивания</w:t>
            </w:r>
          </w:p>
        </w:tc>
      </w:tr>
      <w:tr w:rsidR="00BC7D5F" w14:paraId="34D59064" w14:textId="77777777" w:rsidTr="00BC7D5F">
        <w:tc>
          <w:tcPr>
            <w:tcW w:w="2249" w:type="dxa"/>
          </w:tcPr>
          <w:p w14:paraId="36D165B2" w14:textId="1F989496" w:rsidR="00017D63" w:rsidRPr="00017D63" w:rsidRDefault="006659BE" w:rsidP="00017D6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5532D">
              <w:rPr>
                <w:szCs w:val="24"/>
              </w:rPr>
              <w:t>этап.</w:t>
            </w:r>
            <w:r w:rsidR="00017D63" w:rsidRPr="00017D63">
              <w:rPr>
                <w:szCs w:val="24"/>
              </w:rPr>
              <w:t>Мотивация к учебной деятельности.</w:t>
            </w:r>
          </w:p>
          <w:p w14:paraId="31788355" w14:textId="77777777" w:rsidR="009C2B34" w:rsidRDefault="009C2B34"/>
          <w:p w14:paraId="49730707" w14:textId="77777777" w:rsidR="0007383A" w:rsidRDefault="0007383A"/>
          <w:p w14:paraId="4B3C42CC" w14:textId="5CE18383" w:rsidR="0007383A" w:rsidRDefault="0007383A">
            <w:r w:rsidRPr="00D3786D">
              <w:rPr>
                <w:szCs w:val="24"/>
              </w:rPr>
              <w:t>Цель: создать</w:t>
            </w:r>
            <w:r>
              <w:rPr>
                <w:szCs w:val="24"/>
              </w:rPr>
              <w:t xml:space="preserve"> </w:t>
            </w:r>
            <w:r w:rsidRPr="00D3786D">
              <w:rPr>
                <w:szCs w:val="24"/>
              </w:rPr>
              <w:t xml:space="preserve">мотивацию к внутренней потребности к включению </w:t>
            </w:r>
            <w:proofErr w:type="gramStart"/>
            <w:r w:rsidRPr="00D3786D">
              <w:rPr>
                <w:szCs w:val="24"/>
              </w:rPr>
              <w:t>в  учебную</w:t>
            </w:r>
            <w:proofErr w:type="gramEnd"/>
            <w:r w:rsidRPr="00D3786D">
              <w:rPr>
                <w:szCs w:val="24"/>
              </w:rPr>
              <w:t xml:space="preserve"> деятельность</w:t>
            </w:r>
            <w:r>
              <w:rPr>
                <w:szCs w:val="24"/>
              </w:rPr>
              <w:t>, посредством побуждения интереса к теме.</w:t>
            </w:r>
          </w:p>
        </w:tc>
        <w:tc>
          <w:tcPr>
            <w:tcW w:w="1834" w:type="dxa"/>
          </w:tcPr>
          <w:p w14:paraId="47928DE5" w14:textId="2C5796FC" w:rsidR="00E70F47" w:rsidRDefault="00E70F47" w:rsidP="00E70F47">
            <w:r>
              <w:t>Выбор способа, приема концентрации внимания</w:t>
            </w:r>
            <w:r>
              <w:t xml:space="preserve"> и настроя к работе</w:t>
            </w:r>
            <w:r>
              <w:t>.</w:t>
            </w:r>
          </w:p>
          <w:p w14:paraId="61DB6B7E" w14:textId="77777777" w:rsidR="009C2B34" w:rsidRDefault="009C2B34"/>
        </w:tc>
        <w:tc>
          <w:tcPr>
            <w:tcW w:w="1441" w:type="dxa"/>
          </w:tcPr>
          <w:p w14:paraId="39B7A361" w14:textId="77777777" w:rsidR="009C2B34" w:rsidRDefault="009C2B34"/>
        </w:tc>
        <w:tc>
          <w:tcPr>
            <w:tcW w:w="2126" w:type="dxa"/>
          </w:tcPr>
          <w:p w14:paraId="55039B93" w14:textId="605FCCEC" w:rsidR="009C2B34" w:rsidRDefault="004312F7">
            <w:r>
              <w:t>П</w:t>
            </w:r>
            <w:r w:rsidR="00017D63">
              <w:t>сихологический настрой на совместную работу.</w:t>
            </w:r>
          </w:p>
        </w:tc>
        <w:tc>
          <w:tcPr>
            <w:tcW w:w="1843" w:type="dxa"/>
          </w:tcPr>
          <w:p w14:paraId="0674405B" w14:textId="2393F9AA" w:rsidR="009C2B34" w:rsidRDefault="00E70F47">
            <w:r>
              <w:t xml:space="preserve">Самоконтроль </w:t>
            </w:r>
            <w:r>
              <w:t xml:space="preserve">определения </w:t>
            </w:r>
            <w:r>
              <w:t xml:space="preserve">подготовленности </w:t>
            </w:r>
            <w:r w:rsidR="00660D3D">
              <w:t>к работе с высказыванием К.Г. Паустовского о русском языке</w:t>
            </w:r>
            <w:r w:rsidR="0007383A">
              <w:t xml:space="preserve"> Работы с девизом.</w:t>
            </w:r>
          </w:p>
        </w:tc>
      </w:tr>
      <w:tr w:rsidR="00BC7D5F" w14:paraId="3994C710" w14:textId="77777777" w:rsidTr="00BC7D5F">
        <w:tc>
          <w:tcPr>
            <w:tcW w:w="2249" w:type="dxa"/>
          </w:tcPr>
          <w:p w14:paraId="33D09C58" w14:textId="3D682C01" w:rsidR="009C2B34" w:rsidRDefault="0007383A">
            <w:r>
              <w:t>2</w:t>
            </w:r>
            <w:r w:rsidR="0005532D">
              <w:t>этап.</w:t>
            </w:r>
            <w:r w:rsidR="00406629">
              <w:t xml:space="preserve"> Постановка проблемы</w:t>
            </w:r>
          </w:p>
          <w:p w14:paraId="0011220D" w14:textId="24BB76C9" w:rsidR="00406629" w:rsidRDefault="00406629" w:rsidP="00406629">
            <w:pPr>
              <w:pStyle w:val="a4"/>
            </w:pPr>
            <w:r w:rsidRPr="00CB288A">
              <w:rPr>
                <w:rFonts w:ascii="Times New Roman" w:hAnsi="Times New Roman"/>
              </w:rPr>
              <w:t xml:space="preserve">Цель: повторить все, что мы знаем об </w:t>
            </w:r>
            <w:r w:rsidR="00CB288A" w:rsidRPr="00CB288A">
              <w:rPr>
                <w:rFonts w:ascii="Times New Roman" w:hAnsi="Times New Roman"/>
              </w:rPr>
              <w:t>имени существительном</w:t>
            </w:r>
            <w:r w:rsidR="00CB288A">
              <w:t>.</w:t>
            </w:r>
          </w:p>
        </w:tc>
        <w:tc>
          <w:tcPr>
            <w:tcW w:w="1834" w:type="dxa"/>
          </w:tcPr>
          <w:p w14:paraId="2C53F868" w14:textId="0C74CDFA" w:rsidR="009C2B34" w:rsidRDefault="00532A7E">
            <w:r>
              <w:t>Диалог с учащимися.</w:t>
            </w:r>
          </w:p>
        </w:tc>
        <w:tc>
          <w:tcPr>
            <w:tcW w:w="1441" w:type="dxa"/>
          </w:tcPr>
          <w:p w14:paraId="2C6D83A7" w14:textId="12C08FDC" w:rsidR="009C2B34" w:rsidRDefault="00532A7E">
            <w:r>
              <w:t>Хорошо владеть пройденным материалом</w:t>
            </w:r>
          </w:p>
        </w:tc>
        <w:tc>
          <w:tcPr>
            <w:tcW w:w="2126" w:type="dxa"/>
          </w:tcPr>
          <w:p w14:paraId="12A81C47" w14:textId="77777777" w:rsidR="009C4770" w:rsidRDefault="009C4770" w:rsidP="009C4770">
            <w:r>
              <w:t>Познавательные:</w:t>
            </w:r>
          </w:p>
          <w:p w14:paraId="56517A6D" w14:textId="4E9A5656" w:rsidR="009C4770" w:rsidRDefault="009C4770" w:rsidP="009C4770">
            <w:r>
              <w:t>-готовность учащихся</w:t>
            </w:r>
            <w:r>
              <w:t xml:space="preserve"> </w:t>
            </w:r>
            <w:r>
              <w:t>к активной и познавательной деятельности.</w:t>
            </w:r>
          </w:p>
          <w:p w14:paraId="1D2E0C9C" w14:textId="77777777" w:rsidR="00314C14" w:rsidRDefault="00314C14" w:rsidP="00314C14">
            <w:r>
              <w:t>Регулятивные:</w:t>
            </w:r>
          </w:p>
          <w:p w14:paraId="0AA674A6" w14:textId="77777777" w:rsidR="00314C14" w:rsidRDefault="00314C14" w:rsidP="00314C14">
            <w:r>
              <w:t>-определять и формулировать цель деятельности на уроке;</w:t>
            </w:r>
          </w:p>
          <w:p w14:paraId="138CD758" w14:textId="77777777" w:rsidR="00314C14" w:rsidRDefault="00314C14" w:rsidP="009C4770"/>
          <w:p w14:paraId="6138D2C6" w14:textId="77777777" w:rsidR="009C4770" w:rsidRDefault="009C4770" w:rsidP="009C4770">
            <w:r>
              <w:t>Коммуникативные:</w:t>
            </w:r>
          </w:p>
          <w:p w14:paraId="5BFADBC1" w14:textId="77777777" w:rsidR="009C4770" w:rsidRDefault="009C4770" w:rsidP="009C4770">
            <w:r>
              <w:t>-слушать и понимать речь других;</w:t>
            </w:r>
          </w:p>
          <w:p w14:paraId="18B7005E" w14:textId="77777777" w:rsidR="00314C14" w:rsidRDefault="00314C14" w:rsidP="00314C14">
            <w:r>
              <w:t>овладевать диалогической формой речи в соответствии с грамматическими синтаксическими нормами родного языка;</w:t>
            </w:r>
          </w:p>
          <w:p w14:paraId="581CBAD8" w14:textId="77777777" w:rsidR="009C4770" w:rsidRDefault="009C4770" w:rsidP="009C4770"/>
          <w:p w14:paraId="006064EE" w14:textId="77777777" w:rsidR="009C2B34" w:rsidRDefault="009C2B34"/>
        </w:tc>
        <w:tc>
          <w:tcPr>
            <w:tcW w:w="1843" w:type="dxa"/>
          </w:tcPr>
          <w:p w14:paraId="0D0CA7FA" w14:textId="3D95A5A9" w:rsidR="009C2B34" w:rsidRDefault="00CB288A">
            <w:r>
              <w:t>Оценка индивидуальной работы.</w:t>
            </w:r>
          </w:p>
        </w:tc>
      </w:tr>
      <w:tr w:rsidR="00CC67BB" w14:paraId="40E8143B" w14:textId="77777777" w:rsidTr="00BC7D5F">
        <w:tc>
          <w:tcPr>
            <w:tcW w:w="2249" w:type="dxa"/>
          </w:tcPr>
          <w:p w14:paraId="6E2B775A" w14:textId="3866BDAB" w:rsidR="00CC67BB" w:rsidRPr="00693217" w:rsidRDefault="00CC67BB" w:rsidP="00643A2F">
            <w:pPr>
              <w:rPr>
                <w:color w:val="FF0000"/>
              </w:rPr>
            </w:pPr>
            <w:r>
              <w:t xml:space="preserve">3этап. </w:t>
            </w:r>
            <w:r w:rsidRPr="00C91EB8">
              <w:t>Самоопределение к деятельности</w:t>
            </w:r>
            <w:r w:rsidRPr="00693217">
              <w:rPr>
                <w:color w:val="FF0000"/>
              </w:rPr>
              <w:t>.</w:t>
            </w:r>
          </w:p>
          <w:p w14:paraId="1BA57D3C" w14:textId="148E98CE" w:rsidR="00CC67BB" w:rsidRDefault="00CC67BB" w:rsidP="00643A2F">
            <w:r>
              <w:t>Цель: подведение детей к главному понятию темы, задач урока.</w:t>
            </w:r>
          </w:p>
        </w:tc>
        <w:tc>
          <w:tcPr>
            <w:tcW w:w="1834" w:type="dxa"/>
          </w:tcPr>
          <w:p w14:paraId="5B8341D7" w14:textId="546DDAF9" w:rsidR="00CC67BB" w:rsidRDefault="00CC67BB">
            <w:r>
              <w:t>-о</w:t>
            </w:r>
            <w:r>
              <w:t>рганизует диалог с учащимися</w:t>
            </w:r>
            <w:r>
              <w:t>;</w:t>
            </w:r>
          </w:p>
          <w:p w14:paraId="36C2157A" w14:textId="2C7D72CA" w:rsidR="00CC67BB" w:rsidRDefault="00CC67BB">
            <w:r>
              <w:t>-ф</w:t>
            </w:r>
            <w:r>
              <w:t>ормулирует фронт работы совместно с обучающимися.</w:t>
            </w:r>
          </w:p>
        </w:tc>
        <w:tc>
          <w:tcPr>
            <w:tcW w:w="1441" w:type="dxa"/>
          </w:tcPr>
          <w:p w14:paraId="4EBEC961" w14:textId="71A4D036" w:rsidR="00CC67BB" w:rsidRDefault="00CC67BB">
            <w:r>
              <w:t>Умение работать с материалом.</w:t>
            </w:r>
          </w:p>
        </w:tc>
        <w:tc>
          <w:tcPr>
            <w:tcW w:w="2126" w:type="dxa"/>
            <w:vMerge w:val="restart"/>
          </w:tcPr>
          <w:p w14:paraId="442ACEFC" w14:textId="77777777" w:rsidR="00CC67BB" w:rsidRDefault="00CC67BB" w:rsidP="00A91EF5">
            <w:proofErr w:type="gramStart"/>
            <w:r>
              <w:t>Познавательные :</w:t>
            </w:r>
            <w:proofErr w:type="gramEnd"/>
          </w:p>
          <w:p w14:paraId="395383DF" w14:textId="77777777" w:rsidR="00CC67BB" w:rsidRDefault="00CC67BB" w:rsidP="00A91EF5">
            <w:r>
              <w:t>-поиск и выделение информации</w:t>
            </w:r>
          </w:p>
          <w:p w14:paraId="53F6D22F" w14:textId="77777777" w:rsidR="00CC67BB" w:rsidRDefault="00CC67BB" w:rsidP="00A91EF5">
            <w:r>
              <w:t>Регулятивные:</w:t>
            </w:r>
          </w:p>
          <w:p w14:paraId="3EEA3C8D" w14:textId="77777777" w:rsidR="00CC67BB" w:rsidRDefault="00CC67BB" w:rsidP="00A91EF5">
            <w:r>
              <w:t xml:space="preserve">- </w:t>
            </w:r>
            <w:proofErr w:type="gramStart"/>
            <w:r>
              <w:t>отличать верно</w:t>
            </w:r>
            <w:proofErr w:type="gramEnd"/>
            <w:r>
              <w:t xml:space="preserve"> выполненные </w:t>
            </w:r>
            <w:r>
              <w:lastRenderedPageBreak/>
              <w:t>задания от неверных;</w:t>
            </w:r>
          </w:p>
          <w:p w14:paraId="3B21C125" w14:textId="77777777" w:rsidR="00CC67BB" w:rsidRDefault="00CC67BB" w:rsidP="00A91EF5">
            <w:r>
              <w:t>-осуществлять самоконтроль.</w:t>
            </w:r>
          </w:p>
          <w:p w14:paraId="18FB6CB4" w14:textId="77777777" w:rsidR="00CC67BB" w:rsidRDefault="00CC67BB" w:rsidP="00A91EF5">
            <w:r>
              <w:t>Коммуникативные:</w:t>
            </w:r>
          </w:p>
          <w:p w14:paraId="0085FB14" w14:textId="77777777" w:rsidR="00CC67BB" w:rsidRDefault="00CC67BB" w:rsidP="00A91EF5">
            <w:r>
              <w:t xml:space="preserve">-умение </w:t>
            </w:r>
            <w:proofErr w:type="gramStart"/>
            <w:r>
              <w:t>работать  в</w:t>
            </w:r>
            <w:proofErr w:type="gramEnd"/>
            <w:r>
              <w:t xml:space="preserve"> группах,</w:t>
            </w:r>
          </w:p>
          <w:p w14:paraId="2EFDDEE5" w14:textId="77777777" w:rsidR="00CC67BB" w:rsidRDefault="00CC67BB" w:rsidP="00A91EF5">
            <w:r>
              <w:t>-развивать взаимодействие и сотрудничество;</w:t>
            </w:r>
          </w:p>
          <w:p w14:paraId="5C5CCC9C" w14:textId="77777777" w:rsidR="00CC67BB" w:rsidRDefault="00CC67BB" w:rsidP="00A91EF5">
            <w:r>
              <w:t>-определять для</w:t>
            </w:r>
            <w:r>
              <w:t xml:space="preserve"> работы</w:t>
            </w:r>
            <w:r>
              <w:t xml:space="preserve"> общие правила поведения</w:t>
            </w:r>
            <w:r>
              <w:t>.</w:t>
            </w:r>
          </w:p>
          <w:p w14:paraId="084062D6" w14:textId="77777777" w:rsidR="00CC67BB" w:rsidRDefault="00CC67BB" w:rsidP="0053592D"/>
        </w:tc>
        <w:tc>
          <w:tcPr>
            <w:tcW w:w="1843" w:type="dxa"/>
          </w:tcPr>
          <w:p w14:paraId="291C61FE" w14:textId="0FF77D56" w:rsidR="00CC67BB" w:rsidRDefault="00CC67BB">
            <w:r>
              <w:lastRenderedPageBreak/>
              <w:t>Оценка индивидуальной работы.</w:t>
            </w:r>
          </w:p>
        </w:tc>
      </w:tr>
      <w:tr w:rsidR="00CC67BB" w14:paraId="12AE1BE5" w14:textId="77777777" w:rsidTr="00BC7D5F">
        <w:tc>
          <w:tcPr>
            <w:tcW w:w="2249" w:type="dxa"/>
          </w:tcPr>
          <w:p w14:paraId="3D9E1058" w14:textId="53CAC47B" w:rsidR="00CC67BB" w:rsidRDefault="00CC67BB">
            <w:r>
              <w:lastRenderedPageBreak/>
              <w:t>4этап. Самостоятельная работа по группам.</w:t>
            </w:r>
          </w:p>
          <w:p w14:paraId="4C064ED5" w14:textId="77777777" w:rsidR="00CC67BB" w:rsidRDefault="00CC67BB">
            <w:r>
              <w:t>Цель:</w:t>
            </w:r>
          </w:p>
          <w:p w14:paraId="3A047311" w14:textId="56AB6D76" w:rsidR="00CC67BB" w:rsidRDefault="00CC67BB">
            <w:r>
              <w:t>Организовать дифференцированную работу с последующей проверкой.</w:t>
            </w:r>
          </w:p>
        </w:tc>
        <w:tc>
          <w:tcPr>
            <w:tcW w:w="1834" w:type="dxa"/>
          </w:tcPr>
          <w:p w14:paraId="57BF1CC1" w14:textId="3BC7A821" w:rsidR="00CC67BB" w:rsidRPr="00732611" w:rsidRDefault="00CC67BB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Создать условия для самостоятельной деятельности учащихся</w:t>
            </w:r>
          </w:p>
        </w:tc>
        <w:tc>
          <w:tcPr>
            <w:tcW w:w="1441" w:type="dxa"/>
          </w:tcPr>
          <w:p w14:paraId="59BF0030" w14:textId="0575E278" w:rsidR="00CC67BB" w:rsidRDefault="00CC67BB">
            <w:r>
              <w:t>Уметь работать с материалом.</w:t>
            </w:r>
          </w:p>
        </w:tc>
        <w:tc>
          <w:tcPr>
            <w:tcW w:w="2126" w:type="dxa"/>
            <w:vMerge/>
          </w:tcPr>
          <w:p w14:paraId="0F7716BE" w14:textId="77777777" w:rsidR="00CC67BB" w:rsidRDefault="00CC67BB"/>
        </w:tc>
        <w:tc>
          <w:tcPr>
            <w:tcW w:w="1843" w:type="dxa"/>
          </w:tcPr>
          <w:p w14:paraId="66B040AD" w14:textId="3C150747" w:rsidR="00CC67BB" w:rsidRDefault="00CC67BB">
            <w:r>
              <w:t>Оценка индивидуальной работы</w:t>
            </w:r>
            <w:r w:rsidR="005B6DFC">
              <w:t>, взаимопроверка.</w:t>
            </w:r>
          </w:p>
        </w:tc>
      </w:tr>
      <w:tr w:rsidR="00BC7D5F" w14:paraId="2DA11B25" w14:textId="77777777" w:rsidTr="00BC7D5F">
        <w:tc>
          <w:tcPr>
            <w:tcW w:w="2249" w:type="dxa"/>
          </w:tcPr>
          <w:p w14:paraId="0B6B769B" w14:textId="6555E065" w:rsidR="009C2B34" w:rsidRDefault="00B66C50">
            <w:r>
              <w:t>5 этап.</w:t>
            </w:r>
            <w:r w:rsidR="00FC78FA">
              <w:t xml:space="preserve"> </w:t>
            </w:r>
            <w:proofErr w:type="spellStart"/>
            <w:r w:rsidR="005B15EB">
              <w:t>Ф</w:t>
            </w:r>
            <w:r w:rsidR="0004123E">
              <w:t>изминутка</w:t>
            </w:r>
            <w:proofErr w:type="spellEnd"/>
          </w:p>
          <w:p w14:paraId="3C70DB03" w14:textId="408EC2D7" w:rsidR="0004123E" w:rsidRDefault="0004123E">
            <w:r>
              <w:t>Рубрика «Знаете ли вы, что…»</w:t>
            </w:r>
          </w:p>
        </w:tc>
        <w:tc>
          <w:tcPr>
            <w:tcW w:w="1834" w:type="dxa"/>
          </w:tcPr>
          <w:p w14:paraId="508ECC1E" w14:textId="03D10983" w:rsidR="009C2B34" w:rsidRDefault="00B0506A">
            <w:r>
              <w:rPr>
                <w:color w:val="000000"/>
                <w:shd w:val="clear" w:color="auto" w:fill="FFFFFF"/>
              </w:rPr>
              <w:t xml:space="preserve">Снять психическое и </w:t>
            </w:r>
            <w:r w:rsidR="000B3E08">
              <w:rPr>
                <w:color w:val="000000"/>
                <w:shd w:val="clear" w:color="auto" w:fill="FFFFFF"/>
              </w:rPr>
              <w:t xml:space="preserve">физическое </w:t>
            </w:r>
            <w:r>
              <w:rPr>
                <w:color w:val="000000"/>
                <w:shd w:val="clear" w:color="auto" w:fill="FFFFFF"/>
              </w:rPr>
              <w:t>напряжение у обучающихся путём переключения на другой вид деятельности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41" w:type="dxa"/>
          </w:tcPr>
          <w:p w14:paraId="1139866C" w14:textId="77777777" w:rsidR="009C2B34" w:rsidRDefault="009C2B34"/>
        </w:tc>
        <w:tc>
          <w:tcPr>
            <w:tcW w:w="2126" w:type="dxa"/>
          </w:tcPr>
          <w:p w14:paraId="66E6A9CF" w14:textId="77777777" w:rsidR="009C2B34" w:rsidRDefault="009C2B34"/>
        </w:tc>
        <w:tc>
          <w:tcPr>
            <w:tcW w:w="1843" w:type="dxa"/>
          </w:tcPr>
          <w:p w14:paraId="3A0D5C77" w14:textId="77777777" w:rsidR="009C2B34" w:rsidRDefault="009C2B34"/>
        </w:tc>
      </w:tr>
      <w:tr w:rsidR="00BC7D5F" w14:paraId="69FC0D28" w14:textId="77777777" w:rsidTr="00BC7D5F">
        <w:tc>
          <w:tcPr>
            <w:tcW w:w="2249" w:type="dxa"/>
          </w:tcPr>
          <w:p w14:paraId="1910B35C" w14:textId="77777777" w:rsidR="00B66C50" w:rsidRDefault="00B66C50">
            <w:r>
              <w:t xml:space="preserve">6 этап. </w:t>
            </w:r>
          </w:p>
          <w:p w14:paraId="71683935" w14:textId="77777777" w:rsidR="009C2B34" w:rsidRDefault="00F37ABA">
            <w:r>
              <w:t>Закрепление учебного материала.</w:t>
            </w:r>
          </w:p>
          <w:p w14:paraId="20076ADB" w14:textId="77777777" w:rsidR="00B0506A" w:rsidRDefault="00B0506A">
            <w:r>
              <w:t>Цель:</w:t>
            </w:r>
          </w:p>
          <w:p w14:paraId="189B3316" w14:textId="4619AF81" w:rsidR="00B0506A" w:rsidRDefault="00B0506A">
            <w:r>
              <w:rPr>
                <w:color w:val="000000"/>
                <w:shd w:val="clear" w:color="auto" w:fill="FFFFFF"/>
              </w:rPr>
              <w:t xml:space="preserve">закрепить знания и выработать умение находить </w:t>
            </w:r>
            <w:r w:rsidR="00DF3740">
              <w:rPr>
                <w:color w:val="000000"/>
                <w:shd w:val="clear" w:color="auto" w:fill="FFFFFF"/>
              </w:rPr>
              <w:t>имена существительные и определять их морфологические признаки.</w:t>
            </w:r>
          </w:p>
        </w:tc>
        <w:tc>
          <w:tcPr>
            <w:tcW w:w="1834" w:type="dxa"/>
          </w:tcPr>
          <w:p w14:paraId="150381E6" w14:textId="14EC52ED" w:rsidR="009C2B34" w:rsidRDefault="009C2B34"/>
        </w:tc>
        <w:tc>
          <w:tcPr>
            <w:tcW w:w="1441" w:type="dxa"/>
          </w:tcPr>
          <w:p w14:paraId="429B2328" w14:textId="0DC50231" w:rsidR="009C2B34" w:rsidRDefault="00354277">
            <w:r>
              <w:t>Работа с текстом из учебника</w:t>
            </w:r>
            <w:r w:rsidR="00D14CA0">
              <w:t>.</w:t>
            </w:r>
          </w:p>
        </w:tc>
        <w:tc>
          <w:tcPr>
            <w:tcW w:w="2126" w:type="dxa"/>
          </w:tcPr>
          <w:p w14:paraId="777AE3AE" w14:textId="77777777" w:rsidR="009C2B34" w:rsidRDefault="00B376C8">
            <w:r>
              <w:t>Регулятивные:</w:t>
            </w:r>
          </w:p>
          <w:p w14:paraId="0660A5D5" w14:textId="77777777" w:rsidR="00B376C8" w:rsidRDefault="00B376C8">
            <w:pPr>
              <w:rPr>
                <w:szCs w:val="24"/>
              </w:rPr>
            </w:pPr>
            <w:r>
              <w:t>-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формулировать учебные задачи;</w:t>
            </w:r>
          </w:p>
          <w:p w14:paraId="58D9E85E" w14:textId="77777777" w:rsidR="00B376C8" w:rsidRDefault="00B376C8">
            <w:pPr>
              <w:rPr>
                <w:szCs w:val="24"/>
              </w:rPr>
            </w:pPr>
            <w:r>
              <w:rPr>
                <w:szCs w:val="24"/>
              </w:rPr>
              <w:t>-определять последовательность действий на уроке</w:t>
            </w:r>
            <w:r w:rsidR="0080772D">
              <w:rPr>
                <w:szCs w:val="24"/>
              </w:rPr>
              <w:t>;</w:t>
            </w:r>
          </w:p>
          <w:p w14:paraId="05933BF1" w14:textId="77777777" w:rsidR="0080772D" w:rsidRDefault="0080772D">
            <w:pPr>
              <w:rPr>
                <w:szCs w:val="24"/>
              </w:rPr>
            </w:pPr>
            <w:r>
              <w:rPr>
                <w:szCs w:val="24"/>
              </w:rPr>
              <w:t>Познавательные:</w:t>
            </w:r>
          </w:p>
          <w:p w14:paraId="0998D9B5" w14:textId="77777777" w:rsidR="0080772D" w:rsidRDefault="0080772D">
            <w:pPr>
              <w:rPr>
                <w:szCs w:val="24"/>
              </w:rPr>
            </w:pPr>
            <w:r>
              <w:rPr>
                <w:szCs w:val="24"/>
              </w:rPr>
              <w:t>-ориентироваться в своей системе знаний;</w:t>
            </w:r>
          </w:p>
          <w:p w14:paraId="3B47B762" w14:textId="77777777" w:rsidR="0080772D" w:rsidRDefault="0080772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Коммуникативные :</w:t>
            </w:r>
            <w:proofErr w:type="gramEnd"/>
          </w:p>
          <w:p w14:paraId="23F9F7FF" w14:textId="080104A3" w:rsidR="0080772D" w:rsidRDefault="0080772D">
            <w:pPr>
              <w:rPr>
                <w:szCs w:val="24"/>
              </w:rPr>
            </w:pPr>
            <w:r>
              <w:rPr>
                <w:szCs w:val="24"/>
              </w:rPr>
              <w:t>-точно и полно выражать свои мысли</w:t>
            </w:r>
            <w:r w:rsidR="001342C8">
              <w:rPr>
                <w:szCs w:val="24"/>
              </w:rPr>
              <w:t>.</w:t>
            </w:r>
          </w:p>
          <w:p w14:paraId="022F18EE" w14:textId="21062356" w:rsidR="001342C8" w:rsidRDefault="001342C8">
            <w:pPr>
              <w:rPr>
                <w:szCs w:val="24"/>
              </w:rPr>
            </w:pPr>
            <w:r>
              <w:rPr>
                <w:szCs w:val="24"/>
              </w:rPr>
              <w:t xml:space="preserve">Личностные </w:t>
            </w:r>
          </w:p>
          <w:p w14:paraId="5465C63C" w14:textId="245502EC" w:rsidR="001342C8" w:rsidRDefault="001342C8">
            <w:pPr>
              <w:rPr>
                <w:szCs w:val="24"/>
              </w:rPr>
            </w:pPr>
            <w:r>
              <w:rPr>
                <w:szCs w:val="24"/>
              </w:rPr>
              <w:t xml:space="preserve">-устанавливать связь между целью учебной деятельности и ее мотивом. </w:t>
            </w:r>
          </w:p>
          <w:p w14:paraId="54A07DC3" w14:textId="1F3D7775" w:rsidR="0080772D" w:rsidRPr="00B376C8" w:rsidRDefault="0080772D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2C057F94" w14:textId="3779C7E2" w:rsidR="009C2B34" w:rsidRDefault="0099049D">
            <w:proofErr w:type="gramStart"/>
            <w:r>
              <w:t>Самооценка  как</w:t>
            </w:r>
            <w:proofErr w:type="gramEnd"/>
            <w:r>
              <w:t xml:space="preserve"> индивидуальной, так и групповой работы.</w:t>
            </w:r>
          </w:p>
        </w:tc>
      </w:tr>
      <w:tr w:rsidR="00BC7D5F" w14:paraId="1BBD24AF" w14:textId="77777777" w:rsidTr="00BC7D5F">
        <w:tc>
          <w:tcPr>
            <w:tcW w:w="2249" w:type="dxa"/>
          </w:tcPr>
          <w:p w14:paraId="28248A6E" w14:textId="77777777" w:rsidR="00B66C50" w:rsidRDefault="00B66C50">
            <w:r>
              <w:t xml:space="preserve">7 этап. </w:t>
            </w:r>
          </w:p>
          <w:p w14:paraId="3CD4DDE0" w14:textId="3E539915" w:rsidR="009C2B34" w:rsidRDefault="00E5482B">
            <w:r>
              <w:t xml:space="preserve"> </w:t>
            </w:r>
            <w:r w:rsidR="005B15EB">
              <w:t>Подведение итогов</w:t>
            </w:r>
          </w:p>
          <w:p w14:paraId="0591A0CF" w14:textId="3ED36681" w:rsidR="004312F7" w:rsidRDefault="004312F7">
            <w:r>
              <w:lastRenderedPageBreak/>
              <w:t>Цель: подвести итог работы на уроке.</w:t>
            </w:r>
          </w:p>
        </w:tc>
        <w:tc>
          <w:tcPr>
            <w:tcW w:w="1834" w:type="dxa"/>
          </w:tcPr>
          <w:p w14:paraId="397256BC" w14:textId="77777777" w:rsidR="009C2B34" w:rsidRDefault="00596F41">
            <w:r>
              <w:lastRenderedPageBreak/>
              <w:t>Над какой частью речи работали?</w:t>
            </w:r>
          </w:p>
          <w:p w14:paraId="775ADC17" w14:textId="77777777" w:rsidR="00596F41" w:rsidRDefault="00596F41">
            <w:r>
              <w:lastRenderedPageBreak/>
              <w:t>Какие знания о данной части речи использовали?</w:t>
            </w:r>
          </w:p>
          <w:p w14:paraId="3ED2E08B" w14:textId="04385BE0" w:rsidR="00596F41" w:rsidRDefault="00596F41">
            <w:r>
              <w:t xml:space="preserve">Где будем использовать </w:t>
            </w:r>
            <w:r w:rsidR="004D6487">
              <w:t>полученные знания в жизни?</w:t>
            </w:r>
          </w:p>
        </w:tc>
        <w:tc>
          <w:tcPr>
            <w:tcW w:w="1441" w:type="dxa"/>
          </w:tcPr>
          <w:p w14:paraId="3AFD08F1" w14:textId="77777777" w:rsidR="009C2B34" w:rsidRDefault="009C2B34"/>
        </w:tc>
        <w:tc>
          <w:tcPr>
            <w:tcW w:w="2126" w:type="dxa"/>
          </w:tcPr>
          <w:p w14:paraId="2F54233F" w14:textId="77777777" w:rsidR="009C2B34" w:rsidRDefault="004D6487">
            <w:r>
              <w:t>Личностные:</w:t>
            </w:r>
          </w:p>
          <w:p w14:paraId="0BA664A6" w14:textId="77777777" w:rsidR="004D6487" w:rsidRDefault="004D6487">
            <w:r>
              <w:t xml:space="preserve">-устанавливать связь между целью </w:t>
            </w:r>
            <w:r>
              <w:lastRenderedPageBreak/>
              <w:t>деятельности и ее результатом.</w:t>
            </w:r>
          </w:p>
          <w:p w14:paraId="4299D52A" w14:textId="77777777" w:rsidR="004D6487" w:rsidRDefault="004D6487">
            <w:r>
              <w:t>Коммуникативные:</w:t>
            </w:r>
          </w:p>
          <w:p w14:paraId="184CD43A" w14:textId="5BA417E9" w:rsidR="004D6487" w:rsidRDefault="004D6487">
            <w:r>
              <w:t>-</w:t>
            </w:r>
            <w:r w:rsidR="004224CA">
              <w:t>уметь с достаточной полнотой и точностью выражать свои мысли.</w:t>
            </w:r>
          </w:p>
        </w:tc>
        <w:tc>
          <w:tcPr>
            <w:tcW w:w="1843" w:type="dxa"/>
          </w:tcPr>
          <w:p w14:paraId="56768445" w14:textId="19D51605" w:rsidR="009C2B34" w:rsidRDefault="004224CA">
            <w:r>
              <w:lastRenderedPageBreak/>
              <w:t>Оценка общей работы.</w:t>
            </w:r>
          </w:p>
        </w:tc>
      </w:tr>
      <w:tr w:rsidR="00BC7D5F" w14:paraId="2A91E271" w14:textId="77777777" w:rsidTr="00BC7D5F">
        <w:tc>
          <w:tcPr>
            <w:tcW w:w="2249" w:type="dxa"/>
          </w:tcPr>
          <w:p w14:paraId="65490428" w14:textId="551EFD01" w:rsidR="004C35D4" w:rsidRDefault="00B66C50">
            <w:r>
              <w:t xml:space="preserve">8этап. </w:t>
            </w:r>
            <w:r w:rsidR="00E5482B">
              <w:t xml:space="preserve"> </w:t>
            </w:r>
            <w:r w:rsidR="005B15EB">
              <w:t>Заключительный этап и рефлексия</w:t>
            </w:r>
            <w:r w:rsidR="004C35D4">
              <w:t>.</w:t>
            </w:r>
          </w:p>
          <w:p w14:paraId="42350A57" w14:textId="63AE3A52" w:rsidR="004C35D4" w:rsidRDefault="004C35D4">
            <w:r>
              <w:t>Цель: провести рефлексивный анализ деятельности</w:t>
            </w:r>
            <w:r w:rsidR="007A039A">
              <w:t xml:space="preserve"> и оценить собственную деятельность.</w:t>
            </w:r>
          </w:p>
        </w:tc>
        <w:tc>
          <w:tcPr>
            <w:tcW w:w="1834" w:type="dxa"/>
          </w:tcPr>
          <w:p w14:paraId="07DA915D" w14:textId="0FA42244" w:rsidR="009C2B34" w:rsidRDefault="004224CA">
            <w:r>
              <w:t xml:space="preserve">Оцените свою работу </w:t>
            </w:r>
            <w:r w:rsidR="001A3C9A">
              <w:t>и работу своих товарищей</w:t>
            </w:r>
          </w:p>
        </w:tc>
        <w:tc>
          <w:tcPr>
            <w:tcW w:w="1441" w:type="dxa"/>
          </w:tcPr>
          <w:p w14:paraId="67074385" w14:textId="77777777" w:rsidR="009C2B34" w:rsidRDefault="009C2B34"/>
        </w:tc>
        <w:tc>
          <w:tcPr>
            <w:tcW w:w="2126" w:type="dxa"/>
          </w:tcPr>
          <w:p w14:paraId="62A8F8FB" w14:textId="77777777" w:rsidR="007A039A" w:rsidRDefault="007A039A" w:rsidP="004C35D4">
            <w:pPr>
              <w:rPr>
                <w:rStyle w:val="c12"/>
                <w:color w:val="000000"/>
                <w:shd w:val="clear" w:color="auto" w:fill="FFFFFF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Регулятивные:</w:t>
            </w:r>
          </w:p>
          <w:p w14:paraId="3A64CD1B" w14:textId="7011959D" w:rsidR="007A039A" w:rsidRDefault="007A039A" w:rsidP="004C35D4">
            <w:pPr>
              <w:rPr>
                <w:rStyle w:val="c12"/>
                <w:color w:val="000000"/>
                <w:shd w:val="clear" w:color="auto" w:fill="FFFFFF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 xml:space="preserve">Развивать </w:t>
            </w:r>
            <w:r w:rsidR="00D72AFD">
              <w:rPr>
                <w:rStyle w:val="c12"/>
                <w:color w:val="000000"/>
                <w:shd w:val="clear" w:color="auto" w:fill="FFFFFF"/>
              </w:rPr>
              <w:t>волевую саморегуляцию.</w:t>
            </w:r>
          </w:p>
          <w:p w14:paraId="5FBE97CE" w14:textId="6A79EDE9" w:rsidR="004C35D4" w:rsidRDefault="004C35D4" w:rsidP="004C35D4">
            <w:r>
              <w:t>Развивать рефлексивные умения; создавать ситуации для осмысления всей работы на уроке.</w:t>
            </w:r>
          </w:p>
          <w:p w14:paraId="2DD2ACB4" w14:textId="77777777" w:rsidR="004C35D4" w:rsidRDefault="004C35D4" w:rsidP="004C35D4"/>
          <w:p w14:paraId="1CB64200" w14:textId="77777777" w:rsidR="009C2B34" w:rsidRDefault="009C2B34"/>
        </w:tc>
        <w:tc>
          <w:tcPr>
            <w:tcW w:w="1843" w:type="dxa"/>
          </w:tcPr>
          <w:p w14:paraId="170EB712" w14:textId="4C6A0EB1" w:rsidR="009C2B34" w:rsidRDefault="00B5036A">
            <w:r>
              <w:t xml:space="preserve">Самооценка </w:t>
            </w:r>
            <w:proofErr w:type="gramStart"/>
            <w:r>
              <w:t>деятельности.</w:t>
            </w:r>
            <w:r w:rsidR="00D72AFD">
              <w:t>.</w:t>
            </w:r>
            <w:proofErr w:type="gramEnd"/>
          </w:p>
        </w:tc>
      </w:tr>
      <w:tr w:rsidR="001A3C9A" w14:paraId="0AEC8636" w14:textId="77777777" w:rsidTr="00BC7D5F">
        <w:tc>
          <w:tcPr>
            <w:tcW w:w="2249" w:type="dxa"/>
          </w:tcPr>
          <w:p w14:paraId="74B993AE" w14:textId="639BF02D" w:rsidR="001A3C9A" w:rsidRDefault="00B66C50">
            <w:r>
              <w:t xml:space="preserve">9 этап. </w:t>
            </w:r>
            <w:r w:rsidR="001A3C9A">
              <w:t>Домашнее задание</w:t>
            </w:r>
          </w:p>
        </w:tc>
        <w:tc>
          <w:tcPr>
            <w:tcW w:w="1834" w:type="dxa"/>
          </w:tcPr>
          <w:p w14:paraId="0E6370D3" w14:textId="54E7DA91" w:rsidR="001A3C9A" w:rsidRDefault="00E22C6B">
            <w:r>
              <w:t>Комментарий домашнего задания.</w:t>
            </w:r>
          </w:p>
        </w:tc>
        <w:tc>
          <w:tcPr>
            <w:tcW w:w="1441" w:type="dxa"/>
          </w:tcPr>
          <w:p w14:paraId="17EC16D0" w14:textId="43307228" w:rsidR="001A3C9A" w:rsidRDefault="00CC67BB">
            <w:r>
              <w:t>Кн. стр. 120 упр.156</w:t>
            </w:r>
          </w:p>
        </w:tc>
        <w:tc>
          <w:tcPr>
            <w:tcW w:w="2126" w:type="dxa"/>
          </w:tcPr>
          <w:p w14:paraId="61D64375" w14:textId="293DBA9A" w:rsidR="001A3C9A" w:rsidRDefault="00E22C6B" w:rsidP="004C35D4">
            <w:pPr>
              <w:rPr>
                <w:rStyle w:val="c12"/>
                <w:color w:val="000000"/>
                <w:shd w:val="clear" w:color="auto" w:fill="FFFFFF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Познавательные:</w:t>
            </w:r>
          </w:p>
          <w:p w14:paraId="6DCE5CB5" w14:textId="77777777" w:rsidR="00E22C6B" w:rsidRDefault="00E22C6B" w:rsidP="004C35D4">
            <w:pPr>
              <w:rPr>
                <w:rStyle w:val="c12"/>
                <w:color w:val="000000"/>
                <w:shd w:val="clear" w:color="auto" w:fill="FFFFFF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-осуществлять анализ учебного материала;</w:t>
            </w:r>
          </w:p>
          <w:p w14:paraId="197B3E17" w14:textId="77777777" w:rsidR="00E22C6B" w:rsidRDefault="00E22C6B" w:rsidP="004C35D4">
            <w:pPr>
              <w:rPr>
                <w:rStyle w:val="c12"/>
                <w:color w:val="000000"/>
                <w:shd w:val="clear" w:color="auto" w:fill="FFFFFF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Коммуникативные:</w:t>
            </w:r>
          </w:p>
          <w:p w14:paraId="5733D9F7" w14:textId="1BB3579E" w:rsidR="00E22C6B" w:rsidRDefault="00E22C6B" w:rsidP="004C35D4">
            <w:pPr>
              <w:rPr>
                <w:rStyle w:val="c12"/>
                <w:color w:val="000000"/>
                <w:shd w:val="clear" w:color="auto" w:fill="FFFFFF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-слушать и понимать речь других.</w:t>
            </w:r>
          </w:p>
        </w:tc>
        <w:tc>
          <w:tcPr>
            <w:tcW w:w="1843" w:type="dxa"/>
          </w:tcPr>
          <w:p w14:paraId="7B3DBF9B" w14:textId="5FF54790" w:rsidR="001A3C9A" w:rsidRDefault="00E45610">
            <w:r>
              <w:t>Самостоятельное выполнение работы.</w:t>
            </w:r>
          </w:p>
        </w:tc>
      </w:tr>
    </w:tbl>
    <w:p w14:paraId="3469BDDD" w14:textId="77777777" w:rsidR="009C2B34" w:rsidRPr="00C94460" w:rsidRDefault="009C2B34"/>
    <w:sectPr w:rsidR="009C2B34" w:rsidRPr="00C9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11BD" w14:textId="77777777" w:rsidR="001C733E" w:rsidRDefault="001C733E" w:rsidP="00594FE1">
      <w:pPr>
        <w:spacing w:after="0" w:line="240" w:lineRule="auto"/>
      </w:pPr>
      <w:r>
        <w:separator/>
      </w:r>
    </w:p>
  </w:endnote>
  <w:endnote w:type="continuationSeparator" w:id="0">
    <w:p w14:paraId="3528608E" w14:textId="77777777" w:rsidR="001C733E" w:rsidRDefault="001C733E" w:rsidP="0059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E5A0" w14:textId="77777777" w:rsidR="00594FE1" w:rsidRDefault="00594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2208" w14:textId="00466C24" w:rsidR="00594FE1" w:rsidRDefault="00594FE1">
    <w:pPr>
      <w:pStyle w:val="a8"/>
    </w:pPr>
    <w:r>
      <w:t>Директор МБОУ СОШ №3 п. Ванино _________________________________/Л. В. Любаева/</w:t>
    </w:r>
  </w:p>
  <w:p w14:paraId="6A0394FB" w14:textId="6C34AD76" w:rsidR="00594FE1" w:rsidRDefault="00594FE1">
    <w:pPr>
      <w:pStyle w:val="a8"/>
    </w:pPr>
    <w:proofErr w:type="gramStart"/>
    <w:r>
      <w:t xml:space="preserve">«  </w:t>
    </w:r>
    <w:proofErr w:type="gramEnd"/>
    <w:r>
      <w:t xml:space="preserve">      » декабря 2023 г.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278B" w14:textId="77777777" w:rsidR="00594FE1" w:rsidRDefault="00594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9FCB" w14:textId="77777777" w:rsidR="001C733E" w:rsidRDefault="001C733E" w:rsidP="00594FE1">
      <w:pPr>
        <w:spacing w:after="0" w:line="240" w:lineRule="auto"/>
      </w:pPr>
      <w:r>
        <w:separator/>
      </w:r>
    </w:p>
  </w:footnote>
  <w:footnote w:type="continuationSeparator" w:id="0">
    <w:p w14:paraId="581B8E66" w14:textId="77777777" w:rsidR="001C733E" w:rsidRDefault="001C733E" w:rsidP="0059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50DA" w14:textId="77777777" w:rsidR="00594FE1" w:rsidRDefault="00594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27BA" w14:textId="51981CC6" w:rsidR="00594FE1" w:rsidRDefault="00594FE1">
    <w:pPr>
      <w:pStyle w:val="a6"/>
    </w:pPr>
    <w:r>
      <w:t xml:space="preserve">                                                                                                             Пашкова Ольга Николаевна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07DB" w14:textId="77777777" w:rsidR="00594FE1" w:rsidRDefault="00594F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5AFC"/>
    <w:multiLevelType w:val="multilevel"/>
    <w:tmpl w:val="848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13C49"/>
    <w:multiLevelType w:val="hybridMultilevel"/>
    <w:tmpl w:val="B92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57E2"/>
    <w:multiLevelType w:val="hybridMultilevel"/>
    <w:tmpl w:val="8098AA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11787">
    <w:abstractNumId w:val="2"/>
  </w:num>
  <w:num w:numId="2" w16cid:durableId="955285068">
    <w:abstractNumId w:val="0"/>
  </w:num>
  <w:num w:numId="3" w16cid:durableId="122043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7C"/>
    <w:rsid w:val="00017D63"/>
    <w:rsid w:val="0004123E"/>
    <w:rsid w:val="0005532D"/>
    <w:rsid w:val="00065A18"/>
    <w:rsid w:val="0007383A"/>
    <w:rsid w:val="000B3E08"/>
    <w:rsid w:val="001342C8"/>
    <w:rsid w:val="0015258D"/>
    <w:rsid w:val="001A3C9A"/>
    <w:rsid w:val="001C733E"/>
    <w:rsid w:val="00226631"/>
    <w:rsid w:val="0025122E"/>
    <w:rsid w:val="002F3EC8"/>
    <w:rsid w:val="00314C14"/>
    <w:rsid w:val="003200E9"/>
    <w:rsid w:val="00354277"/>
    <w:rsid w:val="0037017C"/>
    <w:rsid w:val="00406629"/>
    <w:rsid w:val="004224CA"/>
    <w:rsid w:val="004312F7"/>
    <w:rsid w:val="00450C62"/>
    <w:rsid w:val="0046350E"/>
    <w:rsid w:val="00470A3D"/>
    <w:rsid w:val="004C35D4"/>
    <w:rsid w:val="004D6487"/>
    <w:rsid w:val="00532A7E"/>
    <w:rsid w:val="00543578"/>
    <w:rsid w:val="00594FE1"/>
    <w:rsid w:val="00596F41"/>
    <w:rsid w:val="005B15EB"/>
    <w:rsid w:val="005B6DFC"/>
    <w:rsid w:val="00632692"/>
    <w:rsid w:val="00643A2F"/>
    <w:rsid w:val="006448A8"/>
    <w:rsid w:val="00660D3D"/>
    <w:rsid w:val="00664BB8"/>
    <w:rsid w:val="006659BE"/>
    <w:rsid w:val="00676841"/>
    <w:rsid w:val="0068033B"/>
    <w:rsid w:val="00732611"/>
    <w:rsid w:val="00787C75"/>
    <w:rsid w:val="007A039A"/>
    <w:rsid w:val="007A5D60"/>
    <w:rsid w:val="00806CFA"/>
    <w:rsid w:val="0080772D"/>
    <w:rsid w:val="008A4D58"/>
    <w:rsid w:val="008B625B"/>
    <w:rsid w:val="008B7FD2"/>
    <w:rsid w:val="00976061"/>
    <w:rsid w:val="0099049D"/>
    <w:rsid w:val="009C2B34"/>
    <w:rsid w:val="009C4770"/>
    <w:rsid w:val="00A071B8"/>
    <w:rsid w:val="00A91EF5"/>
    <w:rsid w:val="00B0506A"/>
    <w:rsid w:val="00B376C8"/>
    <w:rsid w:val="00B5036A"/>
    <w:rsid w:val="00B54BCB"/>
    <w:rsid w:val="00B66C50"/>
    <w:rsid w:val="00BB1362"/>
    <w:rsid w:val="00BC7D5F"/>
    <w:rsid w:val="00C517DB"/>
    <w:rsid w:val="00C75A58"/>
    <w:rsid w:val="00C91EB8"/>
    <w:rsid w:val="00C94460"/>
    <w:rsid w:val="00CB288A"/>
    <w:rsid w:val="00CC67BB"/>
    <w:rsid w:val="00CF63D5"/>
    <w:rsid w:val="00D14CA0"/>
    <w:rsid w:val="00D47CB9"/>
    <w:rsid w:val="00D72AFD"/>
    <w:rsid w:val="00DC5E28"/>
    <w:rsid w:val="00DF3740"/>
    <w:rsid w:val="00E22C6B"/>
    <w:rsid w:val="00E264DA"/>
    <w:rsid w:val="00E45610"/>
    <w:rsid w:val="00E5482B"/>
    <w:rsid w:val="00E70F47"/>
    <w:rsid w:val="00F00752"/>
    <w:rsid w:val="00F26158"/>
    <w:rsid w:val="00F37ABA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8160"/>
  <w15:chartTrackingRefBased/>
  <w15:docId w15:val="{6777C96D-EE45-4E5C-A4CB-4629F01F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A3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9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664BB8"/>
    <w:pPr>
      <w:ind w:left="720"/>
      <w:contextualSpacing/>
      <w:jc w:val="left"/>
    </w:pPr>
    <w:rPr>
      <w:rFonts w:asciiTheme="minorHAnsi" w:hAnsiTheme="minorHAnsi"/>
      <w:kern w:val="0"/>
      <w:sz w:val="22"/>
      <w14:ligatures w14:val="none"/>
    </w:rPr>
  </w:style>
  <w:style w:type="paragraph" w:customStyle="1" w:styleId="c16">
    <w:name w:val="c16"/>
    <w:basedOn w:val="a"/>
    <w:rsid w:val="002F3EC8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ru-RU"/>
      <w14:ligatures w14:val="none"/>
    </w:rPr>
  </w:style>
  <w:style w:type="character" w:customStyle="1" w:styleId="c4">
    <w:name w:val="c4"/>
    <w:basedOn w:val="a0"/>
    <w:rsid w:val="002F3EC8"/>
  </w:style>
  <w:style w:type="character" w:customStyle="1" w:styleId="c12">
    <w:name w:val="c12"/>
    <w:basedOn w:val="a0"/>
    <w:rsid w:val="007A039A"/>
  </w:style>
  <w:style w:type="paragraph" w:styleId="a6">
    <w:name w:val="header"/>
    <w:basedOn w:val="a"/>
    <w:link w:val="a7"/>
    <w:uiPriority w:val="99"/>
    <w:unhideWhenUsed/>
    <w:rsid w:val="0059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4FE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9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4F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 Olga</dc:creator>
  <cp:keywords/>
  <dc:description/>
  <cp:lastModifiedBy>Salamandra Olga</cp:lastModifiedBy>
  <cp:revision>3</cp:revision>
  <dcterms:created xsi:type="dcterms:W3CDTF">2023-12-28T21:30:00Z</dcterms:created>
  <dcterms:modified xsi:type="dcterms:W3CDTF">2023-12-29T00:22:00Z</dcterms:modified>
</cp:coreProperties>
</file>