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E7" w:rsidRDefault="005163E7" w:rsidP="005163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Опыты с неньютоновской жидкостью</w:t>
      </w:r>
    </w:p>
    <w:p w:rsid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Дошкольное образование создает условия для саморазвития, самореализации детей, способствует формированию экспериментальной деятельный та</w:t>
      </w:r>
      <w:bookmarkStart w:id="0" w:name="_GoBack"/>
      <w:bookmarkEnd w:id="0"/>
      <w:r w:rsidRPr="00491F94">
        <w:rPr>
          <w:sz w:val="28"/>
          <w:szCs w:val="28"/>
        </w:rPr>
        <w:t>кже инициативы дошкольника.</w:t>
      </w:r>
      <w:r w:rsidRPr="00491F94">
        <w:rPr>
          <w:sz w:val="28"/>
          <w:szCs w:val="28"/>
        </w:rPr>
        <w:br/>
        <w:t xml:space="preserve">Поиск современных средств развития познавательной активности для дошкольников </w:t>
      </w:r>
      <w:r>
        <w:rPr>
          <w:sz w:val="28"/>
          <w:szCs w:val="28"/>
        </w:rPr>
        <w:t>– является актуальной проблемой в современном мире.</w:t>
      </w:r>
      <w:r w:rsidRPr="00491F94">
        <w:rPr>
          <w:sz w:val="28"/>
          <w:szCs w:val="28"/>
        </w:rPr>
        <w:br/>
        <w:t>Из числа вероятных средств формирования познавательной деятельности дошкольников определенного интереса заслуживает детское экспериментирование.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1F94">
        <w:rPr>
          <w:sz w:val="28"/>
          <w:szCs w:val="28"/>
        </w:rPr>
        <w:t>етское экспериментирование содействует расширению представлений дошкольников, самостоятельности, саморазвитию детей.</w:t>
      </w:r>
      <w:r w:rsidRPr="00491F94">
        <w:rPr>
          <w:sz w:val="28"/>
          <w:szCs w:val="28"/>
        </w:rPr>
        <w:br/>
        <w:t>Детское экспериментирование дает возможность обширно совершенствовать логическое мышление, фантазия, воображение, творческий процесс, закладывает навыки учебной деятельности.</w:t>
      </w:r>
      <w:r>
        <w:rPr>
          <w:sz w:val="28"/>
          <w:szCs w:val="28"/>
        </w:rPr>
        <w:t xml:space="preserve"> </w:t>
      </w:r>
      <w:r w:rsidRPr="00491F94">
        <w:rPr>
          <w:sz w:val="28"/>
          <w:szCs w:val="28"/>
        </w:rPr>
        <w:t>Необходимость детей в новых эмоциях, впечатл</w:t>
      </w:r>
      <w:r>
        <w:rPr>
          <w:sz w:val="28"/>
          <w:szCs w:val="28"/>
        </w:rPr>
        <w:t>ениях, знаниях находится во главе</w:t>
      </w:r>
      <w:r w:rsidRPr="00491F94">
        <w:rPr>
          <w:sz w:val="28"/>
          <w:szCs w:val="28"/>
        </w:rPr>
        <w:t xml:space="preserve"> появления исследовательской деятельности.</w:t>
      </w:r>
    </w:p>
    <w:p w:rsidR="00926E0E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 xml:space="preserve">Самым легкодоступным и одновременно самым многогранным средством развития исследовательской активности является </w:t>
      </w:r>
      <w:r>
        <w:rPr>
          <w:sz w:val="28"/>
          <w:szCs w:val="28"/>
        </w:rPr>
        <w:t xml:space="preserve">жидкость. Жидкость окружает </w:t>
      </w:r>
      <w:proofErr w:type="gramStart"/>
      <w:r>
        <w:rPr>
          <w:sz w:val="28"/>
          <w:szCs w:val="28"/>
        </w:rPr>
        <w:t xml:space="preserve">нас  </w:t>
      </w:r>
      <w:r w:rsidRPr="00491F94">
        <w:rPr>
          <w:sz w:val="28"/>
          <w:szCs w:val="28"/>
        </w:rPr>
        <w:t>повсюду</w:t>
      </w:r>
      <w:proofErr w:type="gramEnd"/>
      <w:r w:rsidRPr="00491F94">
        <w:rPr>
          <w:sz w:val="28"/>
          <w:szCs w:val="28"/>
        </w:rPr>
        <w:t>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Поэтому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изучение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свойств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жидких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веществ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расширение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знаний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них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всегда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будет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актуально</w:t>
      </w:r>
      <w:r w:rsidRPr="00491F94">
        <w:rPr>
          <w:sz w:val="28"/>
          <w:szCs w:val="28"/>
          <w:shd w:val="clear" w:color="auto" w:fill="FFFFFF" w:themeFill="background1"/>
        </w:rPr>
        <w:t>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Все </w:t>
      </w:r>
      <w:r w:rsidRPr="00491F94">
        <w:rPr>
          <w:rStyle w:val="a3"/>
          <w:b w:val="0"/>
          <w:sz w:val="28"/>
          <w:szCs w:val="28"/>
        </w:rPr>
        <w:t>жидкости</w:t>
      </w:r>
      <w:r w:rsidRPr="00491F94">
        <w:rPr>
          <w:sz w:val="28"/>
          <w:szCs w:val="28"/>
        </w:rPr>
        <w:t>, которые находятся только в </w:t>
      </w:r>
      <w:r w:rsidRPr="00491F94">
        <w:rPr>
          <w:rStyle w:val="a3"/>
          <w:b w:val="0"/>
          <w:sz w:val="28"/>
          <w:szCs w:val="28"/>
        </w:rPr>
        <w:t>жидком</w:t>
      </w:r>
      <w:r w:rsidRPr="00491F94">
        <w:rPr>
          <w:sz w:val="28"/>
          <w:szCs w:val="28"/>
        </w:rPr>
        <w:t xml:space="preserve"> состоянии называются </w:t>
      </w:r>
      <w:proofErr w:type="spellStart"/>
      <w:r w:rsidRPr="00491F94">
        <w:rPr>
          <w:sz w:val="28"/>
          <w:szCs w:val="28"/>
        </w:rPr>
        <w:t>ньютоновскими</w:t>
      </w:r>
      <w:proofErr w:type="spellEnd"/>
      <w:r w:rsidRPr="00491F94">
        <w:rPr>
          <w:sz w:val="28"/>
          <w:szCs w:val="28"/>
        </w:rPr>
        <w:t>, по имени известного ученого Исаака Ньютона. Но, оказывается, не все </w:t>
      </w:r>
      <w:r w:rsidRPr="00491F94">
        <w:rPr>
          <w:rStyle w:val="a3"/>
          <w:b w:val="0"/>
          <w:sz w:val="28"/>
          <w:szCs w:val="28"/>
        </w:rPr>
        <w:t>жидкости</w:t>
      </w:r>
      <w:r w:rsidRPr="00491F94">
        <w:rPr>
          <w:b/>
          <w:sz w:val="28"/>
          <w:szCs w:val="28"/>
        </w:rPr>
        <w:t> </w:t>
      </w:r>
      <w:r w:rsidRPr="00491F94">
        <w:rPr>
          <w:sz w:val="28"/>
          <w:szCs w:val="28"/>
        </w:rPr>
        <w:t>ведут себя правильным образом.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А вот </w:t>
      </w:r>
      <w:r w:rsidRPr="00491F94">
        <w:rPr>
          <w:rStyle w:val="a3"/>
          <w:b w:val="0"/>
          <w:sz w:val="28"/>
          <w:szCs w:val="28"/>
        </w:rPr>
        <w:t>неньютоновские жидкости</w:t>
      </w:r>
      <w:r w:rsidRPr="00491F94">
        <w:rPr>
          <w:b/>
          <w:sz w:val="28"/>
          <w:szCs w:val="28"/>
        </w:rPr>
        <w:t> </w:t>
      </w:r>
      <w:r w:rsidRPr="00491F94">
        <w:rPr>
          <w:sz w:val="28"/>
          <w:szCs w:val="28"/>
        </w:rPr>
        <w:t>могут быть одновременно жидкими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491F94">
        <w:rPr>
          <w:sz w:val="28"/>
          <w:szCs w:val="28"/>
        </w:rPr>
        <w:t> вязкими, в зависимости от влияния на него различных действий.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Неньютоновская жидкость получается очень просто: необходимо смешать в равных долях воду и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крахмал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sz w:val="28"/>
          <w:szCs w:val="28"/>
        </w:rPr>
        <w:t>– получается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белая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жидкость</w:t>
      </w:r>
      <w:r w:rsidRPr="00491F94">
        <w:rPr>
          <w:sz w:val="28"/>
          <w:szCs w:val="28"/>
        </w:rPr>
        <w:t xml:space="preserve">. Уже в процессе смешиванию ингредиентов можно заметить особенности данной жидкости, которые довольно надолго могут заинтересовать </w:t>
      </w:r>
      <w:r w:rsidRPr="00491F94">
        <w:rPr>
          <w:sz w:val="28"/>
          <w:szCs w:val="28"/>
        </w:rPr>
        <w:lastRenderedPageBreak/>
        <w:t>детей.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Жидкость</w:t>
      </w:r>
      <w:r w:rsidRPr="00491F94">
        <w:rPr>
          <w:sz w:val="28"/>
          <w:szCs w:val="28"/>
          <w:shd w:val="clear" w:color="auto" w:fill="FFFFFF" w:themeFill="background1"/>
        </w:rPr>
        <w:t> имеет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сопротивление</w:t>
      </w:r>
      <w:r w:rsidRPr="00491F94">
        <w:rPr>
          <w:sz w:val="28"/>
          <w:szCs w:val="28"/>
          <w:shd w:val="clear" w:color="auto" w:fill="FFFFFF" w:themeFill="background1"/>
        </w:rPr>
        <w:t>,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если</w:t>
      </w:r>
      <w:r w:rsidRPr="00491F94">
        <w:rPr>
          <w:sz w:val="28"/>
          <w:szCs w:val="28"/>
        </w:rPr>
        <w:t xml:space="preserve"> смешивать быстро. Получившуюся жидкость можно превратить в шарик, катая его по руке - он </w:t>
      </w:r>
      <w:r>
        <w:rPr>
          <w:sz w:val="28"/>
          <w:szCs w:val="28"/>
        </w:rPr>
        <w:t>станет твердым.</w:t>
      </w:r>
      <w:r w:rsidRPr="00491F94">
        <w:rPr>
          <w:sz w:val="28"/>
          <w:szCs w:val="28"/>
        </w:rPr>
        <w:t xml:space="preserve"> Как только мы разожмем руки, твердый до этого времени шар тут же превратится в жидкое вещество и скатится по руке.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Эксперимент №2 «Куда потерялись игрушки»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В неньютоновской жидкости можно легко "потерять" разные предметы. Если предметов резко "топать" по поверхности, то они легко "перебегают". Но если предмет застынет на одном месте, то тут же начинает тонуть. И за несколько секунд полностью погружаются в жидкость, из которой их потом очень трудно вытащить. Например,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игрушку</w:t>
      </w:r>
      <w:r w:rsidRPr="00491F94">
        <w:rPr>
          <w:sz w:val="28"/>
          <w:szCs w:val="28"/>
          <w:shd w:val="clear" w:color="auto" w:fill="FFFFFF" w:themeFill="background1"/>
        </w:rPr>
        <w:t>, стоящего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неньютоновской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жидкости</w:t>
      </w:r>
      <w:r w:rsidRPr="00491F94">
        <w:rPr>
          <w:sz w:val="28"/>
          <w:szCs w:val="28"/>
        </w:rPr>
        <w:t> по колено легче поднять вместе с миской, чем отлепить от нее.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Эксперимент №3 «Попробуй перелей»</w:t>
      </w:r>
    </w:p>
    <w:p w:rsidR="00926E0E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При переливании неньютоновской жидкости с первого резервуара во второй она снова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проявляет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как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свойства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твердого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вещества</w:t>
      </w:r>
      <w:r w:rsidRPr="00491F94">
        <w:rPr>
          <w:sz w:val="28"/>
          <w:szCs w:val="28"/>
          <w:shd w:val="clear" w:color="auto" w:fill="FFFFFF" w:themeFill="background1"/>
        </w:rPr>
        <w:t>,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так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жидкого</w:t>
      </w:r>
      <w:r>
        <w:rPr>
          <w:sz w:val="28"/>
          <w:szCs w:val="28"/>
        </w:rPr>
        <w:t xml:space="preserve">. </w:t>
      </w:r>
      <w:r w:rsidRPr="00491F94">
        <w:rPr>
          <w:sz w:val="28"/>
          <w:szCs w:val="28"/>
        </w:rPr>
        <w:t>Если медленно наклонять</w:t>
      </w:r>
      <w:r>
        <w:rPr>
          <w:sz w:val="28"/>
          <w:szCs w:val="28"/>
        </w:rPr>
        <w:t xml:space="preserve"> миску, то жидкость легко течет</w:t>
      </w:r>
      <w:r w:rsidR="00926E0E">
        <w:rPr>
          <w:sz w:val="28"/>
          <w:szCs w:val="28"/>
        </w:rPr>
        <w:t xml:space="preserve">. Но если резко ее наклонить- она </w:t>
      </w:r>
      <w:r w:rsidRPr="00491F94">
        <w:rPr>
          <w:sz w:val="28"/>
          <w:szCs w:val="28"/>
        </w:rPr>
        <w:t>застывает.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Так же невозможно выплеснуть жидкость из миски. Она вообще не брызгается.</w:t>
      </w:r>
      <w:r>
        <w:rPr>
          <w:sz w:val="28"/>
          <w:szCs w:val="28"/>
        </w:rPr>
        <w:t xml:space="preserve"> </w:t>
      </w:r>
      <w:r w:rsidRPr="00491F94">
        <w:rPr>
          <w:sz w:val="28"/>
          <w:szCs w:val="28"/>
        </w:rPr>
        <w:t>Если взять мячик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491F94">
        <w:rPr>
          <w:sz w:val="28"/>
          <w:szCs w:val="28"/>
        </w:rPr>
        <w:t> бросить его в миску - он просто влипнет в нее и никакого ожидаемого всплеска не будет.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t>Эксперимент №4 «Разбей яйцо»</w:t>
      </w:r>
    </w:p>
    <w:p w:rsidR="00926E0E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491F94">
        <w:rPr>
          <w:sz w:val="28"/>
          <w:szCs w:val="28"/>
        </w:rPr>
        <w:t>Еще один интересный опыт, который противоречит нашим бытовым представлениям. В пластиковый пакет необходимо наполнить водой и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опустить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него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яйцо</w:t>
      </w:r>
      <w:r w:rsidRPr="00491F94">
        <w:rPr>
          <w:sz w:val="28"/>
          <w:szCs w:val="28"/>
          <w:shd w:val="clear" w:color="auto" w:fill="FFFFFF" w:themeFill="background1"/>
        </w:rPr>
        <w:t>,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завязать</w:t>
      </w:r>
      <w:r w:rsidRPr="00491F94">
        <w:rPr>
          <w:sz w:val="28"/>
          <w:szCs w:val="28"/>
          <w:shd w:val="clear" w:color="auto" w:fill="FFFFFF" w:themeFill="background1"/>
        </w:rPr>
        <w:t>.</w:t>
      </w:r>
      <w:r w:rsidRPr="00491F94">
        <w:rPr>
          <w:sz w:val="28"/>
          <w:szCs w:val="28"/>
        </w:rPr>
        <w:t xml:space="preserve"> После этого кидаем пакет с высоты – яйцо разбилось. Со вторым пакетом делаем то же самое, только вместо воды наливаем в пакет неньютоновскую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жидкость</w:t>
      </w:r>
      <w:r w:rsidRPr="00491F94">
        <w:rPr>
          <w:sz w:val="28"/>
          <w:szCs w:val="28"/>
          <w:shd w:val="clear" w:color="auto" w:fill="FFFFFF" w:themeFill="background1"/>
        </w:rPr>
        <w:t> -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при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падении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высоты</w:t>
      </w:r>
      <w:r w:rsidRPr="00491F94">
        <w:rPr>
          <w:sz w:val="28"/>
          <w:szCs w:val="28"/>
          <w:shd w:val="clear" w:color="auto" w:fill="FFFFFF" w:themeFill="background1"/>
        </w:rPr>
        <w:t> 1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метра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яйцо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не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разбилось</w:t>
      </w:r>
      <w:r w:rsidRPr="00491F94">
        <w:rPr>
          <w:sz w:val="28"/>
          <w:szCs w:val="28"/>
          <w:shd w:val="clear" w:color="auto" w:fill="FFFFFF" w:themeFill="background1"/>
        </w:rPr>
        <w:t>,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при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падении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высоты</w:t>
      </w:r>
      <w:r w:rsidRPr="00491F94">
        <w:rPr>
          <w:sz w:val="28"/>
          <w:szCs w:val="28"/>
          <w:shd w:val="clear" w:color="auto" w:fill="FFFFFF" w:themeFill="background1"/>
        </w:rPr>
        <w:t> 2 </w:t>
      </w:r>
    </w:p>
    <w:p w:rsidR="00926E0E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 w:themeFill="background1"/>
        </w:rPr>
      </w:pP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метров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тоже</w:t>
      </w:r>
      <w:r w:rsidRPr="00491F94">
        <w:rPr>
          <w:sz w:val="28"/>
          <w:szCs w:val="28"/>
          <w:shd w:val="clear" w:color="auto" w:fill="FFFFFF" w:themeFill="background1"/>
        </w:rPr>
        <w:t>.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Яйцо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благодаря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распределению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плотности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погасило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скорость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</w:p>
    <w:p w:rsid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 w:themeFill="background1"/>
        </w:rPr>
      </w:pP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падения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не</w:t>
      </w:r>
      <w:r w:rsidRPr="00491F94">
        <w:rPr>
          <w:iCs/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>разбилось</w:t>
      </w:r>
      <w:r w:rsidRPr="00491F94">
        <w:rPr>
          <w:iCs/>
          <w:sz w:val="28"/>
          <w:szCs w:val="28"/>
          <w:shd w:val="clear" w:color="auto" w:fill="FFFFFF" w:themeFill="background1"/>
        </w:rPr>
        <w:t>.</w:t>
      </w:r>
    </w:p>
    <w:p w:rsid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 w:themeFill="background1"/>
        </w:rPr>
        <w:t>Вывод</w:t>
      </w:r>
    </w:p>
    <w:p w:rsidR="00491F94" w:rsidRPr="00491F94" w:rsidRDefault="00491F94" w:rsidP="00926E0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F94">
        <w:rPr>
          <w:sz w:val="28"/>
          <w:szCs w:val="28"/>
        </w:rPr>
        <w:lastRenderedPageBreak/>
        <w:t>Неньютоновская жидкость – поразительнейшее вещество, и проложенные мной эксперименты подтверждают это. Скорее всего, вследствие этому данная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поразительная</w:t>
      </w:r>
      <w:r w:rsidRPr="00491F94">
        <w:rPr>
          <w:sz w:val="28"/>
          <w:szCs w:val="28"/>
          <w:shd w:val="clear" w:color="auto" w:fill="FFFFFF" w:themeFill="background1"/>
        </w:rPr>
        <w:t> по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своим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свойствам</w:t>
      </w:r>
      <w:r w:rsidRPr="00491F94">
        <w:rPr>
          <w:sz w:val="28"/>
          <w:szCs w:val="28"/>
          <w:shd w:val="clear" w:color="auto" w:fill="FFFFFF" w:themeFill="background1"/>
        </w:rPr>
        <w:t> </w:t>
      </w:r>
      <w:r w:rsidRPr="00491F94">
        <w:rPr>
          <w:rStyle w:val="alert-info"/>
          <w:sz w:val="28"/>
          <w:szCs w:val="28"/>
          <w:bdr w:val="none" w:sz="0" w:space="0" w:color="auto" w:frame="1"/>
          <w:shd w:val="clear" w:color="auto" w:fill="FFFFFF" w:themeFill="background1"/>
        </w:rPr>
        <w:t>жидкость</w:t>
      </w:r>
      <w:r w:rsidRPr="00491F94">
        <w:rPr>
          <w:sz w:val="28"/>
          <w:szCs w:val="28"/>
        </w:rPr>
        <w:t> и приобретает широкое распространение.</w:t>
      </w:r>
    </w:p>
    <w:p w:rsidR="00753E79" w:rsidRPr="00491F94" w:rsidRDefault="00753E79" w:rsidP="00926E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E79" w:rsidRPr="0049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5"/>
    <w:rsid w:val="002F3C97"/>
    <w:rsid w:val="003E1C60"/>
    <w:rsid w:val="00491F94"/>
    <w:rsid w:val="005163E7"/>
    <w:rsid w:val="00753E79"/>
    <w:rsid w:val="00926E0E"/>
    <w:rsid w:val="00A26E35"/>
    <w:rsid w:val="00AD44B6"/>
    <w:rsid w:val="00C25F05"/>
    <w:rsid w:val="00C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A217-C5EE-458C-A8D3-3878512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47A"/>
    <w:rPr>
      <w:b/>
      <w:bCs/>
    </w:rPr>
  </w:style>
  <w:style w:type="paragraph" w:styleId="a4">
    <w:name w:val="Normal (Web)"/>
    <w:basedOn w:val="a"/>
    <w:uiPriority w:val="99"/>
    <w:unhideWhenUsed/>
    <w:rsid w:val="00C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3E79"/>
  </w:style>
  <w:style w:type="character" w:customStyle="1" w:styleId="c2">
    <w:name w:val="c2"/>
    <w:basedOn w:val="a0"/>
    <w:rsid w:val="00753E79"/>
  </w:style>
  <w:style w:type="character" w:customStyle="1" w:styleId="c29">
    <w:name w:val="c29"/>
    <w:basedOn w:val="a0"/>
    <w:rsid w:val="00753E79"/>
  </w:style>
  <w:style w:type="character" w:customStyle="1" w:styleId="alert-info">
    <w:name w:val="alert-info"/>
    <w:basedOn w:val="a0"/>
    <w:rsid w:val="0049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ДС-39 Группа-9</dc:creator>
  <cp:keywords/>
  <dc:description/>
  <cp:lastModifiedBy>ДС-39 Группа-9</cp:lastModifiedBy>
  <cp:revision>5</cp:revision>
  <dcterms:created xsi:type="dcterms:W3CDTF">2022-04-19T13:44:00Z</dcterms:created>
  <dcterms:modified xsi:type="dcterms:W3CDTF">2022-04-20T13:12:00Z</dcterms:modified>
</cp:coreProperties>
</file>