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7C" w:rsidRDefault="000C627C" w:rsidP="000C62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7C">
        <w:rPr>
          <w:rFonts w:ascii="Times New Roman" w:hAnsi="Times New Roman" w:cs="Times New Roman"/>
          <w:b/>
          <w:sz w:val="28"/>
          <w:szCs w:val="28"/>
        </w:rPr>
        <w:t xml:space="preserve">«Реализация патриотического направления воспитания средствами фольклора» </w:t>
      </w:r>
    </w:p>
    <w:p w:rsidR="00EC4ACC" w:rsidRDefault="000C627C" w:rsidP="000C6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C627C">
        <w:rPr>
          <w:rFonts w:ascii="Times New Roman" w:hAnsi="Times New Roman" w:cs="Times New Roman"/>
          <w:b/>
          <w:i/>
          <w:sz w:val="28"/>
          <w:szCs w:val="28"/>
        </w:rPr>
        <w:t>Минлиева</w:t>
      </w:r>
      <w:proofErr w:type="spellEnd"/>
      <w:r w:rsidRPr="000C627C">
        <w:rPr>
          <w:rFonts w:ascii="Times New Roman" w:hAnsi="Times New Roman" w:cs="Times New Roman"/>
          <w:b/>
          <w:i/>
          <w:sz w:val="28"/>
          <w:szCs w:val="28"/>
        </w:rPr>
        <w:t xml:space="preserve"> Ирина </w:t>
      </w:r>
      <w:proofErr w:type="spellStart"/>
      <w:r w:rsidRPr="000C627C">
        <w:rPr>
          <w:rFonts w:ascii="Times New Roman" w:hAnsi="Times New Roman" w:cs="Times New Roman"/>
          <w:b/>
          <w:i/>
          <w:sz w:val="28"/>
          <w:szCs w:val="28"/>
        </w:rPr>
        <w:t>Данисовна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0C62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СП </w:t>
      </w:r>
      <w:r w:rsidRPr="000C627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0C627C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аушинская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школа» (дошкольные группы) МБ</w:t>
      </w:r>
      <w:r w:rsidRPr="000C627C">
        <w:rPr>
          <w:rFonts w:ascii="Times New Roman" w:hAnsi="Times New Roman" w:cs="Times New Roman"/>
          <w:b/>
          <w:i/>
          <w:sz w:val="28"/>
          <w:szCs w:val="28"/>
        </w:rPr>
        <w:t>ОУ «</w:t>
      </w:r>
      <w:proofErr w:type="spellStart"/>
      <w:r w:rsidRPr="000C627C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рушниковская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ООШ»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417"/>
        <w:gridCol w:w="6625"/>
      </w:tblGrid>
      <w:tr w:rsidR="000C627C" w:rsidTr="000C627C">
        <w:tc>
          <w:tcPr>
            <w:tcW w:w="534" w:type="dxa"/>
          </w:tcPr>
          <w:p w:rsidR="000C627C" w:rsidRDefault="000C627C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0C627C" w:rsidRDefault="000C627C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7053" w:type="dxa"/>
          </w:tcPr>
          <w:p w:rsidR="000C627C" w:rsidRDefault="000C627C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0C627C" w:rsidTr="000C627C">
        <w:tc>
          <w:tcPr>
            <w:tcW w:w="534" w:type="dxa"/>
          </w:tcPr>
          <w:p w:rsidR="000C627C" w:rsidRPr="000C627C" w:rsidRDefault="000C627C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27C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7053" w:type="dxa"/>
          </w:tcPr>
          <w:p w:rsidR="000C627C" w:rsidRDefault="00855462" w:rsidP="0085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меня зовут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</w:t>
            </w:r>
            <w:r w:rsidR="00F50A8F">
              <w:rPr>
                <w:rFonts w:ascii="Times New Roman" w:hAnsi="Times New Roman" w:cs="Times New Roman"/>
                <w:sz w:val="28"/>
                <w:szCs w:val="28"/>
              </w:rPr>
              <w:t xml:space="preserve">ель дошкольных групп </w:t>
            </w:r>
            <w:proofErr w:type="spellStart"/>
            <w:r w:rsidR="00F50A8F">
              <w:rPr>
                <w:rFonts w:ascii="Times New Roman" w:hAnsi="Times New Roman" w:cs="Times New Roman"/>
                <w:sz w:val="28"/>
                <w:szCs w:val="28"/>
              </w:rPr>
              <w:t>Таушинской</w:t>
            </w:r>
            <w:proofErr w:type="spellEnd"/>
            <w:r w:rsidR="00F50A8F"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</w:tc>
      </w:tr>
      <w:tr w:rsidR="008979DD" w:rsidTr="000C627C">
        <w:tc>
          <w:tcPr>
            <w:tcW w:w="534" w:type="dxa"/>
          </w:tcPr>
          <w:p w:rsidR="008979DD" w:rsidRPr="000C627C" w:rsidRDefault="008979DD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979DD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воспитания</w:t>
            </w:r>
          </w:p>
        </w:tc>
        <w:tc>
          <w:tcPr>
            <w:tcW w:w="7053" w:type="dxa"/>
          </w:tcPr>
          <w:p w:rsidR="00BA3797" w:rsidRDefault="00BA3797" w:rsidP="00BA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97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  <w:r w:rsidRPr="00BA3797">
              <w:rPr>
                <w:rFonts w:ascii="Times New Roman" w:hAnsi="Times New Roman" w:cs="Times New Roman"/>
                <w:i/>
                <w:sz w:val="28"/>
                <w:szCs w:val="28"/>
              </w:rPr>
              <w:t>Родина</w:t>
            </w:r>
            <w:r w:rsidRPr="00BA37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A3797">
              <w:rPr>
                <w:rFonts w:ascii="Times New Roman" w:hAnsi="Times New Roman" w:cs="Times New Roman"/>
                <w:i/>
                <w:sz w:val="28"/>
                <w:szCs w:val="28"/>
              </w:rPr>
              <w:t>природа</w:t>
            </w:r>
            <w:r w:rsidRPr="00BA3797">
              <w:rPr>
                <w:rFonts w:ascii="Times New Roman" w:hAnsi="Times New Roman" w:cs="Times New Roman"/>
                <w:sz w:val="28"/>
                <w:szCs w:val="28"/>
              </w:rPr>
              <w:t xml:space="preserve"> лежат в основе патриотического направления </w:t>
            </w:r>
            <w:r w:rsidR="00207A0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BA379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воспитания. </w:t>
            </w:r>
          </w:p>
          <w:p w:rsidR="008979DD" w:rsidRDefault="00BA3797" w:rsidP="00BA37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797">
              <w:rPr>
                <w:rFonts w:ascii="Times New Roman" w:hAnsi="Times New Roman" w:cs="Times New Roman"/>
                <w:sz w:val="28"/>
                <w:szCs w:val="28"/>
              </w:rPr>
              <w:t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целом, ответственности, трудолюбия; ощущения принадлежности к своему народу.</w:t>
            </w:r>
          </w:p>
        </w:tc>
      </w:tr>
      <w:tr w:rsidR="000C627C" w:rsidTr="000C627C">
        <w:tc>
          <w:tcPr>
            <w:tcW w:w="534" w:type="dxa"/>
          </w:tcPr>
          <w:p w:rsidR="000C627C" w:rsidRPr="000C627C" w:rsidRDefault="000C627C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27C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направление воспитания</w:t>
            </w:r>
          </w:p>
        </w:tc>
        <w:tc>
          <w:tcPr>
            <w:tcW w:w="7053" w:type="dxa"/>
          </w:tcPr>
          <w:p w:rsidR="00B4108B" w:rsidRPr="00207A00" w:rsidRDefault="00207A00" w:rsidP="000C6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A00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направление воспитания строится на идее патриотизма как нравственного чувства,   которое вырастает из   культуры   человеческого   бытия, особенностей образа   жизни и ее уклада, народных и семейных традиций.</w:t>
            </w:r>
          </w:p>
        </w:tc>
      </w:tr>
      <w:tr w:rsidR="000C627C" w:rsidTr="000C627C">
        <w:tc>
          <w:tcPr>
            <w:tcW w:w="534" w:type="dxa"/>
          </w:tcPr>
          <w:p w:rsidR="000C627C" w:rsidRPr="000C627C" w:rsidRDefault="000C627C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27C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фольклора</w:t>
            </w:r>
          </w:p>
        </w:tc>
        <w:tc>
          <w:tcPr>
            <w:tcW w:w="7053" w:type="dxa"/>
          </w:tcPr>
          <w:p w:rsidR="00DA69C5" w:rsidRPr="00922889" w:rsidRDefault="00DA69C5" w:rsidP="00DA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маленьких детей в</w:t>
            </w:r>
            <w:r w:rsidR="00922889" w:rsidRPr="00922889">
              <w:rPr>
                <w:rFonts w:ascii="Times New Roman" w:hAnsi="Times New Roman" w:cs="Times New Roman"/>
                <w:sz w:val="28"/>
                <w:szCs w:val="28"/>
              </w:rPr>
              <w:t xml:space="preserve">едущим компонентом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народной культуры является фольклор:</w:t>
            </w:r>
          </w:p>
          <w:p w:rsidR="00DA69C5" w:rsidRPr="00DA69C5" w:rsidRDefault="00DA69C5" w:rsidP="00DA69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C5">
              <w:rPr>
                <w:rFonts w:ascii="Times New Roman" w:hAnsi="Times New Roman" w:cs="Times New Roman"/>
                <w:sz w:val="28"/>
                <w:szCs w:val="28"/>
              </w:rPr>
              <w:t>пословицы,</w:t>
            </w:r>
          </w:p>
          <w:p w:rsidR="00DA69C5" w:rsidRPr="00DA69C5" w:rsidRDefault="00DA69C5" w:rsidP="00DA69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C5">
              <w:rPr>
                <w:rFonts w:ascii="Times New Roman" w:hAnsi="Times New Roman" w:cs="Times New Roman"/>
                <w:sz w:val="28"/>
                <w:szCs w:val="28"/>
              </w:rPr>
              <w:t>поговори</w:t>
            </w:r>
            <w:r w:rsidR="00922889" w:rsidRPr="00DA6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69C5" w:rsidRPr="00DA69C5" w:rsidRDefault="00DA69C5" w:rsidP="00DA69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C5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  <w:r w:rsidR="00922889" w:rsidRPr="00DA6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69C5" w:rsidRPr="00DA69C5" w:rsidRDefault="00DA69C5" w:rsidP="00DA69C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C5">
              <w:rPr>
                <w:rFonts w:ascii="Times New Roman" w:hAnsi="Times New Roman" w:cs="Times New Roman"/>
                <w:sz w:val="28"/>
                <w:szCs w:val="28"/>
              </w:rPr>
              <w:t>песенное искусство</w:t>
            </w:r>
            <w:r w:rsidR="00922889" w:rsidRPr="00DA69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627C" w:rsidRPr="00207A00" w:rsidRDefault="00DA69C5" w:rsidP="00C721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9C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="00922889" w:rsidRPr="00DA6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1E8" w:rsidTr="000C627C">
        <w:tc>
          <w:tcPr>
            <w:tcW w:w="534" w:type="dxa"/>
          </w:tcPr>
          <w:p w:rsidR="006721E8" w:rsidRPr="000C627C" w:rsidRDefault="006721E8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21E8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</w:t>
            </w:r>
          </w:p>
        </w:tc>
        <w:tc>
          <w:tcPr>
            <w:tcW w:w="7053" w:type="dxa"/>
          </w:tcPr>
          <w:p w:rsidR="006721E8" w:rsidRDefault="006721E8" w:rsidP="00DA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Первые годы жизни ребенка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 xml:space="preserve">это период колыбельных песен, </w:t>
            </w:r>
            <w:proofErr w:type="spellStart"/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721E8">
              <w:rPr>
                <w:rFonts w:ascii="Times New Roman" w:hAnsi="Times New Roman" w:cs="Times New Roman"/>
                <w:sz w:val="28"/>
                <w:szCs w:val="28"/>
              </w:rPr>
              <w:t xml:space="preserve">, прибауток, стихотворений. </w:t>
            </w:r>
          </w:p>
          <w:p w:rsidR="006721E8" w:rsidRDefault="006721E8" w:rsidP="00DA6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Они формируют отношения к окружающему миру, обогащают чувства ребёнка, его речь, пробуждают познавательную активность, самостоятельность.</w:t>
            </w:r>
          </w:p>
        </w:tc>
      </w:tr>
      <w:tr w:rsidR="000C627C" w:rsidTr="000C627C">
        <w:tc>
          <w:tcPr>
            <w:tcW w:w="534" w:type="dxa"/>
          </w:tcPr>
          <w:p w:rsidR="000C627C" w:rsidRPr="000C627C" w:rsidRDefault="000C627C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27C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- </w:t>
            </w:r>
            <w:r w:rsidRPr="00F50A8F"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доступное                             средство духовно-нравственного воспитания</w:t>
            </w:r>
          </w:p>
        </w:tc>
        <w:tc>
          <w:tcPr>
            <w:tcW w:w="7053" w:type="dxa"/>
          </w:tcPr>
          <w:p w:rsidR="00C721AF" w:rsidRPr="00C721AF" w:rsidRDefault="00C721AF" w:rsidP="00C721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1AF">
              <w:rPr>
                <w:rFonts w:ascii="Times New Roman" w:hAnsi="Times New Roman" w:cs="Times New Roman"/>
                <w:sz w:val="28"/>
                <w:szCs w:val="28"/>
              </w:rPr>
              <w:t xml:space="preserve">Легче всего объяснить ребёнку первые и главные понятия духовности и нравственности через </w:t>
            </w:r>
            <w:r w:rsidRPr="00C721A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сказку. </w:t>
            </w:r>
            <w:r w:rsidRPr="00C721AF">
              <w:rPr>
                <w:rFonts w:ascii="Times New Roman" w:hAnsi="Times New Roman" w:cs="Times New Roman"/>
                <w:sz w:val="28"/>
                <w:szCs w:val="28"/>
              </w:rPr>
              <w:t>Именно со сказки у ребенка начинается знакомство с миром человеческих взаимоотношений и с окружающим</w:t>
            </w:r>
            <w:r w:rsidR="00F50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1AF">
              <w:rPr>
                <w:rFonts w:ascii="Times New Roman" w:hAnsi="Times New Roman" w:cs="Times New Roman"/>
                <w:sz w:val="28"/>
                <w:szCs w:val="28"/>
              </w:rPr>
              <w:t>миром в целом.</w:t>
            </w:r>
          </w:p>
          <w:p w:rsidR="00922889" w:rsidRPr="00922889" w:rsidRDefault="00922889" w:rsidP="0092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9">
              <w:rPr>
                <w:rFonts w:ascii="Times New Roman" w:hAnsi="Times New Roman" w:cs="Times New Roman"/>
                <w:sz w:val="28"/>
                <w:szCs w:val="28"/>
              </w:rPr>
              <w:t>Через сказку дети познают свое место в этом мире, получают</w:t>
            </w:r>
            <w:r w:rsidR="007D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89">
              <w:rPr>
                <w:rFonts w:ascii="Times New Roman" w:hAnsi="Times New Roman" w:cs="Times New Roman"/>
                <w:sz w:val="28"/>
                <w:szCs w:val="28"/>
              </w:rPr>
              <w:t xml:space="preserve">первые представления о добре и зле, </w:t>
            </w:r>
            <w:r w:rsidRPr="00922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дружбе и предательстве,</w:t>
            </w:r>
            <w:r w:rsidR="007D2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89">
              <w:rPr>
                <w:rFonts w:ascii="Times New Roman" w:hAnsi="Times New Roman" w:cs="Times New Roman"/>
                <w:sz w:val="28"/>
                <w:szCs w:val="28"/>
              </w:rPr>
              <w:t>отваге и трусости.</w:t>
            </w:r>
          </w:p>
          <w:p w:rsidR="005A0AAE" w:rsidRDefault="00922889" w:rsidP="004F1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889">
              <w:rPr>
                <w:rFonts w:ascii="Times New Roman" w:hAnsi="Times New Roman" w:cs="Times New Roman"/>
                <w:sz w:val="28"/>
                <w:szCs w:val="28"/>
              </w:rPr>
              <w:t>Именно сказки в доступной форме объясняют детям, что такое</w:t>
            </w:r>
            <w:r w:rsidR="004F1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2889">
              <w:rPr>
                <w:rFonts w:ascii="Times New Roman" w:hAnsi="Times New Roman" w:cs="Times New Roman"/>
                <w:sz w:val="28"/>
                <w:szCs w:val="28"/>
              </w:rPr>
              <w:t>хорошо и плохо, закладывают моральные и социальные ценности.</w:t>
            </w:r>
          </w:p>
        </w:tc>
      </w:tr>
      <w:tr w:rsidR="000C627C" w:rsidTr="000C627C">
        <w:tc>
          <w:tcPr>
            <w:tcW w:w="534" w:type="dxa"/>
          </w:tcPr>
          <w:p w:rsidR="000C627C" w:rsidRPr="000C627C" w:rsidRDefault="000C627C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27C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сказки</w:t>
            </w:r>
          </w:p>
        </w:tc>
        <w:tc>
          <w:tcPr>
            <w:tcW w:w="7053" w:type="dxa"/>
          </w:tcPr>
          <w:p w:rsidR="000C627C" w:rsidRDefault="006721E8" w:rsidP="005A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>ервые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>сказки - э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то сказки о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животных с простым повторяющимся сюжетом, где главная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высмеять плохие черты характера, поступки, вызвать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сострадание к слабому, обиженному и научить</w:t>
            </w:r>
            <w:r w:rsidR="005A0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1E8">
              <w:rPr>
                <w:rFonts w:ascii="Times New Roman" w:hAnsi="Times New Roman" w:cs="Times New Roman"/>
                <w:sz w:val="28"/>
                <w:szCs w:val="28"/>
              </w:rPr>
              <w:t>доброжелательности, помощи друг другу.</w:t>
            </w:r>
          </w:p>
        </w:tc>
      </w:tr>
      <w:tr w:rsidR="000C627C" w:rsidTr="000C627C">
        <w:tc>
          <w:tcPr>
            <w:tcW w:w="534" w:type="dxa"/>
          </w:tcPr>
          <w:p w:rsidR="000C627C" w:rsidRPr="000C627C" w:rsidRDefault="000C627C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627C" w:rsidRDefault="00F50A8F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0196">
              <w:rPr>
                <w:rFonts w:ascii="Times New Roman" w:hAnsi="Times New Roman" w:cs="Times New Roman"/>
                <w:sz w:val="28"/>
                <w:szCs w:val="28"/>
              </w:rPr>
              <w:t>равственность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196">
              <w:rPr>
                <w:rFonts w:ascii="Times New Roman" w:hAnsi="Times New Roman" w:cs="Times New Roman"/>
                <w:sz w:val="28"/>
                <w:szCs w:val="28"/>
              </w:rPr>
              <w:t>сказках</w:t>
            </w:r>
          </w:p>
        </w:tc>
        <w:tc>
          <w:tcPr>
            <w:tcW w:w="7053" w:type="dxa"/>
          </w:tcPr>
          <w:p w:rsidR="005A0AAE" w:rsidRDefault="005A0AAE" w:rsidP="005A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AE">
              <w:rPr>
                <w:rFonts w:ascii="Times New Roman" w:hAnsi="Times New Roman" w:cs="Times New Roman"/>
                <w:sz w:val="28"/>
                <w:szCs w:val="28"/>
              </w:rPr>
              <w:t xml:space="preserve">После 3-х лет происходит осознание собственного «Я», поэтому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начинаю</w:t>
            </w:r>
            <w:r w:rsidRPr="005A0AAE">
              <w:rPr>
                <w:rFonts w:ascii="Times New Roman" w:hAnsi="Times New Roman" w:cs="Times New Roman"/>
                <w:sz w:val="28"/>
                <w:szCs w:val="28"/>
              </w:rPr>
              <w:t xml:space="preserve">т ассоциировать себя с главными героями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сказки, подражать им</w:t>
            </w:r>
            <w:r w:rsidRPr="005A0A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627C" w:rsidRDefault="005A0AAE" w:rsidP="005A0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AE">
              <w:rPr>
                <w:rFonts w:ascii="Times New Roman" w:hAnsi="Times New Roman" w:cs="Times New Roman"/>
                <w:sz w:val="28"/>
                <w:szCs w:val="28"/>
              </w:rPr>
              <w:t>Для этого мы подбираем сказки, в которых ясно, кто хороший, кто плохой, где добро, а где зло, чтобы развить восхищение добрыми героями и осуждение злых</w:t>
            </w:r>
            <w:r w:rsidR="00586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9C5" w:rsidTr="000C627C">
        <w:tc>
          <w:tcPr>
            <w:tcW w:w="534" w:type="dxa"/>
          </w:tcPr>
          <w:p w:rsidR="00DA69C5" w:rsidRPr="000C627C" w:rsidRDefault="00DA69C5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69C5" w:rsidRDefault="00E50196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работы над сказкой</w:t>
            </w:r>
          </w:p>
        </w:tc>
        <w:tc>
          <w:tcPr>
            <w:tcW w:w="7053" w:type="dxa"/>
          </w:tcPr>
          <w:p w:rsidR="00E50196" w:rsidRDefault="00586DBB" w:rsidP="00586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BB">
              <w:rPr>
                <w:rFonts w:ascii="Times New Roman" w:hAnsi="Times New Roman" w:cs="Times New Roman"/>
                <w:sz w:val="28"/>
                <w:szCs w:val="28"/>
              </w:rPr>
              <w:t xml:space="preserve">Работу над сказками начинаем с чтения </w:t>
            </w:r>
            <w:r w:rsidRPr="00586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народных и литературных сказок.</w:t>
            </w:r>
            <w:r w:rsidRPr="00586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69C5" w:rsidRDefault="00586DBB" w:rsidP="00586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DBB">
              <w:rPr>
                <w:rFonts w:ascii="Times New Roman" w:hAnsi="Times New Roman" w:cs="Times New Roman"/>
                <w:sz w:val="28"/>
                <w:szCs w:val="28"/>
              </w:rPr>
              <w:t xml:space="preserve">Лучшим путем для восприятия сказок является выразительное чтение. Чем ярче, эмоциональнее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и чтение сказок</w:t>
            </w:r>
            <w:r w:rsidRPr="00586DBB">
              <w:rPr>
                <w:rFonts w:ascii="Times New Roman" w:hAnsi="Times New Roman" w:cs="Times New Roman"/>
                <w:sz w:val="28"/>
                <w:szCs w:val="28"/>
              </w:rPr>
              <w:t>, тем 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льшее впечатление они производят</w:t>
            </w:r>
            <w:r w:rsidRPr="00586D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ребёнка, тем лучше он ее запоминае</w:t>
            </w:r>
            <w:r w:rsidRPr="00586DBB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</w:tr>
      <w:tr w:rsidR="00DA69C5" w:rsidTr="000C627C">
        <w:tc>
          <w:tcPr>
            <w:tcW w:w="534" w:type="dxa"/>
          </w:tcPr>
          <w:p w:rsidR="00DA69C5" w:rsidRPr="000C627C" w:rsidRDefault="00DA69C5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69C5" w:rsidRDefault="00E50196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Отражение отношений                    в продуктивных видах деятельности</w:t>
            </w:r>
          </w:p>
        </w:tc>
        <w:tc>
          <w:tcPr>
            <w:tcW w:w="7053" w:type="dxa"/>
          </w:tcPr>
          <w:p w:rsidR="00DA69C5" w:rsidRDefault="00855462" w:rsidP="0085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46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прочитанными сказками имеет свое логическое продолжение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творческой деятельности детей</w:t>
            </w:r>
            <w:r w:rsidRPr="00855462">
              <w:rPr>
                <w:rFonts w:ascii="Times New Roman" w:hAnsi="Times New Roman" w:cs="Times New Roman"/>
                <w:sz w:val="28"/>
                <w:szCs w:val="28"/>
              </w:rPr>
              <w:t xml:space="preserve">: рисунках, лепке, аппликациях, которая помогает закреплять образы сказочных героев. </w:t>
            </w:r>
          </w:p>
        </w:tc>
      </w:tr>
      <w:tr w:rsidR="00DA69C5" w:rsidTr="000C627C">
        <w:tc>
          <w:tcPr>
            <w:tcW w:w="534" w:type="dxa"/>
          </w:tcPr>
          <w:p w:rsidR="00DA69C5" w:rsidRPr="000C627C" w:rsidRDefault="00DA69C5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A69C5" w:rsidRDefault="00E50196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</w:t>
            </w:r>
          </w:p>
        </w:tc>
        <w:tc>
          <w:tcPr>
            <w:tcW w:w="7053" w:type="dxa"/>
          </w:tcPr>
          <w:p w:rsidR="00855462" w:rsidRDefault="00855462" w:rsidP="0085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46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Инсценировка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небольших сказок и разыгрывание их по</w:t>
            </w:r>
            <w:r w:rsidR="00E5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ролям помогает выражать характеры сказочных героев,</w:t>
            </w:r>
            <w:r w:rsidR="00E50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развивает речь детей и творческие способности. </w:t>
            </w:r>
          </w:p>
          <w:p w:rsidR="00E50196" w:rsidRDefault="00855462" w:rsidP="0085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сплачивает коллектив, дает возможность каждому ребенку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свой вклад в «общее дело». </w:t>
            </w:r>
          </w:p>
          <w:p w:rsidR="00DA69C5" w:rsidRPr="00855462" w:rsidRDefault="00855462" w:rsidP="008554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становятся добрее,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отзывчивее, заботливее и, главное, человечнее, верят в силу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54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любви и добра.</w:t>
            </w:r>
          </w:p>
        </w:tc>
      </w:tr>
      <w:tr w:rsidR="00855462" w:rsidTr="000C627C">
        <w:tc>
          <w:tcPr>
            <w:tcW w:w="534" w:type="dxa"/>
          </w:tcPr>
          <w:p w:rsidR="00855462" w:rsidRPr="000C627C" w:rsidRDefault="00855462" w:rsidP="000C6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55462" w:rsidRDefault="00E50196" w:rsidP="000C6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 </w:t>
            </w:r>
            <w:bookmarkStart w:id="0" w:name="_GoBack"/>
            <w:bookmarkEnd w:id="0"/>
          </w:p>
        </w:tc>
        <w:tc>
          <w:tcPr>
            <w:tcW w:w="7053" w:type="dxa"/>
          </w:tcPr>
          <w:p w:rsidR="00E50196" w:rsidRDefault="00855462" w:rsidP="0085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462">
              <w:rPr>
                <w:rFonts w:ascii="Times New Roman" w:hAnsi="Times New Roman" w:cs="Times New Roman"/>
                <w:sz w:val="28"/>
                <w:szCs w:val="28"/>
              </w:rPr>
              <w:t>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одя итог можно сделать вывод, что б</w:t>
            </w:r>
            <w:r w:rsidRPr="00855462">
              <w:rPr>
                <w:rFonts w:ascii="Times New Roman" w:hAnsi="Times New Roman" w:cs="Times New Roman"/>
                <w:sz w:val="28"/>
                <w:szCs w:val="28"/>
              </w:rPr>
              <w:t xml:space="preserve">лагодаря сказке ребенок познает мир не только умом, но и сердцем. </w:t>
            </w:r>
          </w:p>
          <w:p w:rsidR="00855462" w:rsidRDefault="00855462" w:rsidP="008554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462">
              <w:rPr>
                <w:rFonts w:ascii="Times New Roman" w:hAnsi="Times New Roman" w:cs="Times New Roman"/>
                <w:sz w:val="28"/>
                <w:szCs w:val="28"/>
              </w:rPr>
              <w:t>И не только познает, но и выражает собственное отношение к добру и злу.</w:t>
            </w:r>
          </w:p>
        </w:tc>
      </w:tr>
    </w:tbl>
    <w:p w:rsidR="000C627C" w:rsidRPr="000C627C" w:rsidRDefault="000C627C" w:rsidP="000C62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627C" w:rsidRPr="000C627C" w:rsidSect="00EC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405A"/>
    <w:multiLevelType w:val="hybridMultilevel"/>
    <w:tmpl w:val="E1DC4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64463E"/>
    <w:multiLevelType w:val="hybridMultilevel"/>
    <w:tmpl w:val="E832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27C"/>
    <w:rsid w:val="00092A56"/>
    <w:rsid w:val="000B250C"/>
    <w:rsid w:val="000C627C"/>
    <w:rsid w:val="001D4DD7"/>
    <w:rsid w:val="00207A00"/>
    <w:rsid w:val="00426589"/>
    <w:rsid w:val="00455DC5"/>
    <w:rsid w:val="004F1D27"/>
    <w:rsid w:val="00586DBB"/>
    <w:rsid w:val="005A0AAE"/>
    <w:rsid w:val="006721E8"/>
    <w:rsid w:val="007C6039"/>
    <w:rsid w:val="007D2EC6"/>
    <w:rsid w:val="00855462"/>
    <w:rsid w:val="008979DD"/>
    <w:rsid w:val="00922889"/>
    <w:rsid w:val="00973659"/>
    <w:rsid w:val="00B4108B"/>
    <w:rsid w:val="00BA3797"/>
    <w:rsid w:val="00C721AF"/>
    <w:rsid w:val="00DA69C5"/>
    <w:rsid w:val="00DE78F5"/>
    <w:rsid w:val="00E50196"/>
    <w:rsid w:val="00EC4ACC"/>
    <w:rsid w:val="00F50A8F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</cp:lastModifiedBy>
  <cp:revision>3</cp:revision>
  <dcterms:created xsi:type="dcterms:W3CDTF">2022-03-10T06:12:00Z</dcterms:created>
  <dcterms:modified xsi:type="dcterms:W3CDTF">2022-03-22T09:10:00Z</dcterms:modified>
</cp:coreProperties>
</file>