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0631" w14:textId="77777777" w:rsidR="000B317C" w:rsidRDefault="000B317C" w:rsidP="000B317C">
      <w:pPr>
        <w:pStyle w:val="c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Калина Виктория Геннадьевна</w:t>
      </w:r>
    </w:p>
    <w:p w14:paraId="7B645D63" w14:textId="77777777" w:rsidR="000B317C" w:rsidRDefault="000B317C" w:rsidP="000B317C">
      <w:pPr>
        <w:pStyle w:val="c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Учитель русского языка и литературы</w:t>
      </w:r>
    </w:p>
    <w:p w14:paraId="545FAC21" w14:textId="77777777" w:rsidR="000B317C" w:rsidRDefault="000B317C" w:rsidP="000B317C">
      <w:pPr>
        <w:pStyle w:val="c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МБОУ СОШ №7, село Чкаловское, Приморский край</w:t>
      </w:r>
    </w:p>
    <w:p w14:paraId="755B4FEB" w14:textId="77777777" w:rsidR="000B317C" w:rsidRDefault="000B317C" w:rsidP="000B317C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«Проблемы обучения русскому языку в школе на современном этапе. Пути решения»</w:t>
      </w:r>
    </w:p>
    <w:p w14:paraId="4B15D3B8" w14:textId="77777777" w:rsidR="000B317C" w:rsidRDefault="000B317C" w:rsidP="000B317C">
      <w:pPr>
        <w:pStyle w:val="c1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Одна из серьезнейших проблем школы – резкое падение интереса учащихся к русскому языку, снижение грамотности, косноязычие, неумение правильно, логично выражать мысль. Но проблема качества изучения русского языка в российской общеобразовательной школе – это лишь часть другой, более крупной и сложной проблемы, проблемы филологической культуры и филологического образования в России в целом. Существовавшая ранее в России система классического филологического образования сегодня почти полностью разрушена, а для создания новой требуется много времени.</w:t>
      </w:r>
    </w:p>
    <w:p w14:paraId="1F6822AC" w14:textId="77777777" w:rsidR="000B317C" w:rsidRDefault="000B317C" w:rsidP="000B317C">
      <w:pPr>
        <w:pStyle w:val="c1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Существующие в современной системе образования проблемы зачастую затрагивают не только учащихся, но и педагогический состав. Сегодня осталось очень мало филологически образованных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педагогов. Современные учителя зачастую не понимают, что русский язык и литература являются важнейшими школьными предметами, а педагогическое мастерство достигается с помощью постоянного самообразования, самосовершенствования и критичной оценки собственных достижений. Из-за низкого престижа профессии, профессионалы высокого уровня редко задерживаются в школах. Некоторыми скептиками даже ставится под сомнение сама необходимость получения хорошего филологического образования. И эта тенденция представляется исключительно опасной для будущего нашей страны. Ведь без хорошего филологического образования не может быть обеспечено высокое качество образования вообще, ни гуманитарного, ни естественнонаучного.</w:t>
      </w:r>
    </w:p>
    <w:p w14:paraId="7906D861" w14:textId="77777777" w:rsidR="000B317C" w:rsidRDefault="000B317C" w:rsidP="000B317C">
      <w:pPr>
        <w:pStyle w:val="c1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Изменения, происходящие в стране, в обществе предъявляют новые требования к современному учителю. Какой он, современный учитель? В первую очередь современный учитель – это профессионал и его профессионализм определяется профессиональной пригодностью, профессиональным самоопределением, саморазвитием, т. е. целенаправленным формированием в себе тех качеств, которые необходимы для выполнения профессиональной деятельности.</w:t>
      </w:r>
    </w:p>
    <w:p w14:paraId="16A7EE69" w14:textId="77777777" w:rsidR="000B317C" w:rsidRDefault="000B317C" w:rsidP="000B317C">
      <w:pPr>
        <w:pStyle w:val="c1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Следующая проблема заключается в устаревшем подходе к изучению русского языка. Сюда, прежде всего, относится представление языка как свода правил, а не как «живую» систему, меняющуюся со временем и под воздействием различных факторов, но в то же время хранящую важную культурную информацию о народе – носителе языка. Русский язык как язык высокой национальной культуры становится в школе невостребованным. Требования, предъявляемые к выпускнику средней школы, отвечают запросам времени, но ориентированы не на носителя высокой культуры. Поэтому современный урок русского языка должен строиться на основе развивающего обучения, которое способствует развитию у учащихся умственных способностей на основе элементов исследования, поисков внедрения приёмов </w:t>
      </w:r>
      <w:r>
        <w:rPr>
          <w:rStyle w:val="c2"/>
          <w:color w:val="000000"/>
          <w:sz w:val="28"/>
          <w:szCs w:val="28"/>
        </w:rPr>
        <w:lastRenderedPageBreak/>
        <w:t>умственной деятельности, (анализ и синтез, сопоставление и сравнение, выделение главного и классификации, установление и пояснение причинно-следственных связей, обобщения и систематизации).</w:t>
      </w:r>
    </w:p>
    <w:p w14:paraId="4371FEA5" w14:textId="77777777" w:rsidR="000B317C" w:rsidRDefault="000B317C" w:rsidP="000B317C">
      <w:pPr>
        <w:pStyle w:val="c1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Однако соотношение теоретических и прикладных элементов содержания предмета «русский язык» еще далеко от оптимального. Сами понятия «системности» и «научности» трактуются авторами разных учебников по-разному: во многих случаях научность в них оборачивается наукообразием, а системность – избыточностью формальных классификаций. Формирование коммуникативных способностей возможно лишь на базе прочных лингвистических знаний и сформированных речевых навыков. Однако именно здесь возникает главная трудность и одна из причин утраты интереса к учебному предмету «русский язык». Лингвистическая теория и практика формирования языковых умений во многих современных учебниках не даёт целостного представления о языке как средстве, орудии мысли, средстве выражения определённого смысла и отражения окружающего мира языковыми средствами и потому не развивает внутренней мотивации к изучению предмета. Школьник, изучающий язык, на котором говорит с детства, должен понимать, зачем он изучает, например, морфологию или синтаксис русского языка.</w:t>
      </w:r>
    </w:p>
    <w:p w14:paraId="0742EB3E" w14:textId="77777777" w:rsidR="000B317C" w:rsidRDefault="000B317C" w:rsidP="000B317C">
      <w:pPr>
        <w:pStyle w:val="c1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Большой проблемой остается и низкий интерес детей к чтению.  Обвинять в этом исключительно школу нельзя. Семейное окружение школьника также оказывает влияние на то, что он читает и изучает. Почему дети не читают?! Как развить интерес к чтению? – вот актуальная проблема современной образовательной системы. Как развить у школьников интерес к чтению, чем вызвать мотивацию, способную заставить подростка взять в руки книгу – задача почти неразрешимая.  В связи с развитием интернета появилась еще одна проблема – усвоение корявых выражений и «ломаного» языка через интернет. К сожалению, редко можно увидеть в сети тексты, написанные без ошибок, логично и понятно. Учащемуся трудно ориентироваться в этом ненормированном языковом пространстве, поэтому, воспринимая неправильно звучащую устную речь, наши выпускники зачастую даже не понимают, в чем заключается грамматическая ошибка или неточность в произносимых ими или написанных предложениях. Здесь учителю необходимы специальные уроки или фрагменты уроков, посвященные разбору грамматических ошибок, допускаемых учащимися.</w:t>
      </w:r>
    </w:p>
    <w:p w14:paraId="2D476132" w14:textId="77777777" w:rsidR="000B317C" w:rsidRDefault="000B317C" w:rsidP="000B317C">
      <w:pPr>
        <w:pStyle w:val="c1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Сегодня как никогда, русская литература как высшая форма существования российской духовности и языка должна оставаться заметной и влиятельной в мире, привлекать внимание все новых и новых заинтересованных читателей, и почитателей. На решение в том числе и данных задач должно быть нацелено преподавания русского языка и литературы. Литература в школе берет на себя важнейшую функцию формирования эстетического чувства в человеке; именно поэтому вокруг предмета «литература» традиционно формируются межпредметные связи с отсутствующими или присутствующими в школе лишь на некоторых ступенях образования музыкой, живописью, архитектурой, кино, театром. </w:t>
      </w:r>
      <w:r>
        <w:rPr>
          <w:rStyle w:val="c2"/>
          <w:color w:val="000000"/>
          <w:sz w:val="28"/>
          <w:szCs w:val="28"/>
        </w:rPr>
        <w:lastRenderedPageBreak/>
        <w:t>Литературное образование в школе по сути берет на себя функции общегуманитарного образования – и в этом его неоспоримое преимущество. Эстетическая специфика литературы является приоритетной областью освоения в школьном образовании, только на основе понимания особенностей литературы как вида искусства возможно плодотворная освещение и усвоение иных важнейших функций литературы – познавательной, нравственной, воспитательной.</w:t>
      </w:r>
    </w:p>
    <w:p w14:paraId="2668936E" w14:textId="77777777" w:rsidR="000B317C" w:rsidRDefault="000B317C" w:rsidP="000B317C">
      <w:pPr>
        <w:pStyle w:val="c1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Проблема, вытекающая из предыдущей – недостаток навыков правильной устной речи у школьников. В связи с этим требуется введение в систему школьного образования обязательного обучения риторике, формированию инструментальной базы, необходимой для составления речи или текста, соответствующих целям и форме общения. Овладение речью, в свою очередь, не представляется возможным без понимания законов, по которым создается текст. Это значит, что особое внимание в процессе обучения родному языку должно уделяться именно работе с текстом.  К актуальным вопросам и проблемам, связанным с обращением к тексту на уроках русского языка относятся следующие: а) отбор текстового материала для уроков с учетом его дидактического и воспитательного потенциала; б) методика работы с текстом на традиционном уроке русского языка; в) текст и развитие творческих способностей учащихся; г) изучение вопросов организации текста на уроках фонетики, лексики, словообразования, грамматики; д) изучение средств речевой выразительности на уроках русского языка, межпредметные связи с литературой, уроки словесности как уроки интегрированного типа; е) лингвистический анализ текста в школе; ж) изучение речевых жанров и законов эффективного общения на уроках русского языка и риторики.  </w:t>
      </w:r>
    </w:p>
    <w:p w14:paraId="14ECBBC1" w14:textId="77777777" w:rsidR="000B317C" w:rsidRDefault="000B317C" w:rsidP="000B317C">
      <w:pPr>
        <w:pStyle w:val="c1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Главная задача нашей педагогической деятельности – не только дать определённую сумму знаний, но и, что не менее важно и ценно, показать их практическую ценность и необходимость в дальнейшей жизни.  Другими словами, покидая школу, дети должны уметь грамотно говорить, обладать ораторскими навыками, уметь активно владеть богатством устной и письменной речи, мыслить, иметь желание к дальнейшему развитию своих творческих способностей.</w:t>
      </w:r>
    </w:p>
    <w:p w14:paraId="58EB97F4" w14:textId="77777777" w:rsidR="000B317C" w:rsidRDefault="000B317C" w:rsidP="000B317C">
      <w:pPr>
        <w:pStyle w:val="c1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Поэтому теоретическое изучение языка и формирование практических речевых навыков должно быть сбалансировано с учетом состава обучающихся и опираться на разные методические подходы</w:t>
      </w:r>
      <w:r>
        <w:rPr>
          <w:rStyle w:val="c3"/>
          <w:rFonts w:ascii="Calibri" w:hAnsi="Calibri" w:cs="Calibri"/>
          <w:color w:val="000000"/>
          <w:sz w:val="28"/>
          <w:szCs w:val="28"/>
        </w:rPr>
        <w:t>. </w:t>
      </w:r>
      <w:r>
        <w:rPr>
          <w:rStyle w:val="c0"/>
          <w:color w:val="000000"/>
          <w:sz w:val="28"/>
          <w:szCs w:val="28"/>
        </w:rPr>
        <w:t>Освоение школьной дисциплины «Русский язык» должно предусматривать:</w:t>
      </w:r>
      <w:r>
        <w:rPr>
          <w:rStyle w:val="c3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усвоение необходимых знаний о языке как знаковой системе и общественном явлении, его устройстве, развитии и функционировании;</w:t>
      </w:r>
      <w:r>
        <w:rPr>
          <w:rStyle w:val="c3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овладение всеми видами речевой деятельности;</w:t>
      </w:r>
      <w:r>
        <w:rPr>
          <w:rStyle w:val="c3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формирование нормативной грамотности устной и письменной речи.</w:t>
      </w:r>
      <w:r>
        <w:rPr>
          <w:rStyle w:val="c3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Должны быть заново продуманы как внутрипредметные, так и межпреметные связи русского языка с другими предметами. Изучение русского языка должно охватывать все разнообразие текстов художественной литературы и нехудожественные тексты разных функциональных </w:t>
      </w:r>
      <w:r>
        <w:rPr>
          <w:rStyle w:val="c0"/>
          <w:color w:val="000000"/>
          <w:sz w:val="28"/>
          <w:szCs w:val="28"/>
        </w:rPr>
        <w:lastRenderedPageBreak/>
        <w:t>типов.  Необходимо формировать культуру использования информационно-коммуникационных инструментов и ресурсов.</w:t>
      </w:r>
      <w:r>
        <w:rPr>
          <w:rStyle w:val="c3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Итоговая аттестация (ОГЭ и ЕГЭ) должна включать контроль уровня владения не только письменной, но и устной речью.</w:t>
      </w:r>
      <w:r>
        <w:rPr>
          <w:rStyle w:val="c3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Необходимо ввести два уровня ЕГЭ по русскому языку – базовый и профильный.  Наряду с учебниками и учебными пособиями при изучении русского языка необходимо использовать интерактивные программы, направленные на развитие навыков устной и письменной речи, пополнения словарного запаса, перифразирования, редактирования и саморедактирования и т.п.</w:t>
      </w:r>
    </w:p>
    <w:p w14:paraId="6131585C" w14:textId="77777777" w:rsidR="000B317C" w:rsidRDefault="000B317C" w:rsidP="000B317C">
      <w:pPr>
        <w:pStyle w:val="c1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Что касается литературы, то количество произведений в программах по литературе необходимо привести в соответствие с реально существующим временем на их изучение, прежде всего - на полноценное чтение.  Необходим сбалансированный подход к формированию программ по литературе. Современные программы должны как в обязательном порядке включать произведения из «национального канона» русской классики в качестве базы для литературного образования, так и создавать условия для индивидуализации программ.  Содержание программ должно учитывать различие уровней подготовки обучающихся, их читательского опыта.  При формировании содержания программ необходимо учитывать психологические и социальные особенности современных школьников, существенно изменившиеся за то время, которое отделяет нас от периода создания большинства классических литературных произведений.  Необходимо стремиться к устранению из практики школьного преподавания литературы имитационного чтения, различных варианты пассивного реферирования текстов. Важно соотносить возможности различных групп учащихся с глубиной и сложностью поставленных перед ними учебных задач. Целесообразно продолжить совершенствование контрольно-измерительных материалов с точки зрения усиления их творческой составляющей, устранения механического заучивания материала, а также - противопоставления учебной деятельности на уроке и подготовки учащихся к сдаче ОГЭ и ЕГЭ.</w:t>
      </w:r>
    </w:p>
    <w:p w14:paraId="3D17B0C4" w14:textId="77777777" w:rsidR="000B317C" w:rsidRDefault="000B317C" w:rsidP="000B317C">
      <w:pPr>
        <w:pStyle w:val="c1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Кроме того, следует оптимизировать нормативные требования к структуре рабочих программ учебных курсов, устранить избыточные параметры контроля за перспективным планированием учебной работы учителя. Необходимо осуществить комплекс мер по созданию учебников русского языка и литературы нового поколения, построенных на основе принципов дифференциации и индивидуализации, ориентированные на оптимальное сочетание обязательного и вариативного компонентов учебных программ, предполагающие приоритетное развитие самостоятельной творческой работы учащихся при минимизации всех разновидностей репродуктивной деятельности при освоении языкового и литературного материала.  Целесообразно также подготовить и издать комплекс школьных хрестоматий нового поколения.</w:t>
      </w:r>
    </w:p>
    <w:p w14:paraId="50E525E5" w14:textId="77777777" w:rsidR="000B317C" w:rsidRDefault="000B317C" w:rsidP="000B317C">
      <w:pPr>
        <w:pStyle w:val="c1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то же время вузовская подготовка учителей русского языка и литературы должна не сокращать, а углублять предметную подготовку в </w:t>
      </w:r>
      <w:r>
        <w:rPr>
          <w:rStyle w:val="c2"/>
          <w:color w:val="000000"/>
          <w:sz w:val="28"/>
          <w:szCs w:val="28"/>
        </w:rPr>
        <w:lastRenderedPageBreak/>
        <w:t>области лингвистики и литературоведения с учетом современных научных достижений и научно-педагогических требований. Курсы фольклора и истории литературы, истории языка и теоретические курсы в области литературоведения и лингвистики должны иметь оптимальные учебные объемы при сохранении фундаментального качества и не выхолащиваться за счет непредметной подготовки. Сходным образом должно быть построено и повышение квалификации учителей. Оно должно быть непрерывным, модульным, мобильным.</w:t>
      </w:r>
    </w:p>
    <w:p w14:paraId="01EBA21B" w14:textId="77777777" w:rsidR="000B317C" w:rsidRDefault="000B317C" w:rsidP="000B317C">
      <w:pPr>
        <w:pStyle w:val="c1"/>
        <w:shd w:val="clear" w:color="auto" w:fill="FFFFFF"/>
        <w:spacing w:before="0" w:beforeAutospacing="0" w:after="0" w:afterAutospacing="0"/>
        <w:ind w:firstLine="6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Необходимы государственные программы, способствующие объединению усилий образовательных учреждений, СМИ, музеев, библиотек, театров, системы книгоиздания и книгораспространения, направленных на поддержку чтения, развитие филологической культуры населения.</w:t>
      </w:r>
    </w:p>
    <w:p w14:paraId="2D19B79F" w14:textId="77777777" w:rsidR="00000000" w:rsidRDefault="00000000"/>
    <w:sectPr w:rsidR="0000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CC"/>
    <w:rsid w:val="000B317C"/>
    <w:rsid w:val="002F0D69"/>
    <w:rsid w:val="00950693"/>
    <w:rsid w:val="00A553CC"/>
    <w:rsid w:val="00B8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C9514-38BA-46BE-974C-4A6289DC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B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0B317C"/>
  </w:style>
  <w:style w:type="character" w:customStyle="1" w:styleId="c2">
    <w:name w:val="c2"/>
    <w:basedOn w:val="a0"/>
    <w:rsid w:val="000B317C"/>
  </w:style>
  <w:style w:type="paragraph" w:customStyle="1" w:styleId="c9">
    <w:name w:val="c9"/>
    <w:basedOn w:val="a"/>
    <w:rsid w:val="000B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">
    <w:name w:val="c1"/>
    <w:basedOn w:val="a"/>
    <w:rsid w:val="000B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">
    <w:name w:val="c3"/>
    <w:basedOn w:val="a0"/>
    <w:rsid w:val="000B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1823</Words>
  <Characters>10395</Characters>
  <Application>Microsoft Office Word</Application>
  <DocSecurity>0</DocSecurity>
  <Lines>86</Lines>
  <Paragraphs>24</Paragraphs>
  <ScaleCrop>false</ScaleCrop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Калина</dc:creator>
  <cp:keywords/>
  <dc:description/>
  <cp:lastModifiedBy>Виктория Калина</cp:lastModifiedBy>
  <cp:revision>3</cp:revision>
  <dcterms:created xsi:type="dcterms:W3CDTF">2024-02-23T03:52:00Z</dcterms:created>
  <dcterms:modified xsi:type="dcterms:W3CDTF">2024-02-23T03:52:00Z</dcterms:modified>
</cp:coreProperties>
</file>