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A6A" w:rsidRPr="00E4247A" w:rsidRDefault="00883A6A" w:rsidP="008804EE">
      <w:pPr>
        <w:spacing w:after="0" w:line="240" w:lineRule="auto"/>
        <w:jc w:val="center"/>
        <w:rPr>
          <w:rFonts w:ascii="Times New Roman" w:hAnsi="Times New Roman"/>
        </w:rPr>
      </w:pPr>
      <w:r w:rsidRPr="00E4247A">
        <w:rPr>
          <w:rFonts w:ascii="Times New Roman" w:hAnsi="Times New Roman"/>
        </w:rPr>
        <w:t xml:space="preserve">ФЕДЕРАЛЬНОЕ КАЗЕННОЕ ПРОФЕССИОНАЛЬНОЕ </w:t>
      </w:r>
    </w:p>
    <w:p w:rsidR="00883A6A" w:rsidRPr="00E4247A" w:rsidRDefault="00883A6A" w:rsidP="008804EE">
      <w:pPr>
        <w:spacing w:after="0" w:line="240" w:lineRule="auto"/>
        <w:jc w:val="center"/>
        <w:rPr>
          <w:rFonts w:ascii="Times New Roman" w:hAnsi="Times New Roman"/>
        </w:rPr>
      </w:pPr>
      <w:r w:rsidRPr="00E4247A">
        <w:rPr>
          <w:rFonts w:ascii="Times New Roman" w:hAnsi="Times New Roman"/>
        </w:rPr>
        <w:t>ОБРАЗОВАТЕЛЬНОЕ  УЧРЕЖДЕНИЕ № 34</w:t>
      </w:r>
    </w:p>
    <w:p w:rsidR="00883A6A" w:rsidRPr="00E4247A" w:rsidRDefault="00883A6A" w:rsidP="008804EE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E4247A">
        <w:rPr>
          <w:rFonts w:ascii="Times New Roman" w:hAnsi="Times New Roman"/>
        </w:rPr>
        <w:t>ФЕДЕРАЛЬНОЙ СЛУЖБЫ ИСПОЛНЕНИЯ НАКАЗАНИЙ</w:t>
      </w:r>
    </w:p>
    <w:p w:rsidR="00883A6A" w:rsidRDefault="00883A6A" w:rsidP="00883A6A">
      <w:pPr>
        <w:pStyle w:val="Default"/>
      </w:pPr>
    </w:p>
    <w:p w:rsidR="00883A6A" w:rsidRDefault="00883A6A" w:rsidP="00883A6A">
      <w:pPr>
        <w:pStyle w:val="Default"/>
      </w:pPr>
    </w:p>
    <w:p w:rsidR="00883A6A" w:rsidRDefault="00883A6A" w:rsidP="00883A6A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РАССМОТРЕНО                                     </w:t>
      </w:r>
      <w:r w:rsidR="008804EE">
        <w:rPr>
          <w:rFonts w:ascii="Times New Roman" w:hAnsi="Times New Roman"/>
          <w:sz w:val="24"/>
          <w:szCs w:val="24"/>
        </w:rPr>
        <w:t xml:space="preserve">                      УТВЕРЖДАЮ</w:t>
      </w:r>
    </w:p>
    <w:p w:rsidR="00883A6A" w:rsidRDefault="00883A6A" w:rsidP="00883A6A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педагогическом совете                                       </w:t>
      </w:r>
    </w:p>
    <w:p w:rsidR="00883A6A" w:rsidRDefault="00883A6A" w:rsidP="00883A6A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__                                                              Директор ФКП  ОУ № 34</w:t>
      </w:r>
    </w:p>
    <w:p w:rsidR="00883A6A" w:rsidRDefault="00883A6A" w:rsidP="00883A6A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«__»________ 2024</w:t>
      </w:r>
      <w:r w:rsidR="00A229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г.                            </w:t>
      </w:r>
      <w:r w:rsidR="00A229D1">
        <w:rPr>
          <w:rFonts w:ascii="Times New Roman" w:hAnsi="Times New Roman"/>
          <w:sz w:val="24"/>
          <w:szCs w:val="24"/>
        </w:rPr>
        <w:t xml:space="preserve">                 _____________  </w:t>
      </w:r>
      <w:r>
        <w:rPr>
          <w:rFonts w:ascii="Times New Roman" w:hAnsi="Times New Roman"/>
          <w:sz w:val="24"/>
          <w:szCs w:val="24"/>
        </w:rPr>
        <w:t>А.А. Шабалина</w:t>
      </w:r>
    </w:p>
    <w:p w:rsidR="00883A6A" w:rsidRDefault="00883A6A" w:rsidP="00883A6A">
      <w:pPr>
        <w:pStyle w:val="Default"/>
      </w:pPr>
    </w:p>
    <w:p w:rsidR="00883A6A" w:rsidRDefault="00883A6A" w:rsidP="00883A6A">
      <w:pPr>
        <w:pStyle w:val="Default"/>
      </w:pPr>
    </w:p>
    <w:p w:rsidR="00883A6A" w:rsidRDefault="00883A6A" w:rsidP="00883A6A">
      <w:pPr>
        <w:pStyle w:val="Default"/>
      </w:pPr>
    </w:p>
    <w:p w:rsidR="00A229D1" w:rsidRDefault="00A229D1" w:rsidP="00883A6A">
      <w:pPr>
        <w:pStyle w:val="Default"/>
      </w:pPr>
    </w:p>
    <w:p w:rsidR="00A229D1" w:rsidRDefault="00A229D1" w:rsidP="00883A6A">
      <w:pPr>
        <w:pStyle w:val="Default"/>
      </w:pPr>
    </w:p>
    <w:p w:rsidR="00A229D1" w:rsidRDefault="00A229D1" w:rsidP="00883A6A">
      <w:pPr>
        <w:pStyle w:val="Default"/>
      </w:pPr>
    </w:p>
    <w:p w:rsidR="00883A6A" w:rsidRDefault="00883A6A" w:rsidP="00883A6A">
      <w:pPr>
        <w:pStyle w:val="Default"/>
      </w:pPr>
    </w:p>
    <w:p w:rsidR="00883A6A" w:rsidRDefault="00883A6A" w:rsidP="00883A6A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Методическая разработка </w:t>
      </w:r>
    </w:p>
    <w:p w:rsidR="00883A6A" w:rsidRDefault="00883A6A" w:rsidP="00883A6A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по дисциплине «Учебная практика» </w:t>
      </w:r>
    </w:p>
    <w:p w:rsidR="00883A6A" w:rsidRDefault="00883A6A" w:rsidP="00883A6A">
      <w:pPr>
        <w:pStyle w:val="Default"/>
        <w:jc w:val="center"/>
        <w:rPr>
          <w:b/>
          <w:bCs/>
          <w:sz w:val="40"/>
          <w:szCs w:val="40"/>
        </w:rPr>
      </w:pPr>
    </w:p>
    <w:p w:rsidR="00883A6A" w:rsidRPr="00A229D1" w:rsidRDefault="00883A6A" w:rsidP="00A229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</w:p>
    <w:p w:rsidR="00883A6A" w:rsidRPr="00883A6A" w:rsidRDefault="00883A6A" w:rsidP="00883A6A">
      <w:pPr>
        <w:pStyle w:val="Default"/>
        <w:jc w:val="center"/>
        <w:rPr>
          <w:b/>
          <w:bCs/>
          <w:sz w:val="44"/>
          <w:szCs w:val="44"/>
        </w:rPr>
      </w:pPr>
      <w:r>
        <w:rPr>
          <w:sz w:val="44"/>
          <w:szCs w:val="44"/>
        </w:rPr>
        <w:t>«</w:t>
      </w:r>
      <w:r w:rsidR="009D4B90">
        <w:rPr>
          <w:b/>
          <w:bCs/>
          <w:sz w:val="44"/>
          <w:szCs w:val="44"/>
        </w:rPr>
        <w:t>пошив</w:t>
      </w:r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сумки-шоппер</w:t>
      </w:r>
      <w:proofErr w:type="spellEnd"/>
      <w:r>
        <w:rPr>
          <w:b/>
          <w:bCs/>
          <w:sz w:val="44"/>
          <w:szCs w:val="44"/>
        </w:rPr>
        <w:t>».</w:t>
      </w:r>
    </w:p>
    <w:p w:rsidR="00883A6A" w:rsidRDefault="00883A6A" w:rsidP="00883A6A">
      <w:pPr>
        <w:pStyle w:val="Default"/>
        <w:rPr>
          <w:sz w:val="28"/>
          <w:szCs w:val="28"/>
        </w:rPr>
      </w:pPr>
    </w:p>
    <w:p w:rsidR="00883A6A" w:rsidRDefault="00883A6A" w:rsidP="00883A6A">
      <w:pPr>
        <w:pStyle w:val="Default"/>
        <w:rPr>
          <w:sz w:val="28"/>
          <w:szCs w:val="28"/>
        </w:rPr>
      </w:pPr>
    </w:p>
    <w:p w:rsidR="00883A6A" w:rsidRDefault="00883A6A" w:rsidP="00883A6A">
      <w:pPr>
        <w:pStyle w:val="Default"/>
        <w:rPr>
          <w:sz w:val="28"/>
          <w:szCs w:val="28"/>
        </w:rPr>
      </w:pPr>
    </w:p>
    <w:p w:rsidR="00883A6A" w:rsidRDefault="00883A6A" w:rsidP="00883A6A">
      <w:pPr>
        <w:pStyle w:val="Default"/>
        <w:rPr>
          <w:sz w:val="28"/>
          <w:szCs w:val="28"/>
        </w:rPr>
      </w:pPr>
    </w:p>
    <w:p w:rsidR="00883A6A" w:rsidRDefault="00883A6A" w:rsidP="00883A6A">
      <w:pPr>
        <w:pStyle w:val="Default"/>
        <w:rPr>
          <w:sz w:val="28"/>
          <w:szCs w:val="28"/>
        </w:rPr>
      </w:pPr>
    </w:p>
    <w:p w:rsidR="00883A6A" w:rsidRDefault="00883A6A" w:rsidP="00883A6A">
      <w:pPr>
        <w:pStyle w:val="Default"/>
        <w:rPr>
          <w:sz w:val="28"/>
          <w:szCs w:val="28"/>
        </w:rPr>
      </w:pPr>
    </w:p>
    <w:p w:rsidR="008804EE" w:rsidRDefault="00883A6A" w:rsidP="00883A6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8804EE" w:rsidRDefault="008804EE" w:rsidP="00883A6A">
      <w:pPr>
        <w:pStyle w:val="Default"/>
        <w:jc w:val="center"/>
        <w:rPr>
          <w:sz w:val="28"/>
          <w:szCs w:val="28"/>
        </w:rPr>
      </w:pPr>
    </w:p>
    <w:p w:rsidR="00A229D1" w:rsidRDefault="00A229D1" w:rsidP="00883A6A">
      <w:pPr>
        <w:pStyle w:val="Default"/>
        <w:jc w:val="center"/>
        <w:rPr>
          <w:sz w:val="28"/>
          <w:szCs w:val="28"/>
        </w:rPr>
      </w:pPr>
    </w:p>
    <w:p w:rsidR="008804EE" w:rsidRDefault="008804EE" w:rsidP="00883A6A">
      <w:pPr>
        <w:pStyle w:val="Default"/>
        <w:jc w:val="center"/>
        <w:rPr>
          <w:sz w:val="28"/>
          <w:szCs w:val="28"/>
        </w:rPr>
      </w:pPr>
    </w:p>
    <w:p w:rsidR="00A229D1" w:rsidRPr="00A229D1" w:rsidRDefault="00A229D1" w:rsidP="00A229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29D1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Pr="00A229D1">
        <w:rPr>
          <w:rFonts w:ascii="Times New Roman" w:hAnsi="Times New Roman" w:cs="Times New Roman"/>
          <w:sz w:val="28"/>
          <w:szCs w:val="28"/>
        </w:rPr>
        <w:t>:</w:t>
      </w:r>
    </w:p>
    <w:p w:rsidR="00A229D1" w:rsidRPr="00A229D1" w:rsidRDefault="00A229D1" w:rsidP="00A229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16901 швея 3</w:t>
      </w:r>
      <w:r w:rsidRPr="00A229D1">
        <w:rPr>
          <w:rFonts w:ascii="Times New Roman" w:hAnsi="Times New Roman" w:cs="Times New Roman"/>
          <w:sz w:val="28"/>
          <w:szCs w:val="28"/>
        </w:rPr>
        <w:t xml:space="preserve"> разряда;</w:t>
      </w:r>
    </w:p>
    <w:p w:rsidR="00A229D1" w:rsidRPr="00A229D1" w:rsidRDefault="00A229D1" w:rsidP="00A229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29D1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A229D1">
        <w:rPr>
          <w:rFonts w:ascii="Times New Roman" w:hAnsi="Times New Roman" w:cs="Times New Roman"/>
          <w:sz w:val="28"/>
          <w:szCs w:val="28"/>
        </w:rPr>
        <w:t xml:space="preserve"> – очная</w:t>
      </w:r>
    </w:p>
    <w:p w:rsidR="00A229D1" w:rsidRPr="00A229D1" w:rsidRDefault="00A229D1" w:rsidP="00A229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29D1">
        <w:rPr>
          <w:rFonts w:ascii="Times New Roman" w:hAnsi="Times New Roman" w:cs="Times New Roman"/>
          <w:b/>
          <w:sz w:val="28"/>
          <w:szCs w:val="28"/>
        </w:rPr>
        <w:t xml:space="preserve"> Нормативный срок обучения</w:t>
      </w:r>
      <w:r w:rsidRPr="00A229D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A229D1">
        <w:rPr>
          <w:rFonts w:ascii="Times New Roman" w:hAnsi="Times New Roman" w:cs="Times New Roman"/>
          <w:sz w:val="28"/>
          <w:szCs w:val="28"/>
        </w:rPr>
        <w:t>месяцев.</w:t>
      </w:r>
    </w:p>
    <w:p w:rsidR="008804EE" w:rsidRDefault="008804EE" w:rsidP="00A229D1">
      <w:pPr>
        <w:pStyle w:val="Default"/>
        <w:jc w:val="right"/>
        <w:rPr>
          <w:sz w:val="28"/>
          <w:szCs w:val="28"/>
        </w:rPr>
      </w:pPr>
    </w:p>
    <w:p w:rsidR="008804EE" w:rsidRDefault="00A229D1" w:rsidP="00A229D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883A6A" w:rsidRDefault="00883A6A" w:rsidP="009D4B90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Мастер </w:t>
      </w:r>
      <w:proofErr w:type="gramStart"/>
      <w:r>
        <w:rPr>
          <w:sz w:val="28"/>
          <w:szCs w:val="28"/>
        </w:rPr>
        <w:t>производственного</w:t>
      </w:r>
      <w:proofErr w:type="gramEnd"/>
    </w:p>
    <w:p w:rsidR="00883A6A" w:rsidRDefault="00883A6A" w:rsidP="00883A6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обучения </w:t>
      </w:r>
    </w:p>
    <w:p w:rsidR="00883A6A" w:rsidRDefault="00883A6A" w:rsidP="00883A6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Липатова Инна Викторовна</w:t>
      </w:r>
    </w:p>
    <w:p w:rsidR="00883A6A" w:rsidRDefault="00883A6A" w:rsidP="00A229D1">
      <w:pPr>
        <w:pStyle w:val="Default"/>
        <w:jc w:val="center"/>
        <w:rPr>
          <w:sz w:val="36"/>
          <w:szCs w:val="36"/>
        </w:rPr>
      </w:pPr>
    </w:p>
    <w:p w:rsidR="00883A6A" w:rsidRDefault="00883A6A" w:rsidP="00883A6A">
      <w:pPr>
        <w:pStyle w:val="Default"/>
        <w:jc w:val="center"/>
        <w:rPr>
          <w:sz w:val="36"/>
          <w:szCs w:val="36"/>
        </w:rPr>
      </w:pPr>
    </w:p>
    <w:p w:rsidR="00883A6A" w:rsidRPr="008804EE" w:rsidRDefault="008804EE" w:rsidP="00883A6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8804EE">
        <w:rPr>
          <w:sz w:val="28"/>
          <w:szCs w:val="28"/>
        </w:rPr>
        <w:t>.п.</w:t>
      </w:r>
      <w:r w:rsidR="00883A6A" w:rsidRPr="008804EE">
        <w:rPr>
          <w:sz w:val="28"/>
          <w:szCs w:val="28"/>
        </w:rPr>
        <w:t xml:space="preserve"> Ульяновка</w:t>
      </w:r>
    </w:p>
    <w:p w:rsidR="002A7731" w:rsidRPr="008804EE" w:rsidRDefault="00883A6A" w:rsidP="008804EE">
      <w:pPr>
        <w:pStyle w:val="Default"/>
        <w:jc w:val="center"/>
        <w:rPr>
          <w:sz w:val="28"/>
          <w:szCs w:val="28"/>
        </w:rPr>
      </w:pPr>
      <w:r w:rsidRPr="008804EE">
        <w:rPr>
          <w:sz w:val="28"/>
          <w:szCs w:val="28"/>
        </w:rPr>
        <w:t xml:space="preserve"> 202</w:t>
      </w:r>
      <w:bookmarkStart w:id="0" w:name="_GoBack"/>
      <w:bookmarkEnd w:id="0"/>
      <w:r w:rsidR="002A7731" w:rsidRPr="008804EE">
        <w:rPr>
          <w:sz w:val="28"/>
          <w:szCs w:val="28"/>
        </w:rPr>
        <w:t>4</w:t>
      </w:r>
      <w:r w:rsidR="008804EE">
        <w:rPr>
          <w:sz w:val="28"/>
          <w:szCs w:val="28"/>
        </w:rPr>
        <w:t xml:space="preserve"> </w:t>
      </w:r>
      <w:r w:rsidR="002A7731" w:rsidRPr="008804EE">
        <w:rPr>
          <w:sz w:val="28"/>
          <w:szCs w:val="28"/>
        </w:rPr>
        <w:t>г</w:t>
      </w:r>
      <w:r w:rsidR="008804EE">
        <w:rPr>
          <w:sz w:val="28"/>
          <w:szCs w:val="28"/>
        </w:rPr>
        <w:t>од</w:t>
      </w:r>
    </w:p>
    <w:p w:rsidR="002A7731" w:rsidRPr="000826C6" w:rsidRDefault="00641E06" w:rsidP="008804E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</w:t>
      </w:r>
      <w:r w:rsidR="002A7731" w:rsidRPr="000826C6">
        <w:rPr>
          <w:color w:val="000000"/>
          <w:sz w:val="28"/>
          <w:szCs w:val="28"/>
        </w:rPr>
        <w:t>Данная методическая разработка  позволяет совершенствовать методику проведения</w:t>
      </w:r>
      <w:r w:rsidR="009D4B90">
        <w:rPr>
          <w:color w:val="000000"/>
          <w:sz w:val="28"/>
          <w:szCs w:val="28"/>
        </w:rPr>
        <w:t xml:space="preserve"> учебной практики</w:t>
      </w:r>
      <w:r w:rsidR="002A7731" w:rsidRPr="000826C6">
        <w:rPr>
          <w:color w:val="000000"/>
          <w:sz w:val="28"/>
          <w:szCs w:val="28"/>
        </w:rPr>
        <w:t>,   развития интереса к профессии, творческому отношению к труду. Урок по типу - урок изучения трудовых приемов и операций. Вид урока – урок практикум, соответствует выбранному типу.</w:t>
      </w: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826C6">
        <w:rPr>
          <w:color w:val="000000"/>
          <w:sz w:val="28"/>
          <w:szCs w:val="28"/>
        </w:rPr>
        <w:t xml:space="preserve">Методическая разработка будет  полезна мастерам производственного обучения учреждений профессионального образования ФСИН России, осуществляющим </w:t>
      </w:r>
      <w:proofErr w:type="gramStart"/>
      <w:r w:rsidR="009D4B90">
        <w:rPr>
          <w:color w:val="000000"/>
          <w:sz w:val="28"/>
          <w:szCs w:val="28"/>
        </w:rPr>
        <w:t>обучение по</w:t>
      </w:r>
      <w:proofErr w:type="gramEnd"/>
      <w:r w:rsidR="009D4B90">
        <w:rPr>
          <w:color w:val="000000"/>
          <w:sz w:val="28"/>
          <w:szCs w:val="28"/>
        </w:rPr>
        <w:t xml:space="preserve"> основной программе профессионального обучения по профессии Швея</w:t>
      </w:r>
      <w:r w:rsidRPr="000826C6">
        <w:rPr>
          <w:color w:val="000000"/>
          <w:sz w:val="28"/>
          <w:szCs w:val="28"/>
        </w:rPr>
        <w:t>.</w:t>
      </w: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826C6">
        <w:rPr>
          <w:b/>
          <w:bCs/>
          <w:color w:val="000000"/>
          <w:sz w:val="28"/>
          <w:szCs w:val="28"/>
        </w:rPr>
        <w:t>Методическое обоснование</w:t>
      </w:r>
      <w:r w:rsidR="009D4B90">
        <w:rPr>
          <w:b/>
          <w:bCs/>
          <w:color w:val="000000"/>
          <w:sz w:val="28"/>
          <w:szCs w:val="28"/>
        </w:rPr>
        <w:t xml:space="preserve">  </w:t>
      </w:r>
      <w:r w:rsidRPr="000826C6">
        <w:rPr>
          <w:b/>
          <w:bCs/>
          <w:color w:val="000000"/>
          <w:sz w:val="28"/>
          <w:szCs w:val="28"/>
        </w:rPr>
        <w:t>темы</w:t>
      </w:r>
      <w:r w:rsidR="009D4B90">
        <w:rPr>
          <w:b/>
          <w:bCs/>
          <w:color w:val="000000"/>
          <w:sz w:val="28"/>
          <w:szCs w:val="28"/>
        </w:rPr>
        <w:t xml:space="preserve"> учебного занятия</w:t>
      </w: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826C6">
        <w:rPr>
          <w:color w:val="000000"/>
          <w:sz w:val="28"/>
          <w:szCs w:val="28"/>
        </w:rPr>
        <w:t>Использование информационн</w:t>
      </w:r>
      <w:r w:rsidR="009D4B90">
        <w:rPr>
          <w:color w:val="000000"/>
          <w:sz w:val="28"/>
          <w:szCs w:val="28"/>
        </w:rPr>
        <w:t xml:space="preserve">о – коммуникативных технологий </w:t>
      </w:r>
      <w:r w:rsidRPr="000826C6">
        <w:rPr>
          <w:color w:val="000000"/>
          <w:sz w:val="28"/>
          <w:szCs w:val="28"/>
        </w:rPr>
        <w:t>письменного инструктирования – требование современного урока.</w:t>
      </w:r>
    </w:p>
    <w:p w:rsidR="00641E0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826C6">
        <w:rPr>
          <w:color w:val="000000"/>
          <w:sz w:val="28"/>
          <w:szCs w:val="28"/>
        </w:rPr>
        <w:t>Актуальн</w:t>
      </w:r>
      <w:r w:rsidR="009D4B90">
        <w:rPr>
          <w:color w:val="000000"/>
          <w:sz w:val="28"/>
          <w:szCs w:val="28"/>
        </w:rPr>
        <w:t xml:space="preserve">ость проведения данной темы урока </w:t>
      </w:r>
      <w:r w:rsidRPr="000826C6">
        <w:rPr>
          <w:color w:val="000000"/>
          <w:sz w:val="28"/>
          <w:szCs w:val="28"/>
        </w:rPr>
        <w:t xml:space="preserve">обусловлена  мотивацией </w:t>
      </w:r>
      <w:r w:rsidR="009D4B90">
        <w:rPr>
          <w:color w:val="000000"/>
          <w:sz w:val="28"/>
          <w:szCs w:val="28"/>
        </w:rPr>
        <w:br/>
        <w:t xml:space="preserve"> на самостоятельную, </w:t>
      </w:r>
      <w:r w:rsidRPr="000826C6">
        <w:rPr>
          <w:color w:val="000000"/>
          <w:sz w:val="28"/>
          <w:szCs w:val="28"/>
        </w:rPr>
        <w:t xml:space="preserve">  познават</w:t>
      </w:r>
      <w:r w:rsidR="009D4B90">
        <w:rPr>
          <w:color w:val="000000"/>
          <w:sz w:val="28"/>
          <w:szCs w:val="28"/>
        </w:rPr>
        <w:t>ельную деятельность обучающихся</w:t>
      </w:r>
      <w:r w:rsidR="009D4B90">
        <w:rPr>
          <w:color w:val="000000"/>
          <w:sz w:val="28"/>
          <w:szCs w:val="28"/>
        </w:rPr>
        <w:br/>
        <w:t xml:space="preserve">с </w:t>
      </w:r>
      <w:r w:rsidR="009D4B90" w:rsidRPr="000826C6">
        <w:rPr>
          <w:color w:val="000000"/>
          <w:sz w:val="28"/>
          <w:szCs w:val="28"/>
        </w:rPr>
        <w:t>использованием элементов современных педагогических технологий</w:t>
      </w:r>
      <w:r w:rsidR="009D4B90">
        <w:rPr>
          <w:color w:val="000000"/>
          <w:sz w:val="28"/>
          <w:szCs w:val="28"/>
        </w:rPr>
        <w:t>.</w:t>
      </w:r>
      <w:r w:rsidRPr="000826C6">
        <w:rPr>
          <w:color w:val="000000"/>
          <w:sz w:val="28"/>
          <w:szCs w:val="28"/>
        </w:rPr>
        <w:t> </w:t>
      </w:r>
      <w:r w:rsidR="009D4B90">
        <w:rPr>
          <w:color w:val="000000"/>
          <w:sz w:val="28"/>
          <w:szCs w:val="28"/>
        </w:rPr>
        <w:br/>
      </w:r>
      <w:r w:rsidRPr="000826C6">
        <w:rPr>
          <w:color w:val="000000"/>
          <w:sz w:val="28"/>
          <w:szCs w:val="28"/>
        </w:rPr>
        <w:t>Они способствуют развитию навыков внимания, памяти, технического мышления, грамотности речи, умения применять  свои возможности и знания в решении поставленных  задач.</w:t>
      </w:r>
    </w:p>
    <w:p w:rsidR="00EA4B16" w:rsidRPr="008804EE" w:rsidRDefault="00EA4B16" w:rsidP="008804E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A7731" w:rsidRPr="000826C6" w:rsidRDefault="002A7731" w:rsidP="00EA4B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826C6">
        <w:rPr>
          <w:b/>
          <w:bCs/>
          <w:color w:val="000000"/>
          <w:sz w:val="28"/>
          <w:szCs w:val="28"/>
        </w:rPr>
        <w:t xml:space="preserve">Методические рекомендации по проведению </w:t>
      </w:r>
      <w:r w:rsidR="009D4B90">
        <w:rPr>
          <w:b/>
          <w:bCs/>
          <w:color w:val="000000"/>
          <w:sz w:val="28"/>
          <w:szCs w:val="28"/>
        </w:rPr>
        <w:t>учебного занятия</w:t>
      </w:r>
    </w:p>
    <w:p w:rsidR="002A7731" w:rsidRPr="000826C6" w:rsidRDefault="00EA4B16" w:rsidP="00EA4B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 занятия </w:t>
      </w:r>
      <w:r w:rsidR="002A7731" w:rsidRPr="000826C6">
        <w:rPr>
          <w:color w:val="000000"/>
          <w:sz w:val="28"/>
          <w:szCs w:val="28"/>
        </w:rPr>
        <w:t xml:space="preserve">учебной практики «Пошив  </w:t>
      </w:r>
      <w:proofErr w:type="spellStart"/>
      <w:r w:rsidR="002A7731" w:rsidRPr="000826C6">
        <w:rPr>
          <w:color w:val="000000"/>
          <w:sz w:val="28"/>
          <w:szCs w:val="28"/>
        </w:rPr>
        <w:t>сумки-шоппер</w:t>
      </w:r>
      <w:proofErr w:type="spellEnd"/>
      <w:r w:rsidR="002A7731" w:rsidRPr="000826C6">
        <w:rPr>
          <w:color w:val="000000"/>
          <w:sz w:val="28"/>
          <w:szCs w:val="28"/>
        </w:rPr>
        <w:t xml:space="preserve">»  входит в учебный план </w:t>
      </w:r>
      <w:r>
        <w:rPr>
          <w:color w:val="000000"/>
          <w:sz w:val="28"/>
          <w:szCs w:val="28"/>
        </w:rPr>
        <w:t xml:space="preserve">основной программы </w:t>
      </w:r>
      <w:r w:rsidR="002A7731" w:rsidRPr="000826C6">
        <w:rPr>
          <w:color w:val="000000"/>
          <w:sz w:val="28"/>
          <w:szCs w:val="28"/>
        </w:rPr>
        <w:t xml:space="preserve">профессионального </w:t>
      </w:r>
      <w:proofErr w:type="gramStart"/>
      <w:r w:rsidR="002A7731" w:rsidRPr="000826C6">
        <w:rPr>
          <w:color w:val="000000"/>
          <w:sz w:val="28"/>
          <w:szCs w:val="28"/>
        </w:rPr>
        <w:t>обучен</w:t>
      </w:r>
      <w:r>
        <w:rPr>
          <w:color w:val="000000"/>
          <w:sz w:val="28"/>
          <w:szCs w:val="28"/>
        </w:rPr>
        <w:t>ия по профессии</w:t>
      </w:r>
      <w:proofErr w:type="gramEnd"/>
      <w:r>
        <w:rPr>
          <w:color w:val="000000"/>
          <w:sz w:val="28"/>
          <w:szCs w:val="28"/>
        </w:rPr>
        <w:t xml:space="preserve"> Швея</w:t>
      </w:r>
      <w:r w:rsidR="002A7731" w:rsidRPr="000826C6">
        <w:rPr>
          <w:color w:val="000000"/>
          <w:sz w:val="28"/>
          <w:szCs w:val="28"/>
        </w:rPr>
        <w:t xml:space="preserve">. Содержание материала активизирует творческие возможности </w:t>
      </w:r>
      <w:proofErr w:type="gramStart"/>
      <w:r w:rsidR="002A7731" w:rsidRPr="000826C6">
        <w:rPr>
          <w:color w:val="000000"/>
          <w:sz w:val="28"/>
          <w:szCs w:val="28"/>
        </w:rPr>
        <w:t>обучающихся</w:t>
      </w:r>
      <w:proofErr w:type="gramEnd"/>
      <w:r w:rsidR="002A7731" w:rsidRPr="000826C6">
        <w:rPr>
          <w:color w:val="000000"/>
          <w:sz w:val="28"/>
          <w:szCs w:val="28"/>
        </w:rPr>
        <w:t xml:space="preserve"> и занимает важное место при освоении данной профессии.</w:t>
      </w:r>
    </w:p>
    <w:p w:rsidR="002A7731" w:rsidRPr="000826C6" w:rsidRDefault="00EA4B16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проведении учебного занятия</w:t>
      </w:r>
      <w:r w:rsidR="002A7731" w:rsidRPr="000826C6">
        <w:rPr>
          <w:color w:val="000000"/>
          <w:sz w:val="28"/>
          <w:szCs w:val="28"/>
        </w:rPr>
        <w:t xml:space="preserve"> рекомендуется использовать следующие методы обучения:</w:t>
      </w: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0826C6">
        <w:rPr>
          <w:b/>
          <w:color w:val="000000"/>
          <w:sz w:val="28"/>
          <w:szCs w:val="28"/>
        </w:rPr>
        <w:t>словесный</w:t>
      </w:r>
      <w:proofErr w:type="gramEnd"/>
      <w:r w:rsidRPr="000826C6">
        <w:rPr>
          <w:b/>
          <w:color w:val="000000"/>
          <w:sz w:val="28"/>
          <w:szCs w:val="28"/>
        </w:rPr>
        <w:t>:</w:t>
      </w:r>
      <w:r w:rsidRPr="000826C6">
        <w:rPr>
          <w:color w:val="000000"/>
          <w:sz w:val="28"/>
          <w:szCs w:val="28"/>
        </w:rPr>
        <w:t xml:space="preserve"> повторение ранее пройденного </w:t>
      </w:r>
      <w:r w:rsidR="00EA4B16">
        <w:rPr>
          <w:color w:val="000000"/>
          <w:sz w:val="28"/>
          <w:szCs w:val="28"/>
        </w:rPr>
        <w:t>материала, объяснение темы учебного занятия</w:t>
      </w:r>
      <w:r w:rsidRPr="000826C6">
        <w:rPr>
          <w:color w:val="000000"/>
          <w:sz w:val="28"/>
          <w:szCs w:val="28"/>
        </w:rPr>
        <w:t>, последовательности подготовки деталей кроя к обработке;</w:t>
      </w:r>
    </w:p>
    <w:p w:rsidR="002A7731" w:rsidRPr="000826C6" w:rsidRDefault="002A7731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0826C6">
        <w:rPr>
          <w:b/>
          <w:color w:val="000000"/>
          <w:sz w:val="28"/>
          <w:szCs w:val="28"/>
        </w:rPr>
        <w:t>наглядный</w:t>
      </w:r>
      <w:proofErr w:type="gramEnd"/>
      <w:r w:rsidRPr="000826C6">
        <w:rPr>
          <w:color w:val="000000"/>
          <w:sz w:val="28"/>
          <w:szCs w:val="28"/>
        </w:rPr>
        <w:t xml:space="preserve">: </w:t>
      </w:r>
      <w:r w:rsidR="00470D5E">
        <w:rPr>
          <w:color w:val="000000"/>
          <w:sz w:val="28"/>
          <w:szCs w:val="28"/>
        </w:rPr>
        <w:t>демонстрация наглядных пособий;</w:t>
      </w:r>
    </w:p>
    <w:p w:rsidR="002A7731" w:rsidRPr="000826C6" w:rsidRDefault="002A7731" w:rsidP="008804EE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0826C6">
        <w:rPr>
          <w:b/>
          <w:color w:val="000000"/>
          <w:sz w:val="28"/>
          <w:szCs w:val="28"/>
        </w:rPr>
        <w:t>практический</w:t>
      </w:r>
      <w:r w:rsidRPr="000826C6">
        <w:rPr>
          <w:color w:val="000000"/>
          <w:sz w:val="28"/>
          <w:szCs w:val="28"/>
        </w:rPr>
        <w:t>:</w:t>
      </w:r>
      <w:r w:rsidR="00470D5E" w:rsidRPr="00470D5E">
        <w:rPr>
          <w:color w:val="000000"/>
          <w:sz w:val="28"/>
          <w:szCs w:val="28"/>
        </w:rPr>
        <w:t xml:space="preserve"> </w:t>
      </w:r>
      <w:r w:rsidR="00470D5E" w:rsidRPr="000826C6">
        <w:rPr>
          <w:color w:val="000000"/>
          <w:sz w:val="28"/>
          <w:szCs w:val="28"/>
        </w:rPr>
        <w:t>показ трудовых приемов;</w:t>
      </w:r>
      <w:r w:rsidRPr="000826C6">
        <w:rPr>
          <w:color w:val="000000"/>
          <w:sz w:val="28"/>
          <w:szCs w:val="28"/>
        </w:rPr>
        <w:t xml:space="preserve"> закрепление практических приёмов </w:t>
      </w:r>
      <w:r w:rsidR="00EA4B16">
        <w:rPr>
          <w:color w:val="000000"/>
          <w:sz w:val="28"/>
          <w:szCs w:val="28"/>
        </w:rPr>
        <w:t xml:space="preserve">выполнения </w:t>
      </w:r>
      <w:r w:rsidRPr="000826C6">
        <w:rPr>
          <w:color w:val="000000"/>
          <w:sz w:val="28"/>
          <w:szCs w:val="28"/>
        </w:rPr>
        <w:t xml:space="preserve">работы </w:t>
      </w:r>
      <w:proofErr w:type="gramStart"/>
      <w:r w:rsidRPr="000826C6">
        <w:rPr>
          <w:color w:val="000000"/>
          <w:sz w:val="28"/>
          <w:szCs w:val="28"/>
        </w:rPr>
        <w:t>обучающимися</w:t>
      </w:r>
      <w:proofErr w:type="gramEnd"/>
      <w:r w:rsidRPr="000826C6">
        <w:rPr>
          <w:color w:val="000000"/>
          <w:sz w:val="28"/>
          <w:szCs w:val="28"/>
        </w:rPr>
        <w:t>;</w:t>
      </w:r>
    </w:p>
    <w:p w:rsidR="002A7731" w:rsidRPr="000826C6" w:rsidRDefault="002A7731" w:rsidP="008804EE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0826C6">
        <w:rPr>
          <w:b/>
          <w:color w:val="000000"/>
          <w:sz w:val="28"/>
          <w:szCs w:val="28"/>
        </w:rPr>
        <w:t>поисково-исследовательский</w:t>
      </w:r>
      <w:proofErr w:type="gramEnd"/>
      <w:r w:rsidRPr="000826C6">
        <w:rPr>
          <w:color w:val="000000"/>
          <w:sz w:val="28"/>
          <w:szCs w:val="28"/>
        </w:rPr>
        <w:t>: изучение нового материала, применение полученных знаний при выполнении практической работы.</w:t>
      </w:r>
    </w:p>
    <w:p w:rsidR="00470D5E" w:rsidRPr="00EA4B16" w:rsidRDefault="002A7731" w:rsidP="00EA4B16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0826C6">
        <w:rPr>
          <w:color w:val="000000"/>
          <w:sz w:val="28"/>
          <w:szCs w:val="28"/>
        </w:rPr>
        <w:t xml:space="preserve">Использование учебной </w:t>
      </w:r>
      <w:proofErr w:type="spellStart"/>
      <w:r w:rsidR="00470D5E">
        <w:rPr>
          <w:color w:val="000000"/>
          <w:sz w:val="28"/>
          <w:szCs w:val="28"/>
        </w:rPr>
        <w:t>инструкционно-</w:t>
      </w:r>
      <w:r w:rsidRPr="000826C6">
        <w:rPr>
          <w:color w:val="000000"/>
          <w:sz w:val="28"/>
          <w:szCs w:val="28"/>
        </w:rPr>
        <w:t>технологической</w:t>
      </w:r>
      <w:proofErr w:type="spellEnd"/>
      <w:r w:rsidRPr="000826C6">
        <w:rPr>
          <w:color w:val="000000"/>
          <w:sz w:val="28"/>
          <w:szCs w:val="28"/>
        </w:rPr>
        <w:t xml:space="preserve"> карты помогает мастеру производственного обучения эфф</w:t>
      </w:r>
      <w:r w:rsidR="00EA4B16">
        <w:rPr>
          <w:color w:val="000000"/>
          <w:sz w:val="28"/>
          <w:szCs w:val="28"/>
        </w:rPr>
        <w:t>ективнее использовать время учебного занятия</w:t>
      </w:r>
      <w:r w:rsidRPr="000826C6">
        <w:rPr>
          <w:color w:val="000000"/>
          <w:sz w:val="28"/>
          <w:szCs w:val="28"/>
        </w:rPr>
        <w:t xml:space="preserve">; </w:t>
      </w:r>
      <w:r w:rsidR="00470D5E">
        <w:rPr>
          <w:color w:val="000000"/>
          <w:sz w:val="28"/>
          <w:szCs w:val="28"/>
        </w:rPr>
        <w:t xml:space="preserve"> </w:t>
      </w:r>
      <w:r w:rsidRPr="000826C6">
        <w:rPr>
          <w:color w:val="000000"/>
          <w:sz w:val="28"/>
          <w:szCs w:val="28"/>
        </w:rPr>
        <w:t>письменное инструктирование развивает технологическое мышление.</w:t>
      </w:r>
    </w:p>
    <w:p w:rsidR="00CA11A9" w:rsidRPr="00470D5E" w:rsidRDefault="00470D5E" w:rsidP="00470D5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32"/>
          <w:szCs w:val="32"/>
        </w:rPr>
      </w:pPr>
      <w:r w:rsidRPr="00470D5E">
        <w:rPr>
          <w:b/>
          <w:color w:val="000000"/>
          <w:sz w:val="32"/>
          <w:szCs w:val="32"/>
        </w:rPr>
        <w:lastRenderedPageBreak/>
        <w:t>ВИДЫ СУМОК -</w:t>
      </w:r>
      <w:r w:rsidR="006F2AC5">
        <w:rPr>
          <w:b/>
          <w:color w:val="000000"/>
          <w:sz w:val="32"/>
          <w:szCs w:val="32"/>
        </w:rPr>
        <w:t xml:space="preserve"> </w:t>
      </w:r>
      <w:r w:rsidRPr="00470D5E">
        <w:rPr>
          <w:b/>
          <w:color w:val="000000"/>
          <w:sz w:val="32"/>
          <w:szCs w:val="32"/>
        </w:rPr>
        <w:t>ШОППЕР</w:t>
      </w:r>
    </w:p>
    <w:p w:rsidR="00CA11A9" w:rsidRDefault="001A0870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A0870">
        <w:rPr>
          <w:noProof/>
          <w:color w:val="000000"/>
          <w:sz w:val="28"/>
          <w:szCs w:val="28"/>
        </w:rPr>
        <w:drawing>
          <wp:inline distT="0" distB="0" distL="0" distR="0">
            <wp:extent cx="3227943" cy="3227943"/>
            <wp:effectExtent l="19050" t="0" r="0" b="0"/>
            <wp:docPr id="1" name="Рисунок 1" descr="C:\Users\Татьяна\Desktop\4997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499754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86" cy="323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1A0870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1A0870">
        <w:rPr>
          <w:noProof/>
          <w:color w:val="000000"/>
          <w:sz w:val="28"/>
          <w:szCs w:val="28"/>
        </w:rPr>
        <w:drawing>
          <wp:inline distT="0" distB="0" distL="0" distR="0">
            <wp:extent cx="4171950" cy="3341578"/>
            <wp:effectExtent l="19050" t="0" r="0" b="0"/>
            <wp:docPr id="2" name="Рисунок 2" descr="C:\Users\Татьяна\Desktop\imgrc007283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rc0072838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A11A9" w:rsidRDefault="00CA11A9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A08B1" w:rsidRDefault="009A08B1" w:rsidP="001A0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D1" w:rsidRDefault="00A229D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D5E" w:rsidRDefault="00470D5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Pr="00470D5E" w:rsidRDefault="009A08B1" w:rsidP="00880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0D5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Внешний вид </w:t>
      </w:r>
      <w:proofErr w:type="spellStart"/>
      <w:r w:rsidRPr="00470D5E">
        <w:rPr>
          <w:rFonts w:ascii="Times New Roman" w:hAnsi="Times New Roman" w:cs="Times New Roman"/>
          <w:b/>
          <w:sz w:val="32"/>
          <w:szCs w:val="32"/>
        </w:rPr>
        <w:t>сумки-шоппер</w:t>
      </w:r>
      <w:proofErr w:type="spellEnd"/>
      <w:r w:rsidRPr="00470D5E">
        <w:rPr>
          <w:rFonts w:ascii="Times New Roman" w:hAnsi="Times New Roman" w:cs="Times New Roman"/>
          <w:b/>
          <w:sz w:val="32"/>
          <w:szCs w:val="32"/>
        </w:rPr>
        <w:t>.</w:t>
      </w: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1A0870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87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13523" cy="5321147"/>
            <wp:effectExtent l="19050" t="0" r="1377" b="0"/>
            <wp:docPr id="3" name="Рисунок 1" descr="C:\Users\Татьяна\Desktop\4997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499754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62" cy="53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1A0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4EE" w:rsidRDefault="008804EE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1E44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D1" w:rsidRDefault="00A229D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Детали кроя.</w:t>
      </w: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C5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8A8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pt;height:474.1pt" o:ole="">
            <v:imagedata r:id="rId8" o:title=""/>
          </v:shape>
          <o:OLEObject Type="Embed" ProgID="FoxitReader.Document" ShapeID="_x0000_i1025" DrawAspect="Content" ObjectID="_1770628407" r:id="rId9"/>
        </w:object>
      </w: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B1" w:rsidRDefault="009A08B1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C5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C5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C5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C5" w:rsidRDefault="006F2AC5" w:rsidP="00CA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D1" w:rsidRDefault="00A229D1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70D5E" w:rsidRDefault="00470D5E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70D5E" w:rsidRPr="009F075D" w:rsidRDefault="00470D5E" w:rsidP="00470D5E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075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Технические условия на пошив </w:t>
      </w:r>
      <w:proofErr w:type="spellStart"/>
      <w:r w:rsidRPr="009F075D">
        <w:rPr>
          <w:rFonts w:ascii="Times New Roman" w:hAnsi="Times New Roman" w:cs="Times New Roman"/>
          <w:b/>
          <w:sz w:val="28"/>
          <w:szCs w:val="28"/>
          <w:u w:val="single"/>
        </w:rPr>
        <w:t>сумки-шоппер</w:t>
      </w:r>
      <w:proofErr w:type="spellEnd"/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При пошиве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сумки-шоппер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применяются соединительные и краевые виды швов.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</w:t>
      </w:r>
      <w:r w:rsidRPr="008804EE">
        <w:rPr>
          <w:rFonts w:ascii="Times New Roman" w:hAnsi="Times New Roman" w:cs="Times New Roman"/>
          <w:sz w:val="28"/>
          <w:szCs w:val="28"/>
          <w:u w:val="single"/>
        </w:rPr>
        <w:t>Стачной шов</w:t>
      </w:r>
      <w:r w:rsidRPr="008804EE">
        <w:rPr>
          <w:rFonts w:ascii="Times New Roman" w:hAnsi="Times New Roman" w:cs="Times New Roman"/>
          <w:sz w:val="28"/>
          <w:szCs w:val="28"/>
        </w:rPr>
        <w:t xml:space="preserve"> применяется 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804EE">
        <w:rPr>
          <w:rFonts w:ascii="Times New Roman" w:hAnsi="Times New Roman" w:cs="Times New Roman"/>
          <w:sz w:val="28"/>
          <w:szCs w:val="28"/>
        </w:rPr>
        <w:t>: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>соединении</w:t>
      </w:r>
      <w:proofErr w:type="gramEnd"/>
      <w:r w:rsidRPr="008804EE">
        <w:rPr>
          <w:rFonts w:ascii="Times New Roman" w:hAnsi="Times New Roman" w:cs="Times New Roman"/>
          <w:sz w:val="28"/>
          <w:szCs w:val="28"/>
        </w:rPr>
        <w:t xml:space="preserve"> срезов сумки;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>соединении</w:t>
      </w:r>
      <w:proofErr w:type="gramEnd"/>
      <w:r w:rsidRPr="008804EE">
        <w:rPr>
          <w:rFonts w:ascii="Times New Roman" w:hAnsi="Times New Roman" w:cs="Times New Roman"/>
          <w:sz w:val="28"/>
          <w:szCs w:val="28"/>
        </w:rPr>
        <w:t xml:space="preserve"> долевых срезов ручек;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>соединении</w:t>
      </w:r>
      <w:proofErr w:type="gramEnd"/>
      <w:r w:rsidRPr="008804EE">
        <w:rPr>
          <w:rFonts w:ascii="Times New Roman" w:hAnsi="Times New Roman" w:cs="Times New Roman"/>
          <w:sz w:val="28"/>
          <w:szCs w:val="28"/>
        </w:rPr>
        <w:t xml:space="preserve"> верней и нижней части кармана.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 xml:space="preserve"> Ширина шва стачивания срезов сумки 1,0 см с последующим обметыванием на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краеобметочной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машине.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Ширина стачивания долевых срезов ручек 1,0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Ширина шва стачивания частей кармана 0,3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</w:t>
      </w:r>
      <w:r w:rsidR="006E2B4C">
        <w:rPr>
          <w:rFonts w:ascii="Times New Roman" w:hAnsi="Times New Roman" w:cs="Times New Roman"/>
          <w:sz w:val="28"/>
          <w:szCs w:val="28"/>
          <w:u w:val="single"/>
        </w:rPr>
        <w:t xml:space="preserve">Шов в подгибку с закрытым срезом </w:t>
      </w:r>
      <w:r w:rsidRPr="008804EE">
        <w:rPr>
          <w:rFonts w:ascii="Times New Roman" w:hAnsi="Times New Roman" w:cs="Times New Roman"/>
          <w:sz w:val="28"/>
          <w:szCs w:val="28"/>
        </w:rPr>
        <w:t>применяется при обработке верха сумки.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Ширина подгиба в готовом виде – 3,0 см, ширина застрачивания – 0,1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Окантовочный шов с открытым срезом применяется при обработке срезов кармана</w:t>
      </w:r>
    </w:p>
    <w:p w:rsidR="00470D5E" w:rsidRPr="008804EE" w:rsidRDefault="006E2B4C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Ширина притачивания окантово</w:t>
      </w:r>
      <w:r w:rsidR="00470D5E" w:rsidRPr="008804EE">
        <w:rPr>
          <w:rFonts w:ascii="Times New Roman" w:hAnsi="Times New Roman" w:cs="Times New Roman"/>
          <w:sz w:val="28"/>
          <w:szCs w:val="28"/>
        </w:rPr>
        <w:t xml:space="preserve">чной </w:t>
      </w:r>
      <w:r>
        <w:rPr>
          <w:rFonts w:ascii="Times New Roman" w:hAnsi="Times New Roman" w:cs="Times New Roman"/>
          <w:sz w:val="28"/>
          <w:szCs w:val="28"/>
        </w:rPr>
        <w:t xml:space="preserve"> ленты </w:t>
      </w:r>
      <w:r w:rsidR="00470D5E" w:rsidRPr="008804EE">
        <w:rPr>
          <w:rFonts w:ascii="Times New Roman" w:hAnsi="Times New Roman" w:cs="Times New Roman"/>
          <w:sz w:val="28"/>
          <w:szCs w:val="28"/>
        </w:rPr>
        <w:t>0,5 см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Ширина шва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обстрачивания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ручек и верхнего сгиба сумки – 0,5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Частота машинной строчки – 3-4 стежка в 1,0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Длина машинной закрепки – 0,7-0,8 см.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4EE">
        <w:rPr>
          <w:rFonts w:ascii="Times New Roman" w:hAnsi="Times New Roman" w:cs="Times New Roman"/>
          <w:b/>
          <w:sz w:val="28"/>
          <w:szCs w:val="28"/>
        </w:rPr>
        <w:t xml:space="preserve">Характеристика ткани, применяемой при пошиве </w:t>
      </w:r>
    </w:p>
    <w:p w:rsidR="00470D5E" w:rsidRPr="008804EE" w:rsidRDefault="00470D5E" w:rsidP="00470D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4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04EE">
        <w:rPr>
          <w:rFonts w:ascii="Times New Roman" w:hAnsi="Times New Roman" w:cs="Times New Roman"/>
          <w:b/>
          <w:sz w:val="28"/>
          <w:szCs w:val="28"/>
        </w:rPr>
        <w:t>сумки-шоппер</w:t>
      </w:r>
      <w:proofErr w:type="spellEnd"/>
      <w:r w:rsidRPr="008804EE">
        <w:rPr>
          <w:rFonts w:ascii="Times New Roman" w:hAnsi="Times New Roman" w:cs="Times New Roman"/>
          <w:b/>
          <w:sz w:val="28"/>
          <w:szCs w:val="28"/>
        </w:rPr>
        <w:t>.</w:t>
      </w:r>
    </w:p>
    <w:p w:rsidR="00470D5E" w:rsidRPr="008804EE" w:rsidRDefault="00470D5E" w:rsidP="00470D5E">
      <w:pPr>
        <w:tabs>
          <w:tab w:val="left" w:pos="195"/>
          <w:tab w:val="center" w:pos="496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0D5E" w:rsidRPr="008804EE" w:rsidRDefault="00470D5E" w:rsidP="00470D5E">
      <w:pPr>
        <w:tabs>
          <w:tab w:val="left" w:pos="195"/>
          <w:tab w:val="center" w:pos="496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ab/>
        <w:t xml:space="preserve">При пошиве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сумки-шоппер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применена  смешанная ткань лавсана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8804EE">
        <w:rPr>
          <w:rFonts w:ascii="Times New Roman" w:hAnsi="Times New Roman" w:cs="Times New Roman"/>
          <w:sz w:val="28"/>
          <w:szCs w:val="28"/>
        </w:rPr>
        <w:t>с хлопком.</w:t>
      </w:r>
    </w:p>
    <w:p w:rsidR="00470D5E" w:rsidRPr="008804EE" w:rsidRDefault="00470D5E" w:rsidP="00470D5E">
      <w:pPr>
        <w:tabs>
          <w:tab w:val="left" w:pos="195"/>
          <w:tab w:val="center" w:pos="496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Данная ткань выработана  саржевым переплетением - обратная саржа.</w:t>
      </w:r>
    </w:p>
    <w:p w:rsidR="00470D5E" w:rsidRPr="008804EE" w:rsidRDefault="00470D5E" w:rsidP="00470D5E">
      <w:pPr>
        <w:tabs>
          <w:tab w:val="left" w:pos="195"/>
          <w:tab w:val="center" w:pos="496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0D5E" w:rsidRPr="00D154C1" w:rsidRDefault="00470D5E" w:rsidP="00470D5E">
      <w:pPr>
        <w:tabs>
          <w:tab w:val="left" w:pos="195"/>
          <w:tab w:val="center" w:pos="496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page" w:tblpX="1918" w:tblpY="229"/>
        <w:tblW w:w="2831" w:type="dxa"/>
        <w:tblLook w:val="04A0"/>
      </w:tblPr>
      <w:tblGrid>
        <w:gridCol w:w="481"/>
        <w:gridCol w:w="482"/>
        <w:gridCol w:w="482"/>
        <w:gridCol w:w="482"/>
        <w:gridCol w:w="483"/>
        <w:gridCol w:w="421"/>
      </w:tblGrid>
      <w:tr w:rsidR="00470D5E" w:rsidTr="000E12D0">
        <w:trPr>
          <w:gridAfter w:val="1"/>
          <w:wAfter w:w="421" w:type="dxa"/>
          <w:trHeight w:hRule="exact" w:val="522"/>
        </w:trPr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70D5E" w:rsidTr="000E12D0">
        <w:trPr>
          <w:gridAfter w:val="1"/>
          <w:wAfter w:w="421" w:type="dxa"/>
          <w:trHeight w:hRule="exact" w:val="522"/>
        </w:trPr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70D5E" w:rsidTr="000E12D0">
        <w:trPr>
          <w:trHeight w:hRule="exact" w:val="522"/>
        </w:trPr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vMerge w:val="restart"/>
            <w:shd w:val="clear" w:color="auto" w:fill="auto"/>
          </w:tcPr>
          <w:p w:rsidR="00470D5E" w:rsidRDefault="00470D5E" w:rsidP="000E12D0">
            <w:pPr>
              <w:rPr>
                <w:b/>
                <w:sz w:val="32"/>
                <w:szCs w:val="32"/>
              </w:rPr>
            </w:pPr>
          </w:p>
        </w:tc>
      </w:tr>
      <w:tr w:rsidR="00470D5E" w:rsidTr="000E12D0">
        <w:trPr>
          <w:trHeight w:hRule="exact" w:val="522"/>
        </w:trPr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vMerge/>
            <w:shd w:val="clear" w:color="auto" w:fill="auto"/>
          </w:tcPr>
          <w:p w:rsidR="00470D5E" w:rsidRDefault="00470D5E" w:rsidP="000E12D0">
            <w:pPr>
              <w:rPr>
                <w:b/>
                <w:sz w:val="32"/>
                <w:szCs w:val="32"/>
              </w:rPr>
            </w:pPr>
          </w:p>
        </w:tc>
      </w:tr>
      <w:tr w:rsidR="00470D5E" w:rsidTr="000E12D0">
        <w:trPr>
          <w:trHeight w:hRule="exact" w:val="522"/>
        </w:trPr>
        <w:tc>
          <w:tcPr>
            <w:tcW w:w="482" w:type="dxa"/>
          </w:tcPr>
          <w:p w:rsidR="00470D5E" w:rsidRPr="00160DCF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" w:type="dxa"/>
            <w:shd w:val="clear" w:color="auto" w:fill="A6A6A6" w:themeFill="background1" w:themeFillShade="A6"/>
          </w:tcPr>
          <w:p w:rsidR="00470D5E" w:rsidRDefault="00470D5E" w:rsidP="000E12D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vMerge/>
            <w:shd w:val="clear" w:color="auto" w:fill="auto"/>
          </w:tcPr>
          <w:p w:rsidR="00470D5E" w:rsidRDefault="00470D5E" w:rsidP="000E12D0">
            <w:pPr>
              <w:rPr>
                <w:b/>
                <w:sz w:val="32"/>
                <w:szCs w:val="32"/>
              </w:rPr>
            </w:pPr>
          </w:p>
        </w:tc>
      </w:tr>
      <w:tr w:rsidR="00470D5E" w:rsidTr="000E12D0">
        <w:tblPrEx>
          <w:tblLook w:val="0000"/>
        </w:tblPrEx>
        <w:trPr>
          <w:gridBefore w:val="2"/>
          <w:gridAfter w:val="1"/>
          <w:wBefore w:w="965" w:type="dxa"/>
          <w:wAfter w:w="419" w:type="dxa"/>
          <w:trHeight w:val="429"/>
        </w:trPr>
        <w:tc>
          <w:tcPr>
            <w:tcW w:w="1447" w:type="dxa"/>
            <w:gridSpan w:val="3"/>
            <w:tcBorders>
              <w:bottom w:val="single" w:sz="4" w:space="0" w:color="auto"/>
            </w:tcBorders>
          </w:tcPr>
          <w:p w:rsidR="00470D5E" w:rsidRPr="00160DCF" w:rsidRDefault="00470D5E" w:rsidP="000E12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D5E" w:rsidTr="000E12D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2"/>
          <w:gridAfter w:val="1"/>
          <w:wBefore w:w="965" w:type="dxa"/>
          <w:wAfter w:w="419" w:type="dxa"/>
          <w:trHeight w:val="92"/>
        </w:trPr>
        <w:tc>
          <w:tcPr>
            <w:tcW w:w="1447" w:type="dxa"/>
            <w:gridSpan w:val="3"/>
          </w:tcPr>
          <w:p w:rsidR="00470D5E" w:rsidRPr="00160DCF" w:rsidRDefault="00470D5E" w:rsidP="000E12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70D5E" w:rsidRPr="008648AE" w:rsidRDefault="00470D5E" w:rsidP="00470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D5E" w:rsidRDefault="00470D5E" w:rsidP="00470D5E">
      <w:pPr>
        <w:jc w:val="center"/>
        <w:rPr>
          <w:b/>
          <w:sz w:val="32"/>
          <w:szCs w:val="32"/>
        </w:rPr>
      </w:pPr>
    </w:p>
    <w:p w:rsidR="00470D5E" w:rsidRDefault="00470D5E" w:rsidP="00470D5E">
      <w:pPr>
        <w:jc w:val="center"/>
        <w:rPr>
          <w:b/>
          <w:sz w:val="32"/>
          <w:szCs w:val="32"/>
        </w:rPr>
      </w:pPr>
    </w:p>
    <w:p w:rsidR="00470D5E" w:rsidRPr="008E28A8" w:rsidRDefault="006E2B4C" w:rsidP="006E2B4C">
      <w:pPr>
        <w:rPr>
          <w:rFonts w:ascii="Times New Roman" w:hAnsi="Times New Roman" w:cs="Times New Roman"/>
          <w:b/>
          <w:sz w:val="32"/>
          <w:szCs w:val="32"/>
        </w:rPr>
      </w:pPr>
      <w:r w:rsidRPr="006E2B4C">
        <w:rPr>
          <w:rFonts w:ascii="Times New Roman" w:hAnsi="Times New Roman" w:cs="Times New Roman"/>
          <w:b/>
          <w:sz w:val="32"/>
          <w:szCs w:val="32"/>
          <w:lang w:val="en-US"/>
        </w:rPr>
        <w:t>R</w:t>
      </w:r>
    </w:p>
    <w:p w:rsidR="00470D5E" w:rsidRDefault="00470D5E" w:rsidP="00470D5E">
      <w:pPr>
        <w:jc w:val="center"/>
        <w:rPr>
          <w:b/>
          <w:sz w:val="32"/>
          <w:szCs w:val="32"/>
        </w:rPr>
      </w:pPr>
    </w:p>
    <w:p w:rsidR="00470D5E" w:rsidRDefault="00470D5E" w:rsidP="00470D5E">
      <w:pPr>
        <w:jc w:val="center"/>
        <w:rPr>
          <w:b/>
          <w:sz w:val="32"/>
          <w:szCs w:val="32"/>
        </w:rPr>
      </w:pPr>
    </w:p>
    <w:p w:rsidR="00470D5E" w:rsidRDefault="00470D5E" w:rsidP="006E2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DCF">
        <w:rPr>
          <w:rFonts w:ascii="Times New Roman" w:hAnsi="Times New Roman" w:cs="Times New Roman"/>
          <w:sz w:val="28"/>
          <w:szCs w:val="28"/>
        </w:rPr>
        <w:lastRenderedPageBreak/>
        <w:t>Отличите</w:t>
      </w:r>
      <w:r>
        <w:rPr>
          <w:rFonts w:ascii="Times New Roman" w:hAnsi="Times New Roman" w:cs="Times New Roman"/>
          <w:sz w:val="28"/>
          <w:szCs w:val="28"/>
        </w:rPr>
        <w:t>льной особенностью ткани саржевого переплетения является рубчик, идущий по диагонали ткани. Так как ткань выработана обратной саржей, то рубчик идет с лицевой стороны  снизу справа вверх налево.</w:t>
      </w:r>
      <w:r w:rsidR="006E2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Ткани саржевого переплетения обладают меньшей прочностью, чем полотняного, но имеют большую эластичность.</w:t>
      </w:r>
    </w:p>
    <w:p w:rsidR="00470D5E" w:rsidRDefault="00470D5E" w:rsidP="00470D5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E442B" w:rsidRDefault="001E442B" w:rsidP="009A08B1">
      <w:pPr>
        <w:spacing w:after="0" w:line="360" w:lineRule="auto"/>
        <w:ind w:right="97"/>
        <w:jc w:val="center"/>
        <w:rPr>
          <w:rFonts w:ascii="Times New Roman" w:hAnsi="Times New Roman" w:cs="Times New Roman"/>
          <w:b/>
          <w:spacing w:val="20"/>
          <w:kern w:val="28"/>
          <w:position w:val="-10"/>
          <w:sz w:val="28"/>
          <w:szCs w:val="28"/>
          <w:u w:val="single"/>
        </w:rPr>
      </w:pPr>
    </w:p>
    <w:p w:rsidR="009A08B1" w:rsidRPr="006E2B4C" w:rsidRDefault="009A08B1" w:rsidP="009A08B1">
      <w:pPr>
        <w:spacing w:after="0" w:line="360" w:lineRule="auto"/>
        <w:ind w:right="97"/>
        <w:jc w:val="center"/>
        <w:rPr>
          <w:rFonts w:ascii="Times New Roman" w:hAnsi="Times New Roman" w:cs="Times New Roman"/>
          <w:b/>
          <w:kern w:val="28"/>
          <w:position w:val="-10"/>
          <w:sz w:val="28"/>
          <w:szCs w:val="28"/>
        </w:rPr>
      </w:pPr>
      <w:r w:rsidRPr="006E2B4C">
        <w:rPr>
          <w:rFonts w:ascii="Times New Roman" w:hAnsi="Times New Roman" w:cs="Times New Roman"/>
          <w:b/>
          <w:kern w:val="28"/>
          <w:position w:val="-10"/>
          <w:sz w:val="28"/>
          <w:szCs w:val="28"/>
        </w:rPr>
        <w:t xml:space="preserve">Технологическая последовательность </w:t>
      </w:r>
    </w:p>
    <w:p w:rsidR="009A08B1" w:rsidRPr="006E2B4C" w:rsidRDefault="009A08B1" w:rsidP="009A08B1">
      <w:pPr>
        <w:spacing w:after="0" w:line="360" w:lineRule="auto"/>
        <w:ind w:right="97"/>
        <w:jc w:val="center"/>
        <w:rPr>
          <w:rFonts w:ascii="Times New Roman" w:hAnsi="Times New Roman" w:cs="Times New Roman"/>
          <w:kern w:val="28"/>
          <w:position w:val="-10"/>
          <w:sz w:val="28"/>
          <w:szCs w:val="28"/>
        </w:rPr>
      </w:pPr>
      <w:r w:rsidRPr="006E2B4C">
        <w:rPr>
          <w:rFonts w:ascii="Times New Roman" w:hAnsi="Times New Roman" w:cs="Times New Roman"/>
          <w:b/>
          <w:kern w:val="28"/>
          <w:position w:val="-10"/>
          <w:sz w:val="28"/>
          <w:szCs w:val="28"/>
        </w:rPr>
        <w:t xml:space="preserve">пошива </w:t>
      </w:r>
      <w:proofErr w:type="spellStart"/>
      <w:r w:rsidRPr="006E2B4C">
        <w:rPr>
          <w:rFonts w:ascii="Times New Roman" w:hAnsi="Times New Roman" w:cs="Times New Roman"/>
          <w:b/>
          <w:kern w:val="28"/>
          <w:position w:val="-10"/>
          <w:sz w:val="28"/>
          <w:szCs w:val="28"/>
        </w:rPr>
        <w:t>сумки</w:t>
      </w:r>
      <w:r w:rsidR="00A229D1">
        <w:rPr>
          <w:rFonts w:ascii="Times New Roman" w:hAnsi="Times New Roman" w:cs="Times New Roman"/>
          <w:b/>
          <w:kern w:val="28"/>
          <w:position w:val="-10"/>
          <w:sz w:val="28"/>
          <w:szCs w:val="28"/>
        </w:rPr>
        <w:t>-шоппер</w:t>
      </w:r>
      <w:proofErr w:type="spellEnd"/>
      <w:r w:rsidRPr="006E2B4C">
        <w:rPr>
          <w:rFonts w:ascii="Times New Roman" w:hAnsi="Times New Roman" w:cs="Times New Roman"/>
          <w:kern w:val="28"/>
          <w:position w:val="-10"/>
          <w:sz w:val="28"/>
          <w:szCs w:val="28"/>
        </w:rPr>
        <w:t>.</w:t>
      </w:r>
    </w:p>
    <w:p w:rsidR="009A08B1" w:rsidRPr="008804EE" w:rsidRDefault="009A08B1" w:rsidP="008804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A08B1" w:rsidRPr="006E2B4C" w:rsidRDefault="009A08B1" w:rsidP="006E2B4C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B4C">
        <w:rPr>
          <w:rFonts w:ascii="Times New Roman" w:hAnsi="Times New Roman" w:cs="Times New Roman"/>
          <w:b/>
          <w:sz w:val="28"/>
          <w:szCs w:val="28"/>
          <w:u w:val="single"/>
        </w:rPr>
        <w:t>Обработка мелких деталей</w:t>
      </w:r>
    </w:p>
    <w:p w:rsidR="006E2B4C" w:rsidRPr="006E2B4C" w:rsidRDefault="006E2B4C" w:rsidP="006E2B4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а) </w:t>
      </w:r>
      <w:r w:rsidRPr="008804EE">
        <w:rPr>
          <w:rFonts w:ascii="Times New Roman" w:hAnsi="Times New Roman" w:cs="Times New Roman"/>
          <w:sz w:val="28"/>
          <w:szCs w:val="28"/>
          <w:u w:val="single"/>
        </w:rPr>
        <w:t>Обработка ручек: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 xml:space="preserve">перегнуть ручку лицевой стороной внутрь, уравнять долевые срезы                        и стачать шириной шва 1,0 см, не обрывая нити стачать срезы второй ручки;                                                                                                                                                                  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- 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разутюжить запас шва;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вывернуть ручки на лицевую сторону, расположить шов посередине                        и приутюжить;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обстрочить долевые сгибы ручек шириной шва 0,5 см;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ручки.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б) </w:t>
      </w:r>
      <w:r w:rsidRPr="008804EE">
        <w:rPr>
          <w:rFonts w:ascii="Times New Roman" w:hAnsi="Times New Roman" w:cs="Times New Roman"/>
          <w:sz w:val="28"/>
          <w:szCs w:val="28"/>
          <w:u w:val="single"/>
        </w:rPr>
        <w:t>Обработка верха кармана: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- место расположения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цельнокройной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обтачки на кармане намечается двумя надсечками;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- срез </w:t>
      </w:r>
      <w:proofErr w:type="spellStart"/>
      <w:r w:rsidRPr="008804EE">
        <w:rPr>
          <w:rFonts w:ascii="Times New Roman" w:hAnsi="Times New Roman" w:cs="Times New Roman"/>
          <w:sz w:val="28"/>
          <w:szCs w:val="28"/>
        </w:rPr>
        <w:t>цельнокройной</w:t>
      </w:r>
      <w:proofErr w:type="spellEnd"/>
      <w:r w:rsidRPr="008804EE">
        <w:rPr>
          <w:rFonts w:ascii="Times New Roman" w:hAnsi="Times New Roman" w:cs="Times New Roman"/>
          <w:sz w:val="28"/>
          <w:szCs w:val="28"/>
        </w:rPr>
        <w:t xml:space="preserve"> обтачки подогнуть на изнаночную сторону на 1,0 см;</w:t>
      </w:r>
    </w:p>
    <w:p w:rsidR="009A08B1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 отогнуть обтачку на изнаночную сторону кармана по надсечкам                             и настрочить обтачку на карман шириной шва 0,1 см;</w:t>
      </w:r>
    </w:p>
    <w:p w:rsidR="006E2B4C" w:rsidRPr="008804EE" w:rsidRDefault="006E2B4C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в) </w:t>
      </w:r>
      <w:r w:rsidRPr="008804EE">
        <w:rPr>
          <w:rFonts w:ascii="Times New Roman" w:hAnsi="Times New Roman" w:cs="Times New Roman"/>
          <w:sz w:val="28"/>
          <w:szCs w:val="28"/>
          <w:u w:val="single"/>
        </w:rPr>
        <w:t>Соединение верхней и нижней частей кармана: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>На лицевую сторону нижней части кармана наложить изнаночной стороной верхнюю часть кармана по надсечкам, уравнять нижний и боковые срезы (сколоть булавками) и стачать шириной шва 0,3 см. На лицевую сторону верхней части кармана наложить окантовочную полоску лицевой стороной вниз, уравнять срезы и притачать шириной шва 0,5 см. Затем окантовочной полоской плотно обогнуть срезы кармана и проложить строчку в желобок шва</w:t>
      </w:r>
      <w:proofErr w:type="gramEnd"/>
      <w:r w:rsidRPr="008804EE">
        <w:rPr>
          <w:rFonts w:ascii="Times New Roman" w:hAnsi="Times New Roman" w:cs="Times New Roman"/>
          <w:sz w:val="28"/>
          <w:szCs w:val="28"/>
        </w:rPr>
        <w:t xml:space="preserve"> притачивания окантовочной полоски.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08B1" w:rsidRPr="008804EE" w:rsidRDefault="006E2B4C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A08B1" w:rsidRPr="008804EE">
        <w:rPr>
          <w:rFonts w:ascii="Times New Roman" w:hAnsi="Times New Roman" w:cs="Times New Roman"/>
          <w:b/>
          <w:sz w:val="28"/>
          <w:szCs w:val="28"/>
          <w:u w:val="single"/>
        </w:rPr>
        <w:t>.Соединение деталей сумки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Заднюю и переднюю детали сумки сложить лицевыми сторонами внутрь, уравнять срезы и стачать боковые и нижний срез шириной шва 1.0 см,</w:t>
      </w:r>
      <w:r w:rsidR="009F075D">
        <w:rPr>
          <w:rFonts w:ascii="Times New Roman" w:hAnsi="Times New Roman" w:cs="Times New Roman"/>
          <w:sz w:val="28"/>
          <w:szCs w:val="28"/>
        </w:rPr>
        <w:br/>
      </w:r>
      <w:r w:rsidRPr="008804EE">
        <w:rPr>
          <w:rFonts w:ascii="Times New Roman" w:hAnsi="Times New Roman" w:cs="Times New Roman"/>
          <w:sz w:val="28"/>
          <w:szCs w:val="28"/>
        </w:rPr>
        <w:lastRenderedPageBreak/>
        <w:t xml:space="preserve"> не обрывая нить, развернуться и стачать второй строчкой по строчке </w:t>
      </w:r>
      <w:r w:rsidR="009F075D">
        <w:rPr>
          <w:rFonts w:ascii="Times New Roman" w:hAnsi="Times New Roman" w:cs="Times New Roman"/>
          <w:sz w:val="28"/>
          <w:szCs w:val="28"/>
        </w:rPr>
        <w:br/>
      </w:r>
      <w:r w:rsidRPr="008804EE">
        <w:rPr>
          <w:rFonts w:ascii="Times New Roman" w:hAnsi="Times New Roman" w:cs="Times New Roman"/>
          <w:sz w:val="28"/>
          <w:szCs w:val="28"/>
        </w:rPr>
        <w:t xml:space="preserve">(для прочности), обметать запас шва. Шов заутюжить.  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08B1" w:rsidRPr="008804EE" w:rsidRDefault="006E2B4C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A08B1" w:rsidRPr="008804EE">
        <w:rPr>
          <w:rFonts w:ascii="Times New Roman" w:hAnsi="Times New Roman" w:cs="Times New Roman"/>
          <w:b/>
          <w:sz w:val="28"/>
          <w:szCs w:val="28"/>
          <w:u w:val="single"/>
        </w:rPr>
        <w:t>.Соединение кармана и ручек с верхней частью сумки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 От верхнего среза сумки отложить 7.0 см и провести меловую линию. Верхний срез подогнуть на изнаночную сторону на 1.0 см, наложить                       на меловую линию и застрочить шириной шва 0,1 см, начиная застрачивать                  от бокового ш</w:t>
      </w:r>
      <w:r w:rsidR="00A229D1">
        <w:rPr>
          <w:rFonts w:ascii="Times New Roman" w:hAnsi="Times New Roman" w:cs="Times New Roman"/>
          <w:sz w:val="28"/>
          <w:szCs w:val="28"/>
        </w:rPr>
        <w:t>ва, отступив от шва на 1,0 см, в «</w:t>
      </w:r>
      <w:r w:rsidRPr="008804EE">
        <w:rPr>
          <w:rFonts w:ascii="Times New Roman" w:hAnsi="Times New Roman" w:cs="Times New Roman"/>
          <w:sz w:val="28"/>
          <w:szCs w:val="28"/>
        </w:rPr>
        <w:t xml:space="preserve">кольцо» вкладывая ручки </w:t>
      </w:r>
      <w:r w:rsidR="009F075D">
        <w:rPr>
          <w:rFonts w:ascii="Times New Roman" w:hAnsi="Times New Roman" w:cs="Times New Roman"/>
          <w:sz w:val="28"/>
          <w:szCs w:val="28"/>
        </w:rPr>
        <w:br/>
      </w:r>
      <w:r w:rsidRPr="008804EE">
        <w:rPr>
          <w:rFonts w:ascii="Times New Roman" w:hAnsi="Times New Roman" w:cs="Times New Roman"/>
          <w:sz w:val="28"/>
          <w:szCs w:val="28"/>
        </w:rPr>
        <w:t xml:space="preserve">и карман по контрольным точкам.                             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 xml:space="preserve">  При застрачивании следить за совмещением и направлением боковых швов, за шириной подгиба, шириной строчки застрачивания и чтобы не было перекосов. Затем ручки отогнуть в сторону верхнего сгиба сумки </w:t>
      </w:r>
      <w:r w:rsidR="009F075D">
        <w:rPr>
          <w:rFonts w:ascii="Times New Roman" w:hAnsi="Times New Roman" w:cs="Times New Roman"/>
          <w:sz w:val="28"/>
          <w:szCs w:val="28"/>
        </w:rPr>
        <w:br/>
      </w:r>
      <w:r w:rsidRPr="008804EE">
        <w:rPr>
          <w:rFonts w:ascii="Times New Roman" w:hAnsi="Times New Roman" w:cs="Times New Roman"/>
          <w:sz w:val="28"/>
          <w:szCs w:val="28"/>
        </w:rPr>
        <w:t>и обстрочить верх сумки шириной шва 0,5 см.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08B1" w:rsidRPr="008804EE" w:rsidRDefault="006E2B4C" w:rsidP="00880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A08B1" w:rsidRPr="008804EE">
        <w:rPr>
          <w:rFonts w:ascii="Times New Roman" w:hAnsi="Times New Roman" w:cs="Times New Roman"/>
          <w:b/>
          <w:sz w:val="28"/>
          <w:szCs w:val="28"/>
          <w:u w:val="single"/>
        </w:rPr>
        <w:t>.Окончательная ВТО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очистить от производственного мусора</w:t>
      </w:r>
      <w:proofErr w:type="gramStart"/>
      <w:r w:rsidRPr="008804E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осуществить самоконтроль;</w:t>
      </w:r>
    </w:p>
    <w:p w:rsidR="009A08B1" w:rsidRPr="008804EE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4EE">
        <w:rPr>
          <w:rFonts w:ascii="Times New Roman" w:hAnsi="Times New Roman" w:cs="Times New Roman"/>
          <w:sz w:val="28"/>
          <w:szCs w:val="28"/>
        </w:rPr>
        <w:t>-</w:t>
      </w:r>
      <w:r w:rsidR="009F075D">
        <w:rPr>
          <w:rFonts w:ascii="Times New Roman" w:hAnsi="Times New Roman" w:cs="Times New Roman"/>
          <w:sz w:val="28"/>
          <w:szCs w:val="28"/>
        </w:rPr>
        <w:t xml:space="preserve"> </w:t>
      </w:r>
      <w:r w:rsidRPr="008804EE">
        <w:rPr>
          <w:rFonts w:ascii="Times New Roman" w:hAnsi="Times New Roman" w:cs="Times New Roman"/>
          <w:sz w:val="28"/>
          <w:szCs w:val="28"/>
        </w:rPr>
        <w:t>выполнить окончательную влажно-тепловую обработку сумки.</w:t>
      </w:r>
    </w:p>
    <w:p w:rsidR="009A08B1" w:rsidRDefault="009A08B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9D1" w:rsidRPr="008804EE" w:rsidRDefault="00A229D1" w:rsidP="00880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B1" w:rsidRDefault="009A08B1" w:rsidP="00CA11A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A08B1" w:rsidRPr="009F075D" w:rsidRDefault="009A08B1" w:rsidP="009F075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F075D">
        <w:rPr>
          <w:rFonts w:ascii="Times New Roman" w:hAnsi="Times New Roman" w:cs="Times New Roman"/>
          <w:b/>
          <w:bCs/>
          <w:sz w:val="28"/>
          <w:szCs w:val="28"/>
        </w:rPr>
        <w:t>Инструкционно-технологическая</w:t>
      </w:r>
      <w:proofErr w:type="spellEnd"/>
      <w:r w:rsidRPr="009F075D">
        <w:rPr>
          <w:rFonts w:ascii="Times New Roman" w:hAnsi="Times New Roman" w:cs="Times New Roman"/>
          <w:b/>
          <w:bCs/>
          <w:sz w:val="28"/>
          <w:szCs w:val="28"/>
        </w:rPr>
        <w:t xml:space="preserve"> карта по теме:</w:t>
      </w:r>
    </w:p>
    <w:p w:rsidR="009A08B1" w:rsidRPr="009F075D" w:rsidRDefault="00A229D1" w:rsidP="009F075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«Пошив</w:t>
      </w:r>
      <w:r w:rsidR="009A08B1" w:rsidRPr="009F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08B1" w:rsidRPr="009F075D">
        <w:rPr>
          <w:rFonts w:ascii="Times New Roman" w:hAnsi="Times New Roman" w:cs="Times New Roman"/>
          <w:b/>
          <w:bCs/>
          <w:sz w:val="28"/>
          <w:szCs w:val="28"/>
        </w:rPr>
        <w:t>сумки-шоппера</w:t>
      </w:r>
      <w:proofErr w:type="spellEnd"/>
      <w:r w:rsidR="009A08B1" w:rsidRPr="009F075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5103"/>
        <w:gridCol w:w="1843"/>
        <w:gridCol w:w="1984"/>
      </w:tblGrid>
      <w:tr w:rsidR="009A08B1" w:rsidRPr="009F075D" w:rsidTr="006E2B4C"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операций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выполнения</w:t>
            </w: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 и инструменты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2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проверить</w:t>
            </w:r>
          </w:p>
        </w:tc>
      </w:tr>
      <w:tr w:rsidR="009A08B1" w:rsidRPr="006E2B4C" w:rsidTr="006E2B4C"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1. Обработка ручек сумки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- перегнуть ручку лицевой стороной внутрь, уравнять долевые срезы                        и стачать шириной шва 1,0 см, не обрывая нити стачать срезы второй ручки;                                                                                                                                                                  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- разутюжить запас шва;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вывернуть ручки на лицевую сторону, расположить шов посередине и приутюжить;</w:t>
            </w:r>
          </w:p>
          <w:p w:rsidR="009A08B1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- обстрочить долевые сгибы ручек шириной шва 0,5 см; 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приутюжить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ручки.</w:t>
            </w:r>
          </w:p>
          <w:p w:rsidR="006E2B4C" w:rsidRPr="006E2B4C" w:rsidRDefault="006E2B4C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Универсальная машина, ножницы, линейка, мел, утюг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Ровность строчки,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качество строчки,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ширину шва, длину и ширину ручек</w:t>
            </w:r>
          </w:p>
        </w:tc>
      </w:tr>
      <w:tr w:rsidR="009A08B1" w:rsidRPr="006E2B4C" w:rsidTr="006E2B4C">
        <w:trPr>
          <w:trHeight w:val="1920"/>
        </w:trPr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2. Обработка верха кармана сумки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место расположения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цельнокройной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обтачки на кармане намечается двумя надсечками;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- срез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цельнокройной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обтачки подогнуть на изнаночную сторону на 1,0 см, приутюжить;</w:t>
            </w:r>
          </w:p>
          <w:p w:rsidR="009A08B1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- отогнуть обтачку на изнаночную сторону кармана по надсечкам и настрочить обтачку на карман шириной шва 0,1 см.</w:t>
            </w:r>
          </w:p>
          <w:p w:rsidR="006E2B4C" w:rsidRPr="006E2B4C" w:rsidRDefault="006E2B4C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Универсальная машина, ножницы, линейка, мел, утюг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Ширина шва; 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Качество строчки;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качество ВТО</w:t>
            </w:r>
          </w:p>
        </w:tc>
      </w:tr>
      <w:tr w:rsidR="009A08B1" w:rsidRPr="006E2B4C" w:rsidTr="006E2B4C"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3. Обработка срезов кармана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На лицевую сторону нижней части кармана наложить изнаночной стороной верхнюю часть кармана по надсечкам, уравнять нижний и боковые срезы (сколоть булавками) и стачать шириной шва 0,3 см.</w:t>
            </w:r>
          </w:p>
          <w:p w:rsidR="009A08B1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На лицевую сторону верхней части кармана наложить окантовочную полоску лицевой стороной вниз, уравнять срезы и притачать шириной </w:t>
            </w:r>
            <w:r w:rsidRPr="006E2B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шва 0,5 см. Затем окантовочной полоской плотно обогнуть срезы кармана и проложить строчку в желобок шва притачивания окантовочной полоски.</w:t>
            </w:r>
          </w:p>
          <w:p w:rsidR="006E2B4C" w:rsidRPr="006E2B4C" w:rsidRDefault="006E2B4C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Универсальная машина  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Ширина шва; качество строчки</w:t>
            </w:r>
          </w:p>
        </w:tc>
      </w:tr>
      <w:tr w:rsidR="009A08B1" w:rsidRPr="006E2B4C" w:rsidTr="006E2B4C">
        <w:trPr>
          <w:trHeight w:val="1732"/>
        </w:trPr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4. Обработка срезов сумки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Заднюю и переднюю детали сумки сложить лицевыми сторонами внутрь, уравнять срезы и стачать боковые и нижний срез шириной шва 1.0 см, не обрывая нить, развернуться и стачать второй строчкой по строчке (для прочности). </w:t>
            </w:r>
          </w:p>
          <w:p w:rsidR="009A08B1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Обметать запас шва. Шов заутюжить</w:t>
            </w:r>
          </w:p>
          <w:p w:rsidR="006E2B4C" w:rsidRPr="006E2B4C" w:rsidRDefault="006E2B4C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Универсал</w:t>
            </w:r>
            <w:proofErr w:type="gram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="006E2B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6E2B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машина,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краеобметоч</w:t>
            </w:r>
            <w:r w:rsidR="006E2B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машина, ножницы, линейка, мел, утюг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Ширину шва; качество обметочной строчки </w:t>
            </w:r>
          </w:p>
        </w:tc>
      </w:tr>
      <w:tr w:rsidR="009A08B1" w:rsidRPr="006E2B4C" w:rsidTr="006E2B4C">
        <w:trPr>
          <w:trHeight w:val="2357"/>
        </w:trPr>
        <w:tc>
          <w:tcPr>
            <w:tcW w:w="1702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5. Обработка верха сумки</w:t>
            </w: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  От верхнего среза сумки отложить 7.0 см и провести меловую линию. Верхний срез подогнуть на изнаночную сторону на 1.0 см и приутюжить. Подогнутый срез верха сумки наложить на меловую линию и настрочить обтачку шириной шва 0,1 см, начиная настрачивать от бокового шва, отступив от шва на 1,0см, в «кольцо» вкладывая ручки и карман по контрольным точкам (середина кармана – середина задней части сумки; ручки - 4см от бокового шва).   </w:t>
            </w:r>
          </w:p>
          <w:p w:rsid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Ручки отогнуть в сторону верхнего сгиба сумки и обстрочить верх сумки шириной шва 0,5 см (делая закрепки на концах ручек).     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Универсал</w:t>
            </w:r>
            <w:proofErr w:type="gram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="006E2B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6E2B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машина, ножницы, линейка, мел, утюг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  Совмещение и направление боковых швов; ширину подгиба; ширину строчки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настрачивния</w:t>
            </w:r>
            <w:proofErr w:type="spellEnd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A08B1" w:rsidRPr="006E2B4C" w:rsidTr="006E2B4C">
        <w:trPr>
          <w:trHeight w:val="70"/>
        </w:trPr>
        <w:tc>
          <w:tcPr>
            <w:tcW w:w="1702" w:type="dxa"/>
            <w:vAlign w:val="center"/>
          </w:tcPr>
          <w:p w:rsidR="009A08B1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6. Окончательная обработка сумки</w:t>
            </w:r>
            <w:r w:rsidR="00A229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29D1" w:rsidRPr="006E2B4C" w:rsidRDefault="00A229D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-очистить от производственного мусора;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-осуществить самоконтроль;</w:t>
            </w:r>
          </w:p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-выполнить окончательную влажно-тепловую обработку сумки.</w:t>
            </w:r>
          </w:p>
        </w:tc>
        <w:tc>
          <w:tcPr>
            <w:tcW w:w="1843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 xml:space="preserve">Утюг,  </w:t>
            </w:r>
            <w:proofErr w:type="spellStart"/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проутюжиль</w:t>
            </w:r>
            <w:r w:rsidR="00A229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proofErr w:type="spellEnd"/>
            <w:r w:rsidR="006E2B4C">
              <w:rPr>
                <w:rFonts w:ascii="Times New Roman" w:hAnsi="Times New Roman" w:cs="Times New Roman"/>
                <w:sz w:val="28"/>
                <w:szCs w:val="28"/>
              </w:rPr>
              <w:t>, ножницы.</w:t>
            </w:r>
          </w:p>
        </w:tc>
        <w:tc>
          <w:tcPr>
            <w:tcW w:w="1984" w:type="dxa"/>
            <w:vAlign w:val="center"/>
          </w:tcPr>
          <w:p w:rsidR="009A08B1" w:rsidRPr="006E2B4C" w:rsidRDefault="009A08B1" w:rsidP="009F0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B4C">
              <w:rPr>
                <w:rFonts w:ascii="Times New Roman" w:hAnsi="Times New Roman" w:cs="Times New Roman"/>
                <w:sz w:val="28"/>
                <w:szCs w:val="28"/>
              </w:rPr>
              <w:t>Качество ВТО</w:t>
            </w:r>
          </w:p>
        </w:tc>
      </w:tr>
    </w:tbl>
    <w:p w:rsidR="009A08B1" w:rsidRPr="006E2B4C" w:rsidRDefault="009A08B1" w:rsidP="009F0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B1" w:rsidRPr="006E2B4C" w:rsidRDefault="009A08B1" w:rsidP="009F07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sectPr w:rsidR="009A08B1" w:rsidRPr="006E2B4C" w:rsidSect="00A229D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7814"/>
    <w:multiLevelType w:val="hybridMultilevel"/>
    <w:tmpl w:val="E69A4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F0591"/>
    <w:multiLevelType w:val="hybridMultilevel"/>
    <w:tmpl w:val="4A10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F5C29"/>
    <w:multiLevelType w:val="hybridMultilevel"/>
    <w:tmpl w:val="C3A2B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163B4"/>
    <w:multiLevelType w:val="hybridMultilevel"/>
    <w:tmpl w:val="718EB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CE1DDC"/>
    <w:multiLevelType w:val="multilevel"/>
    <w:tmpl w:val="4E2C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813E1D"/>
    <w:multiLevelType w:val="hybridMultilevel"/>
    <w:tmpl w:val="E38AC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83A6A"/>
    <w:rsid w:val="000D2FF2"/>
    <w:rsid w:val="00172A93"/>
    <w:rsid w:val="001A0870"/>
    <w:rsid w:val="001E442B"/>
    <w:rsid w:val="002A7731"/>
    <w:rsid w:val="002E3C05"/>
    <w:rsid w:val="003B6CB7"/>
    <w:rsid w:val="00416460"/>
    <w:rsid w:val="00455D34"/>
    <w:rsid w:val="00470D5E"/>
    <w:rsid w:val="005C3427"/>
    <w:rsid w:val="00641E06"/>
    <w:rsid w:val="006E2B4C"/>
    <w:rsid w:val="006F2AC5"/>
    <w:rsid w:val="00761E1E"/>
    <w:rsid w:val="008804EE"/>
    <w:rsid w:val="00883A6A"/>
    <w:rsid w:val="00895855"/>
    <w:rsid w:val="008E28A8"/>
    <w:rsid w:val="009A08B1"/>
    <w:rsid w:val="009D4B90"/>
    <w:rsid w:val="009F075D"/>
    <w:rsid w:val="00A229D1"/>
    <w:rsid w:val="00CA11A9"/>
    <w:rsid w:val="00EA4B16"/>
    <w:rsid w:val="00F62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27"/>
  </w:style>
  <w:style w:type="paragraph" w:styleId="3">
    <w:name w:val="heading 3"/>
    <w:basedOn w:val="a"/>
    <w:link w:val="30"/>
    <w:uiPriority w:val="9"/>
    <w:qFormat/>
    <w:rsid w:val="00883A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83A6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uiPriority w:val="99"/>
    <w:rsid w:val="00883A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883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3A6A"/>
    <w:rPr>
      <w:b/>
      <w:bCs/>
    </w:rPr>
  </w:style>
  <w:style w:type="character" w:styleId="a5">
    <w:name w:val="Hyperlink"/>
    <w:basedOn w:val="a0"/>
    <w:uiPriority w:val="99"/>
    <w:semiHidden/>
    <w:unhideWhenUsed/>
    <w:rsid w:val="00883A6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83A6A"/>
    <w:pPr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883A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CA11A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A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0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A7C96-DAB5-44E6-AC0F-A27354BD6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8</cp:revision>
  <cp:lastPrinted>2024-02-20T08:24:00Z</cp:lastPrinted>
  <dcterms:created xsi:type="dcterms:W3CDTF">2024-02-08T07:30:00Z</dcterms:created>
  <dcterms:modified xsi:type="dcterms:W3CDTF">2024-02-28T09:27:00Z</dcterms:modified>
</cp:coreProperties>
</file>