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D1E0" w14:textId="73D9EC2B" w:rsidR="004A2CF8" w:rsidRDefault="00FB54AF" w:rsidP="00446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>«Профилактика и коррекция нарушений слоговой структуры слова у детей среднего и старшего дошкольного возраста с особыми образовательными потребностями»</w:t>
      </w:r>
    </w:p>
    <w:p w14:paraId="3894C1C2" w14:textId="77777777" w:rsidR="00FB54AF" w:rsidRPr="00FB54AF" w:rsidRDefault="00FB54AF" w:rsidP="0044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4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B5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B54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логопедической</w:t>
      </w:r>
      <w:r w:rsidRPr="00FB5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B54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диагностики</w:t>
      </w:r>
      <w:r w:rsidRPr="00FB5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определить пути и средства коррекционно-развивающей работы и возможности обучения ребенка на основании выявленной у него несформированности речи или нарушения в речевой сфере.</w:t>
      </w:r>
    </w:p>
    <w:p w14:paraId="3DDA0CFD" w14:textId="77777777" w:rsidR="00FB54AF" w:rsidRPr="00FB54AF" w:rsidRDefault="00FB54AF" w:rsidP="0044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>Обследование проводится с использованием диагностического инструментария:</w:t>
      </w:r>
    </w:p>
    <w:p w14:paraId="713113C2" w14:textId="77777777" w:rsidR="00FB54AF" w:rsidRPr="00FB54AF" w:rsidRDefault="00FB54AF" w:rsidP="00446F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54A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B54AF">
        <w:rPr>
          <w:rFonts w:ascii="Times New Roman" w:hAnsi="Times New Roman" w:cs="Times New Roman"/>
          <w:sz w:val="28"/>
          <w:szCs w:val="28"/>
        </w:rPr>
        <w:t xml:space="preserve"> Н. В. Речевая карта ребёнка с ОНР - СПб, ДЕТСТВО-ПРЕСС, 2019. </w:t>
      </w:r>
    </w:p>
    <w:p w14:paraId="02CFEF1E" w14:textId="77777777" w:rsidR="00FB54AF" w:rsidRPr="00FB54AF" w:rsidRDefault="00FB54AF" w:rsidP="00446F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54A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B54AF">
        <w:rPr>
          <w:rFonts w:ascii="Times New Roman" w:hAnsi="Times New Roman" w:cs="Times New Roman"/>
          <w:sz w:val="28"/>
          <w:szCs w:val="28"/>
        </w:rPr>
        <w:t xml:space="preserve"> Н. В. Картинный материал к речевой карте ребёнка с ОНР с 4 до 7 лет. - СПб, ДЕТСТВО-ПРЕСС, 2019. </w:t>
      </w:r>
    </w:p>
    <w:p w14:paraId="7E150C44" w14:textId="77777777" w:rsidR="00FB54AF" w:rsidRPr="00FB54AF" w:rsidRDefault="00FB54AF" w:rsidP="00446F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>3. Иншакова О.Б., Альбом для логопеда. – М.: Гуманитар. ВЛАДОС - (Коррекционная педагогика).2-е изд., исправленное.</w:t>
      </w:r>
    </w:p>
    <w:p w14:paraId="088479A8" w14:textId="2712BE8E" w:rsidR="00FB54AF" w:rsidRDefault="00FB54AF" w:rsidP="00446F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54AF">
        <w:rPr>
          <w:rFonts w:ascii="Times New Roman" w:hAnsi="Times New Roman" w:cs="Times New Roman"/>
          <w:sz w:val="28"/>
          <w:szCs w:val="28"/>
        </w:rPr>
        <w:t>4. Щукина Д. А. Логопедическая диагностика детей с расстройством аутистического спектра – М., РОДНАЯ ПТИЦА,2019</w:t>
      </w:r>
    </w:p>
    <w:p w14:paraId="15251D03" w14:textId="4BD6C43F" w:rsidR="00FB54AF" w:rsidRDefault="00FB54AF" w:rsidP="00446F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191BDD" w14:textId="77777777" w:rsidR="00446FD8" w:rsidRPr="00446FD8" w:rsidRDefault="00446FD8" w:rsidP="00446FD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sz w:val="28"/>
          <w:szCs w:val="28"/>
          <w:u w:val="single"/>
        </w:rPr>
        <w:t>Сведения о программах:</w:t>
      </w:r>
      <w:r w:rsidRPr="00446FD8">
        <w:rPr>
          <w:rFonts w:ascii="Times New Roman" w:hAnsi="Times New Roman" w:cs="Times New Roman"/>
          <w:sz w:val="28"/>
          <w:szCs w:val="28"/>
        </w:rPr>
        <w:t xml:space="preserve"> АООПДО для детей с ТНР МКДОУ д/сад № 2, разработанные </w:t>
      </w:r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с учётом требований ФГОС ДО и на основании </w:t>
      </w:r>
      <w:proofErr w:type="spellStart"/>
      <w:r w:rsidRPr="00446FD8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 ДО для детей с ТНР,</w:t>
      </w:r>
      <w:r w:rsidRPr="00446FD8">
        <w:rPr>
          <w:rFonts w:ascii="Times New Roman" w:hAnsi="Times New Roman" w:cs="Times New Roman"/>
          <w:sz w:val="28"/>
          <w:szCs w:val="28"/>
        </w:rPr>
        <w:t xml:space="preserve"> АООПДО для детей с ЗПР МКДОУ д/сад № 2, разработанные </w:t>
      </w:r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с учетом требований ФГОС ДО и на основании </w:t>
      </w:r>
      <w:proofErr w:type="spellStart"/>
      <w:r w:rsidRPr="00446FD8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 ДО для детей с ЗПР,</w:t>
      </w:r>
      <w:r w:rsidRPr="00446FD8">
        <w:rPr>
          <w:rFonts w:ascii="Times New Roman" w:hAnsi="Times New Roman" w:cs="Times New Roman"/>
          <w:sz w:val="28"/>
          <w:szCs w:val="28"/>
        </w:rPr>
        <w:t xml:space="preserve"> АООПДО для детей с РАС МКДОУ д/сад № 2, разработанные </w:t>
      </w:r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с учетом требований ФГОС ДО и на основании </w:t>
      </w:r>
      <w:proofErr w:type="spellStart"/>
      <w:r w:rsidRPr="00446FD8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 ДО для детей с РАС, рекомендованные на сайте </w:t>
      </w:r>
      <w:proofErr w:type="spellStart"/>
      <w:r w:rsidRPr="00446FD8">
        <w:rPr>
          <w:rFonts w:ascii="Times New Roman" w:eastAsia="Calibri" w:hAnsi="Times New Roman" w:cs="Times New Roman"/>
          <w:sz w:val="28"/>
          <w:szCs w:val="28"/>
          <w:lang w:val="en-US"/>
        </w:rPr>
        <w:t>fgosreestr</w:t>
      </w:r>
      <w:proofErr w:type="spellEnd"/>
      <w:r w:rsidRPr="00446FD8">
        <w:rPr>
          <w:rFonts w:ascii="Times New Roman" w:eastAsia="Calibri" w:hAnsi="Times New Roman" w:cs="Times New Roman"/>
          <w:sz w:val="28"/>
          <w:szCs w:val="28"/>
        </w:rPr>
        <w:t>.</w:t>
      </w:r>
      <w:r w:rsidRPr="00446F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методических материалов. </w:t>
      </w:r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«Коррекционно-развивающее обучение и воспитание» (авторы Е.А. </w:t>
      </w:r>
      <w:proofErr w:type="spellStart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Е.А. </w:t>
      </w:r>
      <w:proofErr w:type="spellStart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«Программа воспитания и обучения детей с фонетико-фонематическим недоразвитием» (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Т.Б.Филичева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Г.В.Чиркина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«Программа логопедической работы по преодолению общего недоразвития речи у детей» (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Т.Б.Филичева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Т.В.Туманова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«Программа коррекционно-развивающей работы для детей с ОНР» (Н.В.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446FD8">
        <w:rPr>
          <w:rFonts w:ascii="Times New Roman" w:hAnsi="Times New Roman" w:cs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3 до 7 лет (в соответствии с ФГОС ДО) (</w:t>
      </w:r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46FD8">
        <w:rPr>
          <w:rFonts w:ascii="Times New Roman" w:hAnsi="Times New Roman" w:cs="Times New Roman"/>
          <w:sz w:val="28"/>
          <w:szCs w:val="28"/>
        </w:rPr>
        <w:t>. «</w:t>
      </w:r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воспитания и обучения детей в детском саду» (под редакцией М.А. Васильевой; В.В. Гербовой; Т.С. Комаровой). «Психолого-педагогическая диагностика развития детей раннего и дошкольного возраста» (Е.А. </w:t>
      </w:r>
      <w:proofErr w:type="spellStart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Г.А. Мишина, Ю.А. </w:t>
      </w:r>
      <w:proofErr w:type="spellStart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Розенкова</w:t>
      </w:r>
      <w:proofErr w:type="spellEnd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А.Н. Орлова, Н.Д. </w:t>
      </w:r>
      <w:proofErr w:type="spellStart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>). «Коррекционно-логопедическая работа по преодолению стертой дизартрии» (Е.Ф. Архипова)</w:t>
      </w:r>
      <w:r w:rsidRPr="00446FD8">
        <w:rPr>
          <w:rFonts w:ascii="Times New Roman" w:hAnsi="Times New Roman" w:cs="Times New Roman"/>
          <w:bCs/>
          <w:sz w:val="28"/>
          <w:szCs w:val="28"/>
        </w:rPr>
        <w:t>.</w:t>
      </w:r>
      <w:r w:rsidRPr="00446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«Коррекционно-развивающее обучение и воспитание детей с ЗПР» (авторы Р.И. Лалаева; Н.В. Серебрякова, С.В. Зорина). </w:t>
      </w:r>
      <w:r w:rsidRPr="00446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FD8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учителя-логопеда.</w:t>
      </w:r>
    </w:p>
    <w:p w14:paraId="034EE3AD" w14:textId="77777777" w:rsidR="00446FD8" w:rsidRPr="00446FD8" w:rsidRDefault="00446FD8" w:rsidP="00446F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4811707" w14:textId="77777777" w:rsidR="00446FD8" w:rsidRPr="00446FD8" w:rsidRDefault="00446FD8" w:rsidP="00446FD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технологии:</w:t>
      </w:r>
    </w:p>
    <w:p w14:paraId="675D1D57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игровые технологии;</w:t>
      </w:r>
    </w:p>
    <w:p w14:paraId="7A3B9378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элементы дифференцированного обучения;</w:t>
      </w:r>
    </w:p>
    <w:p w14:paraId="5A9563B2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элементы технологии коллективного способа обучения;</w:t>
      </w:r>
    </w:p>
    <w:p w14:paraId="301E7C4E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элементы проблемного обучения;</w:t>
      </w:r>
    </w:p>
    <w:p w14:paraId="1C93919B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элементы компьютерной технологии;</w:t>
      </w:r>
    </w:p>
    <w:p w14:paraId="6445B5E8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элементы технологии индивидуализации обучения;</w:t>
      </w:r>
    </w:p>
    <w:p w14:paraId="616073E0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- элементы технологии С.Н.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</w:rPr>
        <w:t>Лысенковой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</w:rPr>
        <w:t>: опережающее обучение с использованием опорных схем;</w:t>
      </w:r>
    </w:p>
    <w:p w14:paraId="4C4A361C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>- элементы технологий личностно-ориентированного обучения.</w:t>
      </w:r>
    </w:p>
    <w:p w14:paraId="560AB2ED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F175E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07937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72DCA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Инновационные технологии, методы и средства:</w:t>
      </w:r>
    </w:p>
    <w:p w14:paraId="48146D22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 ИКТ, элементы ТРИЗ, метод моделирования, социо-игровые методы и приемы, проблемный метод обучения, сказкотерапия, театрально-игровая деятельность, элементы 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</w:rPr>
        <w:t>нейромоторики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</w:rPr>
        <w:t>, Су-</w:t>
      </w:r>
      <w:proofErr w:type="spellStart"/>
      <w:r w:rsidRPr="00446FD8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446F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AB8785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ACED0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 технологии:</w:t>
      </w:r>
    </w:p>
    <w:p w14:paraId="175CBEB5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артикуляционная гимнастика;</w:t>
      </w:r>
    </w:p>
    <w:p w14:paraId="5C0CE19F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упражнения дыхательной гимнастики;</w:t>
      </w:r>
    </w:p>
    <w:p w14:paraId="75386F9E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игры на развитие мелкой моторики;</w:t>
      </w:r>
    </w:p>
    <w:p w14:paraId="111EFEF5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упражнения с элементами биоэнергопластики;</w:t>
      </w:r>
    </w:p>
    <w:p w14:paraId="6D27A889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мимические упражнения;</w:t>
      </w:r>
    </w:p>
    <w:p w14:paraId="25797E11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181818"/>
          <w:sz w:val="28"/>
          <w:szCs w:val="28"/>
        </w:rPr>
        <w:t xml:space="preserve">            - </w:t>
      </w:r>
      <w:r w:rsidRPr="00446FD8">
        <w:rPr>
          <w:rFonts w:ascii="Times New Roman" w:hAnsi="Times New Roman" w:cs="Times New Roman"/>
          <w:color w:val="000000"/>
          <w:sz w:val="28"/>
          <w:szCs w:val="28"/>
        </w:rPr>
        <w:t>физкультминутки, динамические паузы;</w:t>
      </w:r>
    </w:p>
    <w:p w14:paraId="40E6140A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181818"/>
          <w:sz w:val="28"/>
          <w:szCs w:val="28"/>
        </w:rPr>
        <w:t xml:space="preserve">            - </w:t>
      </w:r>
      <w:r w:rsidRPr="00446FD8">
        <w:rPr>
          <w:rFonts w:ascii="Times New Roman" w:hAnsi="Times New Roman" w:cs="Times New Roman"/>
          <w:color w:val="000000"/>
          <w:sz w:val="28"/>
          <w:szCs w:val="28"/>
        </w:rPr>
        <w:t>игры на координацию речи с движением;</w:t>
      </w:r>
    </w:p>
    <w:p w14:paraId="559B9082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гимнастика для глаз;</w:t>
      </w:r>
    </w:p>
    <w:p w14:paraId="4C03B300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6FD8">
        <w:rPr>
          <w:rFonts w:ascii="Times New Roman" w:hAnsi="Times New Roman" w:cs="Times New Roman"/>
          <w:color w:val="181818"/>
          <w:sz w:val="28"/>
          <w:szCs w:val="28"/>
        </w:rPr>
        <w:t xml:space="preserve">            -</w:t>
      </w:r>
      <w:r w:rsidRPr="00446FD8">
        <w:rPr>
          <w:rFonts w:ascii="Times New Roman" w:hAnsi="Times New Roman" w:cs="Times New Roman"/>
          <w:color w:val="000000"/>
          <w:sz w:val="28"/>
          <w:szCs w:val="28"/>
        </w:rPr>
        <w:t> релаксационные упражнения;</w:t>
      </w:r>
    </w:p>
    <w:p w14:paraId="44F6F6CB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логопедический массаж;</w:t>
      </w:r>
    </w:p>
    <w:p w14:paraId="5166A3E2" w14:textId="77777777" w:rsidR="00446FD8" w:rsidRPr="00446FD8" w:rsidRDefault="00446FD8" w:rsidP="00446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FD8">
        <w:rPr>
          <w:rFonts w:ascii="Times New Roman" w:hAnsi="Times New Roman" w:cs="Times New Roman"/>
          <w:color w:val="000000"/>
          <w:sz w:val="28"/>
          <w:szCs w:val="28"/>
        </w:rPr>
        <w:t xml:space="preserve">            - музыкотерапия.     </w:t>
      </w:r>
    </w:p>
    <w:p w14:paraId="69AA02A5" w14:textId="77777777" w:rsidR="00446FD8" w:rsidRPr="00446FD8" w:rsidRDefault="00446FD8" w:rsidP="0044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FD8">
        <w:rPr>
          <w:rFonts w:ascii="Times New Roman" w:hAnsi="Times New Roman" w:cs="Times New Roman"/>
          <w:sz w:val="28"/>
          <w:szCs w:val="28"/>
          <w:u w:val="single"/>
        </w:rPr>
        <w:t xml:space="preserve">Режим и форма организации занятий: </w:t>
      </w:r>
    </w:p>
    <w:p w14:paraId="3A346336" w14:textId="77777777" w:rsidR="00446FD8" w:rsidRPr="00446FD8" w:rsidRDefault="00446FD8" w:rsidP="00446FD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6FD8">
        <w:rPr>
          <w:rFonts w:ascii="Times New Roman" w:hAnsi="Times New Roman" w:cs="Times New Roman"/>
          <w:sz w:val="28"/>
          <w:szCs w:val="28"/>
        </w:rPr>
        <w:t xml:space="preserve">Работа по коррекции речевого развития ведется не только в образовательной области «Речевое развитие», но и в </w:t>
      </w:r>
      <w:r w:rsidRPr="00446FD8">
        <w:rPr>
          <w:rFonts w:ascii="Times New Roman" w:hAnsi="Times New Roman" w:cs="Times New Roman"/>
          <w:bCs/>
          <w:iCs/>
          <w:sz w:val="28"/>
          <w:szCs w:val="28"/>
        </w:rPr>
        <w:t>образовательных областях «Познавательное развитие», «Социально-коммуникативное развитие», «Художественно-эстетическое развитие»,</w:t>
      </w:r>
      <w:r w:rsidRPr="00446F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«Физическое развитие». </w:t>
      </w:r>
    </w:p>
    <w:p w14:paraId="06CEDE58" w14:textId="77777777" w:rsidR="00446FD8" w:rsidRPr="00446FD8" w:rsidRDefault="00446FD8" w:rsidP="00446FD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46F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группе комбинированной направленности для детей ТНР проводятся </w:t>
      </w:r>
      <w:r w:rsidRPr="00446FD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коррекционно-развивающие индивидуальные, подгрупповые и фронтальные занятия. </w:t>
      </w:r>
    </w:p>
    <w:p w14:paraId="493493A2" w14:textId="77777777" w:rsidR="00446FD8" w:rsidRPr="00446FD8" w:rsidRDefault="00446FD8" w:rsidP="00446FD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46F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коррекционных группах проводятся </w:t>
      </w:r>
      <w:r w:rsidRPr="00446FD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коррекционно-развивающие индивидуальные занятия. </w:t>
      </w:r>
      <w:bookmarkStart w:id="0" w:name="_GoBack"/>
      <w:bookmarkEnd w:id="0"/>
    </w:p>
    <w:p w14:paraId="01109A80" w14:textId="77777777" w:rsidR="00446FD8" w:rsidRPr="00446FD8" w:rsidRDefault="00446FD8" w:rsidP="00446FD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446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организации занятий является </w:t>
      </w:r>
      <w:r w:rsidRPr="00446FD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игровая деятельность.</w:t>
      </w:r>
    </w:p>
    <w:p w14:paraId="09337BA8" w14:textId="77777777" w:rsidR="00FB54AF" w:rsidRPr="00446FD8" w:rsidRDefault="00FB54AF" w:rsidP="00FB54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4D6199" w14:textId="05A62B8A" w:rsidR="00FB54AF" w:rsidRPr="00446FD8" w:rsidRDefault="00FB54AF" w:rsidP="00FB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0F179" w14:textId="1A9C8C78" w:rsidR="00FB54AF" w:rsidRPr="00FB54AF" w:rsidRDefault="00FB54AF" w:rsidP="00FB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5A573" w14:textId="77777777" w:rsidR="00FB54AF" w:rsidRPr="00FB54AF" w:rsidRDefault="00FB54AF" w:rsidP="00FB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4AF" w:rsidRPr="00FB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4"/>
    <w:rsid w:val="00446FD8"/>
    <w:rsid w:val="004A2CF8"/>
    <w:rsid w:val="00962E54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094E"/>
  <w15:chartTrackingRefBased/>
  <w15:docId w15:val="{9FBD1B9C-E094-45F6-9035-61AC127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2024-03-03T09:54:00Z</dcterms:created>
  <dcterms:modified xsi:type="dcterms:W3CDTF">2024-03-03T09:57:00Z</dcterms:modified>
</cp:coreProperties>
</file>