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33" w:rsidRDefault="001F3733" w:rsidP="001F3733">
      <w:pPr>
        <w:rPr>
          <w:sz w:val="28"/>
        </w:rPr>
      </w:pPr>
      <w:r w:rsidRPr="001F3733">
        <w:rPr>
          <w:sz w:val="28"/>
        </w:rPr>
        <w:t xml:space="preserve">Проект </w:t>
      </w:r>
      <w:proofErr w:type="gramStart"/>
      <w:r w:rsidRPr="001F3733">
        <w:rPr>
          <w:sz w:val="28"/>
        </w:rPr>
        <w:t>в  подготовительной</w:t>
      </w:r>
      <w:proofErr w:type="gramEnd"/>
      <w:r w:rsidRPr="001F3733">
        <w:rPr>
          <w:sz w:val="28"/>
        </w:rPr>
        <w:br/>
        <w:t xml:space="preserve">к школе группе </w:t>
      </w:r>
      <w:r w:rsidRPr="001F3733">
        <w:rPr>
          <w:sz w:val="28"/>
        </w:rPr>
        <w:br/>
      </w:r>
      <w:r w:rsidRPr="001F3733">
        <w:rPr>
          <w:b/>
          <w:bCs/>
          <w:sz w:val="28"/>
        </w:rPr>
        <w:t>«Без кота и жизнь не та»</w:t>
      </w:r>
      <w:r w:rsidRPr="001F3733">
        <w:rPr>
          <w:sz w:val="28"/>
        </w:rPr>
        <w:t xml:space="preserve"> </w:t>
      </w:r>
    </w:p>
    <w:p w:rsidR="001F3733" w:rsidRDefault="001F3733" w:rsidP="001F3733">
      <w:pPr>
        <w:rPr>
          <w:sz w:val="28"/>
        </w:rPr>
      </w:pP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 xml:space="preserve">Тип </w:t>
      </w:r>
      <w:proofErr w:type="gramStart"/>
      <w:r w:rsidRPr="001F3733">
        <w:rPr>
          <w:b/>
          <w:bCs/>
          <w:sz w:val="28"/>
        </w:rPr>
        <w:t xml:space="preserve">проекта:  </w:t>
      </w:r>
      <w:r w:rsidRPr="001F3733">
        <w:rPr>
          <w:sz w:val="28"/>
        </w:rPr>
        <w:t>информационно</w:t>
      </w:r>
      <w:proofErr w:type="gramEnd"/>
      <w:r w:rsidRPr="001F3733">
        <w:rPr>
          <w:sz w:val="28"/>
        </w:rPr>
        <w:t xml:space="preserve"> – творческий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>Вид проекта</w:t>
      </w:r>
      <w:r w:rsidRPr="001F3733">
        <w:rPr>
          <w:sz w:val="28"/>
        </w:rPr>
        <w:t xml:space="preserve">: краткосрочный  </w:t>
      </w:r>
    </w:p>
    <w:p w:rsidR="001F3733" w:rsidRPr="001F3733" w:rsidRDefault="001F3733" w:rsidP="001F3733">
      <w:pPr>
        <w:rPr>
          <w:sz w:val="28"/>
        </w:rPr>
      </w:pPr>
      <w:proofErr w:type="gramStart"/>
      <w:r w:rsidRPr="001F3733">
        <w:rPr>
          <w:b/>
          <w:bCs/>
          <w:sz w:val="28"/>
        </w:rPr>
        <w:t xml:space="preserve">Продолжительность:  </w:t>
      </w:r>
      <w:r w:rsidRPr="001F3733">
        <w:rPr>
          <w:sz w:val="28"/>
        </w:rPr>
        <w:t>с</w:t>
      </w:r>
      <w:proofErr w:type="gramEnd"/>
      <w:r w:rsidRPr="001F3733">
        <w:rPr>
          <w:sz w:val="28"/>
        </w:rPr>
        <w:t xml:space="preserve"> 26 февраля  – по 1 марта 2024г. 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>Участники проекта:</w:t>
      </w:r>
      <w:r w:rsidRPr="001F3733">
        <w:rPr>
          <w:sz w:val="28"/>
        </w:rPr>
        <w:t xml:space="preserve"> дети подготовительной к </w:t>
      </w:r>
      <w:proofErr w:type="gramStart"/>
      <w:r w:rsidRPr="001F3733">
        <w:rPr>
          <w:sz w:val="28"/>
        </w:rPr>
        <w:t>школе  группы</w:t>
      </w:r>
      <w:proofErr w:type="gramEnd"/>
      <w:r w:rsidRPr="001F3733">
        <w:rPr>
          <w:sz w:val="28"/>
        </w:rPr>
        <w:t>, воспитатели, родители.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 xml:space="preserve">Форма проведения: </w:t>
      </w:r>
      <w:r w:rsidRPr="001F3733">
        <w:rPr>
          <w:sz w:val="28"/>
        </w:rPr>
        <w:t>в повседневной жизни и различных видах деятельности.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 xml:space="preserve">Продукт проекта: </w:t>
      </w:r>
      <w:r w:rsidRPr="001F3733">
        <w:rPr>
          <w:sz w:val="28"/>
        </w:rPr>
        <w:t xml:space="preserve">Фотовыставка «Все будет </w:t>
      </w:r>
      <w:proofErr w:type="spellStart"/>
      <w:r w:rsidRPr="001F3733">
        <w:rPr>
          <w:sz w:val="28"/>
        </w:rPr>
        <w:t>замурчательно</w:t>
      </w:r>
      <w:proofErr w:type="spellEnd"/>
      <w:r w:rsidRPr="001F3733">
        <w:rPr>
          <w:sz w:val="28"/>
        </w:rPr>
        <w:t>»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>ЦЕЛЬ ПРОЕКТА:  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  Формирование знаний детей о разнообразии пород кошачьих.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 xml:space="preserve">Ожидаемые </w:t>
      </w:r>
      <w:proofErr w:type="gramStart"/>
      <w:r w:rsidRPr="001F3733">
        <w:rPr>
          <w:b/>
          <w:bCs/>
          <w:sz w:val="28"/>
        </w:rPr>
        <w:t>результаты:</w:t>
      </w:r>
      <w:r w:rsidRPr="001F3733">
        <w:rPr>
          <w:b/>
          <w:bCs/>
          <w:sz w:val="28"/>
        </w:rPr>
        <w:br/>
      </w:r>
      <w:r w:rsidRPr="001F3733">
        <w:rPr>
          <w:i/>
          <w:iCs/>
          <w:sz w:val="28"/>
        </w:rPr>
        <w:t>Для</w:t>
      </w:r>
      <w:proofErr w:type="gramEnd"/>
      <w:r w:rsidRPr="001F3733">
        <w:rPr>
          <w:i/>
          <w:iCs/>
          <w:sz w:val="28"/>
        </w:rPr>
        <w:t xml:space="preserve">  детей</w:t>
      </w:r>
      <w:r w:rsidRPr="001F3733">
        <w:rPr>
          <w:sz w:val="28"/>
        </w:rPr>
        <w:t> 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- Воспитание у детей доброго отношения к животным (кошке)</w:t>
      </w:r>
      <w:r w:rsidRPr="001F3733">
        <w:rPr>
          <w:sz w:val="28"/>
        </w:rPr>
        <w:br/>
        <w:t>- Знакомство с новыми произведениями художественной литературы, где главными героями являются кошки. </w:t>
      </w:r>
    </w:p>
    <w:p w:rsidR="00394197" w:rsidRDefault="00394197">
      <w:pPr>
        <w:rPr>
          <w:sz w:val="28"/>
        </w:rPr>
      </w:pP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>ЦЕЛЬ ПРОЕКТА:  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  Формирование знаний детей о разнообразии пород кошачьих.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>ЗАДАЧИ ПРОЕКТА:  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>– для детей: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Развивать интересы детей, любознательность.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Формировать интерес к детской литературе (продолжать знакомить с фольклорными произведениями о кошках, авторскими произведениями художественной литературы про кошек).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Расширять знания детей об особенностях внешнего вида, о жизненных проявлениях, повадках кошек.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Воспитывать гуманное и заботливое отношение к животным.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lastRenderedPageBreak/>
        <w:t>Познакомить с праздником – Всемирный День кошек (1 марта).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>– для родителей: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Активизировать интерес родителей к совместной с детьми и педагогами деятельности.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Побуждать родителей к активному участию в проекте (изготовление фотоальбома «Мой питомец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 xml:space="preserve">Вызвать интерес к участию в фотовыставке «Все будет </w:t>
      </w:r>
      <w:proofErr w:type="spellStart"/>
      <w:proofErr w:type="gramStart"/>
      <w:r w:rsidRPr="001F3733">
        <w:rPr>
          <w:sz w:val="28"/>
        </w:rPr>
        <w:t>замурчательно</w:t>
      </w:r>
      <w:proofErr w:type="spellEnd"/>
      <w:r w:rsidRPr="001F3733">
        <w:rPr>
          <w:sz w:val="28"/>
        </w:rPr>
        <w:t>»-</w:t>
      </w:r>
      <w:proofErr w:type="gramEnd"/>
      <w:r w:rsidRPr="001F3733">
        <w:rPr>
          <w:sz w:val="28"/>
        </w:rPr>
        <w:t xml:space="preserve"> Подбор некоторых заметок о кошках «Породы кошек», «День кошки», «День мартовского кота». </w:t>
      </w:r>
      <w:r w:rsidRPr="001F3733">
        <w:rPr>
          <w:sz w:val="28"/>
        </w:rPr>
        <w:br/>
        <w:t>Чтение с детьми художественной литературы, где главный герой кошка 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Продолжать формировать у родителей опыт участия в реализации образовательных проектов.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b/>
          <w:bCs/>
          <w:sz w:val="28"/>
        </w:rPr>
        <w:t>– для педагогов: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 xml:space="preserve">Изучить глубоко тему проекта. Оформить картотеку художественного слова (мини-сборник рассказов, стихов, загадок, колыбельных, </w:t>
      </w:r>
      <w:proofErr w:type="spellStart"/>
      <w:r w:rsidRPr="001F3733">
        <w:rPr>
          <w:sz w:val="28"/>
        </w:rPr>
        <w:t>потешек</w:t>
      </w:r>
      <w:proofErr w:type="spellEnd"/>
      <w:r w:rsidRPr="001F3733">
        <w:rPr>
          <w:sz w:val="28"/>
        </w:rPr>
        <w:t xml:space="preserve">, </w:t>
      </w:r>
      <w:proofErr w:type="spellStart"/>
      <w:r w:rsidRPr="001F3733">
        <w:rPr>
          <w:sz w:val="28"/>
        </w:rPr>
        <w:t>физминуток</w:t>
      </w:r>
      <w:proofErr w:type="spellEnd"/>
      <w:r w:rsidRPr="001F3733">
        <w:rPr>
          <w:sz w:val="28"/>
        </w:rPr>
        <w:t>).  Оформить познавательно – иллюстративные альбомы «Какие бывают кошки</w:t>
      </w:r>
      <w:proofErr w:type="gramStart"/>
      <w:r w:rsidRPr="001F3733">
        <w:rPr>
          <w:sz w:val="28"/>
        </w:rPr>
        <w:t>».</w:t>
      </w:r>
      <w:proofErr w:type="spellStart"/>
      <w:r w:rsidRPr="001F3733">
        <w:rPr>
          <w:sz w:val="28"/>
        </w:rPr>
        <w:t>Лепбук</w:t>
      </w:r>
      <w:proofErr w:type="spellEnd"/>
      <w:proofErr w:type="gramEnd"/>
      <w:r w:rsidRPr="001F3733">
        <w:rPr>
          <w:sz w:val="28"/>
        </w:rPr>
        <w:t xml:space="preserve"> «Кошки»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Оформить консультации для родителей («Всемирный день кошек», «Животное в доме».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Изготовить дидактические игры «Где кот?», «Собери кота из геометрических фигур», «Собери картинку».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Подготовить презентацию по теме проекта для выступления на педсовете.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 xml:space="preserve">Оформить фотовыставку детей в группе «Все будет </w:t>
      </w:r>
      <w:proofErr w:type="spellStart"/>
      <w:r w:rsidRPr="001F3733">
        <w:rPr>
          <w:sz w:val="28"/>
        </w:rPr>
        <w:t>замурчательно</w:t>
      </w:r>
      <w:proofErr w:type="spellEnd"/>
      <w:r w:rsidRPr="001F3733">
        <w:rPr>
          <w:sz w:val="28"/>
        </w:rPr>
        <w:t>».</w:t>
      </w:r>
    </w:p>
    <w:p w:rsidR="001F3733" w:rsidRPr="001F3733" w:rsidRDefault="001F3733" w:rsidP="001F3733">
      <w:pPr>
        <w:rPr>
          <w:sz w:val="28"/>
        </w:rPr>
      </w:pPr>
      <w:r w:rsidRPr="001F3733">
        <w:rPr>
          <w:sz w:val="28"/>
        </w:rPr>
        <w:t>Пополнить оснащение предметной пространственно-развивающей среды группы по теме проекта (иллюстрации, книги, дидактические игры).</w:t>
      </w:r>
    </w:p>
    <w:p w:rsidR="001F3733" w:rsidRDefault="001F3733">
      <w:pPr>
        <w:rPr>
          <w:sz w:val="28"/>
        </w:rPr>
      </w:pPr>
    </w:p>
    <w:p w:rsidR="001F3733" w:rsidRPr="001F3733" w:rsidRDefault="001F3733">
      <w:pPr>
        <w:rPr>
          <w:sz w:val="28"/>
        </w:rPr>
      </w:pPr>
      <w:bookmarkStart w:id="0" w:name="_GoBack"/>
      <w:bookmarkEnd w:id="0"/>
    </w:p>
    <w:sectPr w:rsidR="001F3733" w:rsidRPr="001F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3"/>
    <w:rsid w:val="001F3733"/>
    <w:rsid w:val="00394197"/>
    <w:rsid w:val="00583AFE"/>
    <w:rsid w:val="00C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1FBB6-EB7F-44E7-B101-E77389A7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2024-03-09T14:07:00Z</dcterms:created>
  <dcterms:modified xsi:type="dcterms:W3CDTF">2024-03-14T03:58:00Z</dcterms:modified>
</cp:coreProperties>
</file>