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EF" w:rsidRDefault="00081667" w:rsidP="00081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технологической карты оценки деятельности учителя по формированию УУД.</w:t>
      </w:r>
    </w:p>
    <w:p w:rsidR="00081667" w:rsidRPr="00934A36" w:rsidRDefault="00081667" w:rsidP="00081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36">
        <w:rPr>
          <w:rFonts w:ascii="Times New Roman" w:hAnsi="Times New Roman" w:cs="Times New Roman"/>
          <w:b/>
          <w:sz w:val="28"/>
          <w:szCs w:val="28"/>
        </w:rPr>
        <w:t>Тема «</w:t>
      </w:r>
      <w:r w:rsidR="00612D84" w:rsidRPr="00934A36">
        <w:rPr>
          <w:rFonts w:ascii="Times New Roman" w:hAnsi="Times New Roman" w:cs="Times New Roman"/>
          <w:b/>
          <w:sz w:val="28"/>
          <w:szCs w:val="28"/>
        </w:rPr>
        <w:t>Земля и ее внутреннее строение» 6 класс</w:t>
      </w:r>
    </w:p>
    <w:p w:rsidR="00612D84" w:rsidRPr="00934A36" w:rsidRDefault="00612D84" w:rsidP="000816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4A36">
        <w:rPr>
          <w:rFonts w:ascii="Times New Roman" w:hAnsi="Times New Roman" w:cs="Times New Roman"/>
          <w:sz w:val="28"/>
          <w:szCs w:val="28"/>
        </w:rPr>
        <w:t>Фостенко</w:t>
      </w:r>
      <w:proofErr w:type="spellEnd"/>
      <w:r w:rsidRPr="00934A36">
        <w:rPr>
          <w:rFonts w:ascii="Times New Roman" w:hAnsi="Times New Roman" w:cs="Times New Roman"/>
          <w:sz w:val="28"/>
          <w:szCs w:val="28"/>
        </w:rPr>
        <w:t xml:space="preserve"> Раиса Леонидовна</w:t>
      </w:r>
    </w:p>
    <w:p w:rsidR="00612D84" w:rsidRPr="00934A36" w:rsidRDefault="00612D84" w:rsidP="00081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A36">
        <w:rPr>
          <w:rFonts w:ascii="Times New Roman" w:hAnsi="Times New Roman" w:cs="Times New Roman"/>
          <w:b/>
          <w:sz w:val="28"/>
          <w:szCs w:val="28"/>
        </w:rPr>
        <w:t>учитель географии МКОУ ООШ №14</w:t>
      </w:r>
      <w:r w:rsidR="00E72997" w:rsidRPr="0093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997" w:rsidRPr="00934A36">
        <w:rPr>
          <w:rFonts w:ascii="Times New Roman" w:hAnsi="Times New Roman" w:cs="Times New Roman"/>
          <w:b/>
          <w:sz w:val="28"/>
          <w:szCs w:val="28"/>
        </w:rPr>
        <w:t>г.Коркино</w:t>
      </w:r>
      <w:proofErr w:type="spellEnd"/>
      <w:r w:rsidR="00E72997" w:rsidRPr="00934A36">
        <w:rPr>
          <w:rFonts w:ascii="Times New Roman" w:hAnsi="Times New Roman" w:cs="Times New Roman"/>
          <w:b/>
          <w:sz w:val="28"/>
          <w:szCs w:val="28"/>
        </w:rPr>
        <w:t>, Челябинская область.</w:t>
      </w:r>
    </w:p>
    <w:p w:rsidR="00612D84" w:rsidRPr="00934A36" w:rsidRDefault="00612D84" w:rsidP="00612D84">
      <w:pPr>
        <w:rPr>
          <w:rFonts w:ascii="Times New Roman" w:hAnsi="Times New Roman" w:cs="Times New Roman"/>
          <w:sz w:val="28"/>
          <w:szCs w:val="28"/>
        </w:rPr>
      </w:pPr>
      <w:r w:rsidRPr="00934A36">
        <w:rPr>
          <w:rFonts w:ascii="Times New Roman" w:hAnsi="Times New Roman" w:cs="Times New Roman"/>
          <w:sz w:val="28"/>
          <w:szCs w:val="28"/>
        </w:rPr>
        <w:t>Задание:</w:t>
      </w:r>
    </w:p>
    <w:p w:rsidR="00612D84" w:rsidRPr="00934A36" w:rsidRDefault="00612D84" w:rsidP="00612D84">
      <w:pPr>
        <w:rPr>
          <w:rFonts w:ascii="Times New Roman" w:hAnsi="Times New Roman" w:cs="Times New Roman"/>
          <w:sz w:val="28"/>
          <w:szCs w:val="28"/>
        </w:rPr>
      </w:pPr>
      <w:r w:rsidRPr="00934A36">
        <w:rPr>
          <w:rFonts w:ascii="Times New Roman" w:hAnsi="Times New Roman" w:cs="Times New Roman"/>
          <w:sz w:val="28"/>
          <w:szCs w:val="28"/>
        </w:rPr>
        <w:t>Разработайте критерии познавательных и коммуникативных УУД для технологической карты оценки деятельности учителя по формированию УУД.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4410"/>
        <w:gridCol w:w="30"/>
        <w:gridCol w:w="236"/>
        <w:gridCol w:w="269"/>
        <w:gridCol w:w="542"/>
        <w:gridCol w:w="984"/>
        <w:gridCol w:w="55"/>
        <w:gridCol w:w="2125"/>
      </w:tblGrid>
      <w:tr w:rsidR="0010297C" w:rsidRPr="00934A36" w:rsidTr="0076736F">
        <w:tc>
          <w:tcPr>
            <w:tcW w:w="694" w:type="dxa"/>
          </w:tcPr>
          <w:p w:rsidR="0010297C" w:rsidRPr="00934A36" w:rsidRDefault="0010297C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526" w:type="dxa"/>
            <w:gridSpan w:val="7"/>
            <w:tcBorders>
              <w:right w:val="single" w:sz="4" w:space="0" w:color="auto"/>
            </w:tcBorders>
          </w:tcPr>
          <w:p w:rsidR="0010297C" w:rsidRPr="00934A36" w:rsidRDefault="0010297C" w:rsidP="00612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10297C" w:rsidRPr="00934A36" w:rsidRDefault="0010297C" w:rsidP="00612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  <w:p w:rsidR="0010297C" w:rsidRPr="00934A36" w:rsidRDefault="0010297C" w:rsidP="00612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(+\-)</w:t>
            </w:r>
          </w:p>
        </w:tc>
      </w:tr>
      <w:tr w:rsidR="0010297C" w:rsidRPr="00934A36" w:rsidTr="0076736F">
        <w:tc>
          <w:tcPr>
            <w:tcW w:w="694" w:type="dxa"/>
          </w:tcPr>
          <w:p w:rsidR="0010297C" w:rsidRPr="00934A36" w:rsidRDefault="0010297C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10297C" w:rsidRPr="00934A36" w:rsidRDefault="0010297C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7"/>
          </w:tcPr>
          <w:p w:rsidR="0010297C" w:rsidRPr="00934A36" w:rsidRDefault="0010297C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универсальные действия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10297C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  <w:gridSpan w:val="7"/>
          </w:tcPr>
          <w:p w:rsidR="00612D84" w:rsidRPr="00934A36" w:rsidRDefault="0010297C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над </w:t>
            </w:r>
            <w:proofErr w:type="spellStart"/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смыслообразованием</w:t>
            </w:r>
            <w:proofErr w:type="spellEnd"/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, личностным самоопределением, установлением связи между учебной связи и мотивом</w:t>
            </w:r>
          </w:p>
        </w:tc>
        <w:tc>
          <w:tcPr>
            <w:tcW w:w="2125" w:type="dxa"/>
          </w:tcPr>
          <w:p w:rsidR="00612D84" w:rsidRPr="00934A36" w:rsidRDefault="007E002C" w:rsidP="007E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10297C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  <w:gridSpan w:val="7"/>
          </w:tcPr>
          <w:p w:rsidR="00612D84" w:rsidRPr="00934A36" w:rsidRDefault="0010297C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Работает над формированием моральных, нравственно-этических ценностей</w:t>
            </w:r>
          </w:p>
        </w:tc>
        <w:tc>
          <w:tcPr>
            <w:tcW w:w="2125" w:type="dxa"/>
          </w:tcPr>
          <w:p w:rsidR="00612D84" w:rsidRPr="00934A36" w:rsidRDefault="007E002C" w:rsidP="007E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440A" w:rsidRPr="00934A36" w:rsidTr="0076736F">
        <w:tc>
          <w:tcPr>
            <w:tcW w:w="694" w:type="dxa"/>
          </w:tcPr>
          <w:p w:rsidR="00EF440A" w:rsidRPr="00934A36" w:rsidRDefault="00EF440A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40" w:type="dxa"/>
            <w:gridSpan w:val="2"/>
          </w:tcPr>
          <w:p w:rsidR="00EF440A" w:rsidRPr="00934A36" w:rsidRDefault="00EF440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gridSpan w:val="6"/>
          </w:tcPr>
          <w:p w:rsidR="00EF440A" w:rsidRPr="00934A36" w:rsidRDefault="00EF440A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универсальные действия</w:t>
            </w:r>
          </w:p>
        </w:tc>
      </w:tr>
      <w:tr w:rsidR="00EF440A" w:rsidRPr="00934A36" w:rsidTr="0076736F">
        <w:tc>
          <w:tcPr>
            <w:tcW w:w="694" w:type="dxa"/>
          </w:tcPr>
          <w:p w:rsidR="00EF440A" w:rsidRPr="00934A36" w:rsidRDefault="00EF440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  <w:gridSpan w:val="7"/>
          </w:tcPr>
          <w:p w:rsidR="00EF440A" w:rsidRPr="00934A36" w:rsidRDefault="007E002C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В работе о</w:t>
            </w:r>
            <w:r w:rsidR="00EF440A" w:rsidRPr="00934A36">
              <w:rPr>
                <w:rFonts w:ascii="Times New Roman" w:hAnsi="Times New Roman" w:cs="Times New Roman"/>
                <w:sz w:val="28"/>
                <w:szCs w:val="28"/>
              </w:rPr>
              <w:t>пирается на субъективный опыт учеников (известное)</w:t>
            </w:r>
          </w:p>
        </w:tc>
        <w:tc>
          <w:tcPr>
            <w:tcW w:w="2125" w:type="dxa"/>
          </w:tcPr>
          <w:p w:rsidR="00EF440A" w:rsidRPr="00934A36" w:rsidRDefault="007E002C" w:rsidP="007E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EF440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  <w:gridSpan w:val="7"/>
          </w:tcPr>
          <w:p w:rsidR="00612D84" w:rsidRPr="00934A36" w:rsidRDefault="00EF440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планиров</w:t>
            </w:r>
            <w:r w:rsidR="00CA2342" w:rsidRPr="00934A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ть, строить алгоритм деятельности, прогнозирован</w:t>
            </w:r>
            <w:r w:rsidR="00EB195A" w:rsidRPr="00934A36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</w:p>
        </w:tc>
        <w:tc>
          <w:tcPr>
            <w:tcW w:w="2125" w:type="dxa"/>
          </w:tcPr>
          <w:p w:rsidR="00612D84" w:rsidRPr="00934A36" w:rsidRDefault="0076736F" w:rsidP="007E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526" w:type="dxa"/>
            <w:gridSpan w:val="7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находить рациональные способы выполнения задания</w:t>
            </w: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  <w:gridSpan w:val="7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работе по образцу, алгоритму</w:t>
            </w: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6" w:type="dxa"/>
            <w:gridSpan w:val="7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контролировать и управлять временем</w:t>
            </w: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6" w:type="dxa"/>
            <w:gridSpan w:val="7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принимать решения на основе переговоров</w:t>
            </w: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6" w:type="dxa"/>
            <w:gridSpan w:val="7"/>
          </w:tcPr>
          <w:p w:rsidR="00612D84" w:rsidRPr="00934A36" w:rsidRDefault="00EB195A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организации рабочего места, рациональному размещению учебных средств</w:t>
            </w: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67359" w:rsidRPr="00934A36" w:rsidTr="0076736F">
        <w:tc>
          <w:tcPr>
            <w:tcW w:w="694" w:type="dxa"/>
          </w:tcPr>
          <w:p w:rsidR="00767359" w:rsidRPr="00934A36" w:rsidRDefault="00767359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6" w:type="dxa"/>
            <w:gridSpan w:val="3"/>
          </w:tcPr>
          <w:p w:rsidR="00767359" w:rsidRPr="00934A36" w:rsidRDefault="00767359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gridSpan w:val="5"/>
          </w:tcPr>
          <w:p w:rsidR="00767359" w:rsidRPr="00934A36" w:rsidRDefault="00CA2342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универсальные действия</w:t>
            </w:r>
          </w:p>
        </w:tc>
        <w:bookmarkStart w:id="0" w:name="_GoBack"/>
        <w:bookmarkEnd w:id="0"/>
      </w:tr>
      <w:tr w:rsidR="0076736F" w:rsidRPr="00934A36" w:rsidTr="0076736F">
        <w:tc>
          <w:tcPr>
            <w:tcW w:w="694" w:type="dxa"/>
          </w:tcPr>
          <w:p w:rsidR="0076736F" w:rsidRPr="00934A36" w:rsidRDefault="0076736F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  <w:gridSpan w:val="7"/>
          </w:tcPr>
          <w:p w:rsidR="0076736F" w:rsidRPr="00934A36" w:rsidRDefault="0076736F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Развивает внимание учащихся</w:t>
            </w:r>
          </w:p>
        </w:tc>
        <w:tc>
          <w:tcPr>
            <w:tcW w:w="2125" w:type="dxa"/>
          </w:tcPr>
          <w:p w:rsidR="0076736F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6736F" w:rsidRPr="00934A36" w:rsidTr="0076736F">
        <w:tc>
          <w:tcPr>
            <w:tcW w:w="694" w:type="dxa"/>
          </w:tcPr>
          <w:p w:rsidR="0076736F" w:rsidRPr="00934A36" w:rsidRDefault="0076736F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  <w:gridSpan w:val="7"/>
          </w:tcPr>
          <w:p w:rsidR="0076736F" w:rsidRPr="00934A36" w:rsidRDefault="0076736F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Обучает умению слушать и записывать содержание и объяснение учителя или ответ ученика</w:t>
            </w:r>
          </w:p>
        </w:tc>
        <w:tc>
          <w:tcPr>
            <w:tcW w:w="2125" w:type="dxa"/>
          </w:tcPr>
          <w:p w:rsidR="0076736F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  <w:gridSpan w:val="7"/>
          </w:tcPr>
          <w:p w:rsidR="00612D84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постановке проблемы и способам ее решения</w:t>
            </w: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  <w:gridSpan w:val="7"/>
          </w:tcPr>
          <w:p w:rsidR="00612D84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постановке вопросов</w:t>
            </w: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612D84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6" w:type="dxa"/>
            <w:gridSpan w:val="7"/>
          </w:tcPr>
          <w:p w:rsidR="00612D84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способам взаимодействия, учебного сотрудничества</w:t>
            </w: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12D84" w:rsidRPr="00934A36" w:rsidTr="0076736F">
        <w:tc>
          <w:tcPr>
            <w:tcW w:w="694" w:type="dxa"/>
          </w:tcPr>
          <w:p w:rsidR="000E11DD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84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6" w:type="dxa"/>
            <w:gridSpan w:val="7"/>
          </w:tcPr>
          <w:p w:rsidR="00612D84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Работает над формированием логических умений:</w:t>
            </w:r>
          </w:p>
          <w:p w:rsidR="00CA2342" w:rsidRPr="00934A36" w:rsidRDefault="00CA2342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1DD" w:rsidRPr="00934A36">
              <w:rPr>
                <w:rFonts w:ascii="Times New Roman" w:hAnsi="Times New Roman" w:cs="Times New Roman"/>
                <w:sz w:val="28"/>
                <w:szCs w:val="28"/>
              </w:rPr>
              <w:t>анализа, синтеза;</w:t>
            </w: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 xml:space="preserve"> -сравнения;</w:t>
            </w: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- обобщения и классификация;</w:t>
            </w: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- доказательство;</w:t>
            </w: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- выдвижение гипотез и их обоснование</w:t>
            </w: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- построению цепочки рассуждений.</w:t>
            </w:r>
          </w:p>
          <w:p w:rsidR="000E11DD" w:rsidRPr="00934A36" w:rsidRDefault="000E11DD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612D8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6464" w:rsidRPr="00934A36" w:rsidTr="0076736F">
        <w:tc>
          <w:tcPr>
            <w:tcW w:w="694" w:type="dxa"/>
          </w:tcPr>
          <w:p w:rsidR="00976464" w:rsidRPr="00934A36" w:rsidRDefault="00976464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5" w:type="dxa"/>
            <w:gridSpan w:val="4"/>
          </w:tcPr>
          <w:p w:rsidR="00976464" w:rsidRPr="00934A36" w:rsidRDefault="00976464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gridSpan w:val="4"/>
          </w:tcPr>
          <w:p w:rsidR="00976464" w:rsidRPr="00934A36" w:rsidRDefault="00976464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(</w:t>
            </w:r>
            <w:proofErr w:type="gramStart"/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логические)  действия</w:t>
            </w:r>
            <w:proofErr w:type="gramEnd"/>
          </w:p>
        </w:tc>
      </w:tr>
      <w:tr w:rsidR="00976464" w:rsidRPr="00934A36" w:rsidTr="0076736F">
        <w:tc>
          <w:tcPr>
            <w:tcW w:w="694" w:type="dxa"/>
          </w:tcPr>
          <w:p w:rsidR="00976464" w:rsidRPr="00934A36" w:rsidRDefault="00976464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1" w:type="dxa"/>
            <w:gridSpan w:val="6"/>
          </w:tcPr>
          <w:p w:rsidR="00976464" w:rsidRPr="00934A36" w:rsidRDefault="00976464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четко и кратко формулировать проблему</w:t>
            </w:r>
          </w:p>
        </w:tc>
        <w:tc>
          <w:tcPr>
            <w:tcW w:w="2180" w:type="dxa"/>
            <w:gridSpan w:val="2"/>
          </w:tcPr>
          <w:p w:rsidR="0097646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6464" w:rsidRPr="00934A36" w:rsidTr="0076736F">
        <w:tc>
          <w:tcPr>
            <w:tcW w:w="694" w:type="dxa"/>
          </w:tcPr>
          <w:p w:rsidR="00976464" w:rsidRPr="00934A36" w:rsidRDefault="00976464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1" w:type="dxa"/>
            <w:gridSpan w:val="6"/>
          </w:tcPr>
          <w:p w:rsidR="00976464" w:rsidRPr="00934A36" w:rsidRDefault="00976464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выдвигать гипотезы</w:t>
            </w:r>
            <w:r w:rsidR="00B26E17" w:rsidRPr="00934A36">
              <w:rPr>
                <w:rFonts w:ascii="Times New Roman" w:hAnsi="Times New Roman" w:cs="Times New Roman"/>
                <w:sz w:val="28"/>
                <w:szCs w:val="28"/>
              </w:rPr>
              <w:t>, обосновывать.</w:t>
            </w:r>
          </w:p>
        </w:tc>
        <w:tc>
          <w:tcPr>
            <w:tcW w:w="2180" w:type="dxa"/>
            <w:gridSpan w:val="2"/>
          </w:tcPr>
          <w:p w:rsidR="0097646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6464" w:rsidRPr="00934A36" w:rsidTr="0076736F">
        <w:tc>
          <w:tcPr>
            <w:tcW w:w="694" w:type="dxa"/>
          </w:tcPr>
          <w:p w:rsidR="00976464" w:rsidRPr="00934A36" w:rsidRDefault="00B26E17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71" w:type="dxa"/>
            <w:gridSpan w:val="6"/>
          </w:tcPr>
          <w:p w:rsidR="00976464" w:rsidRPr="00934A36" w:rsidRDefault="00B26E17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Развивает навыки работы по формированию логических действий.</w:t>
            </w:r>
          </w:p>
        </w:tc>
        <w:tc>
          <w:tcPr>
            <w:tcW w:w="2180" w:type="dxa"/>
            <w:gridSpan w:val="2"/>
          </w:tcPr>
          <w:p w:rsidR="00976464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6E17" w:rsidRPr="00934A36" w:rsidTr="0076736F">
        <w:tc>
          <w:tcPr>
            <w:tcW w:w="694" w:type="dxa"/>
          </w:tcPr>
          <w:p w:rsidR="00B26E17" w:rsidRPr="00934A36" w:rsidRDefault="00B26E17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1" w:type="dxa"/>
            <w:gridSpan w:val="6"/>
          </w:tcPr>
          <w:p w:rsidR="00B26E17" w:rsidRPr="00934A36" w:rsidRDefault="00B26E17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поиску и выделению </w:t>
            </w:r>
            <w:proofErr w:type="spellStart"/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небходимой</w:t>
            </w:r>
            <w:proofErr w:type="spellEnd"/>
            <w:r w:rsidRPr="00934A3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2180" w:type="dxa"/>
            <w:gridSpan w:val="2"/>
          </w:tcPr>
          <w:p w:rsidR="00B26E17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6E17" w:rsidRPr="00934A36" w:rsidTr="0076736F">
        <w:tc>
          <w:tcPr>
            <w:tcW w:w="694" w:type="dxa"/>
          </w:tcPr>
          <w:p w:rsidR="00B26E17" w:rsidRPr="00934A36" w:rsidRDefault="00B26E17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1" w:type="dxa"/>
            <w:gridSpan w:val="6"/>
          </w:tcPr>
          <w:p w:rsidR="00B26E17" w:rsidRPr="00934A36" w:rsidRDefault="00B26E17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Развивает навыки работы с географическими источниками: картой, словарем, энциклопедией и т. д.</w:t>
            </w:r>
          </w:p>
        </w:tc>
        <w:tc>
          <w:tcPr>
            <w:tcW w:w="2180" w:type="dxa"/>
            <w:gridSpan w:val="2"/>
          </w:tcPr>
          <w:p w:rsidR="00B26E17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6E17" w:rsidRPr="00934A36" w:rsidTr="0076736F">
        <w:tc>
          <w:tcPr>
            <w:tcW w:w="694" w:type="dxa"/>
          </w:tcPr>
          <w:p w:rsidR="00B26E17" w:rsidRPr="00934A36" w:rsidRDefault="00B26E17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71" w:type="dxa"/>
            <w:gridSpan w:val="6"/>
          </w:tcPr>
          <w:p w:rsidR="00B26E17" w:rsidRPr="00934A36" w:rsidRDefault="00B26E17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Работает над знаково-символическими действиями</w:t>
            </w:r>
          </w:p>
        </w:tc>
        <w:tc>
          <w:tcPr>
            <w:tcW w:w="2180" w:type="dxa"/>
            <w:gridSpan w:val="2"/>
          </w:tcPr>
          <w:p w:rsidR="00B26E17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1FBE" w:rsidRPr="00934A36" w:rsidTr="0076736F">
        <w:tc>
          <w:tcPr>
            <w:tcW w:w="694" w:type="dxa"/>
          </w:tcPr>
          <w:p w:rsidR="005D1FBE" w:rsidRPr="00934A36" w:rsidRDefault="005D1FBE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71" w:type="dxa"/>
            <w:gridSpan w:val="6"/>
          </w:tcPr>
          <w:p w:rsidR="005D1FBE" w:rsidRPr="00934A36" w:rsidRDefault="005D1FBE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proofErr w:type="spellStart"/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934A36">
              <w:rPr>
                <w:rFonts w:ascii="Times New Roman" w:hAnsi="Times New Roman" w:cs="Times New Roman"/>
                <w:sz w:val="28"/>
                <w:szCs w:val="28"/>
              </w:rPr>
              <w:t xml:space="preserve"> связи.</w:t>
            </w:r>
          </w:p>
        </w:tc>
        <w:tc>
          <w:tcPr>
            <w:tcW w:w="2180" w:type="dxa"/>
            <w:gridSpan w:val="2"/>
          </w:tcPr>
          <w:p w:rsidR="005D1FBE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133" w:rsidRPr="00934A36" w:rsidTr="0076736F">
        <w:tc>
          <w:tcPr>
            <w:tcW w:w="694" w:type="dxa"/>
          </w:tcPr>
          <w:p w:rsidR="00332133" w:rsidRPr="00934A36" w:rsidRDefault="00332133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87" w:type="dxa"/>
            <w:gridSpan w:val="5"/>
          </w:tcPr>
          <w:p w:rsidR="00332133" w:rsidRPr="00934A36" w:rsidRDefault="00332133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gridSpan w:val="3"/>
          </w:tcPr>
          <w:p w:rsidR="00332133" w:rsidRPr="00934A36" w:rsidRDefault="00332133" w:rsidP="00612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b/>
                <w:sz w:val="28"/>
                <w:szCs w:val="28"/>
              </w:rPr>
              <w:t>Чтение. Работа с информацией</w:t>
            </w:r>
          </w:p>
        </w:tc>
      </w:tr>
      <w:tr w:rsidR="00332133" w:rsidRPr="00934A36" w:rsidTr="0076736F">
        <w:tc>
          <w:tcPr>
            <w:tcW w:w="694" w:type="dxa"/>
          </w:tcPr>
          <w:p w:rsidR="00332133" w:rsidRPr="00934A36" w:rsidRDefault="00332133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71" w:type="dxa"/>
            <w:gridSpan w:val="6"/>
          </w:tcPr>
          <w:p w:rsidR="00332133" w:rsidRPr="00934A36" w:rsidRDefault="00332133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разнообразным формам работы с текстом и информацией:</w:t>
            </w:r>
          </w:p>
          <w:p w:rsidR="00332133" w:rsidRPr="00934A36" w:rsidRDefault="00332133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- определение темы и главной мысли;</w:t>
            </w:r>
          </w:p>
          <w:p w:rsidR="00332133" w:rsidRPr="00934A36" w:rsidRDefault="00332133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- нахождение в тексте конкретных сведений и фактов.</w:t>
            </w:r>
          </w:p>
        </w:tc>
        <w:tc>
          <w:tcPr>
            <w:tcW w:w="2180" w:type="dxa"/>
            <w:gridSpan w:val="2"/>
          </w:tcPr>
          <w:p w:rsidR="00332133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D1FBE" w:rsidRPr="00934A36" w:rsidTr="0076736F">
        <w:tc>
          <w:tcPr>
            <w:tcW w:w="694" w:type="dxa"/>
          </w:tcPr>
          <w:p w:rsidR="005D1FBE" w:rsidRPr="00934A36" w:rsidRDefault="00332133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71" w:type="dxa"/>
            <w:gridSpan w:val="6"/>
          </w:tcPr>
          <w:p w:rsidR="005D1FBE" w:rsidRPr="00934A36" w:rsidRDefault="00332133" w:rsidP="0061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Учит ориентации в различных видах географических источников.</w:t>
            </w:r>
          </w:p>
        </w:tc>
        <w:tc>
          <w:tcPr>
            <w:tcW w:w="2180" w:type="dxa"/>
            <w:gridSpan w:val="2"/>
          </w:tcPr>
          <w:p w:rsidR="005D1FBE" w:rsidRPr="00934A36" w:rsidRDefault="0076736F" w:rsidP="00767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A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12D84" w:rsidRPr="00934A36" w:rsidRDefault="00612D84" w:rsidP="00612D84">
      <w:pPr>
        <w:rPr>
          <w:rFonts w:ascii="Times New Roman" w:hAnsi="Times New Roman" w:cs="Times New Roman"/>
          <w:sz w:val="28"/>
          <w:szCs w:val="28"/>
        </w:rPr>
      </w:pPr>
    </w:p>
    <w:p w:rsidR="00612D84" w:rsidRPr="00081667" w:rsidRDefault="00612D84" w:rsidP="00612D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12D84" w:rsidRPr="0008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7"/>
    <w:rsid w:val="00081667"/>
    <w:rsid w:val="000E11DD"/>
    <w:rsid w:val="0010297C"/>
    <w:rsid w:val="00332133"/>
    <w:rsid w:val="005D1FBE"/>
    <w:rsid w:val="00612D84"/>
    <w:rsid w:val="006F55B5"/>
    <w:rsid w:val="00767359"/>
    <w:rsid w:val="0076736F"/>
    <w:rsid w:val="007E002C"/>
    <w:rsid w:val="00934A36"/>
    <w:rsid w:val="00976464"/>
    <w:rsid w:val="00B26E17"/>
    <w:rsid w:val="00CA2342"/>
    <w:rsid w:val="00E72997"/>
    <w:rsid w:val="00EB195A"/>
    <w:rsid w:val="00EF440A"/>
    <w:rsid w:val="00F0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F81EF-594D-4988-A537-0BACEFB3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62C9-5BAC-4B22-8E10-5A0F098C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2020-01-22T08:21:00Z</dcterms:created>
  <dcterms:modified xsi:type="dcterms:W3CDTF">2020-05-29T04:01:00Z</dcterms:modified>
</cp:coreProperties>
</file>