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91" w:rsidRPr="002C0691" w:rsidRDefault="002C0691" w:rsidP="002C0691">
      <w:pPr>
        <w:pStyle w:val="a3"/>
        <w:shd w:val="clear" w:color="auto" w:fill="F4F4F4"/>
        <w:spacing w:before="72" w:beforeAutospacing="0" w:after="72" w:afterAutospacing="0"/>
        <w:jc w:val="right"/>
        <w:rPr>
          <w:rStyle w:val="a4"/>
          <w:color w:val="212529"/>
        </w:rPr>
      </w:pPr>
      <w:r w:rsidRPr="002C0691">
        <w:rPr>
          <w:rStyle w:val="a4"/>
          <w:color w:val="212529"/>
        </w:rPr>
        <w:t>Разработала Кузьминых Т.В.</w:t>
      </w:r>
    </w:p>
    <w:p w:rsidR="002C0691" w:rsidRPr="002C0691" w:rsidRDefault="002C0691" w:rsidP="002C0691">
      <w:pPr>
        <w:pStyle w:val="a3"/>
        <w:shd w:val="clear" w:color="auto" w:fill="F4F4F4"/>
        <w:spacing w:before="72" w:beforeAutospacing="0" w:after="72" w:afterAutospacing="0"/>
        <w:jc w:val="right"/>
        <w:rPr>
          <w:rStyle w:val="a4"/>
          <w:color w:val="212529"/>
        </w:rPr>
      </w:pPr>
      <w:r w:rsidRPr="002C0691">
        <w:rPr>
          <w:rStyle w:val="a4"/>
          <w:color w:val="212529"/>
        </w:rPr>
        <w:t xml:space="preserve">Воспитатель ВКК </w:t>
      </w:r>
    </w:p>
    <w:p w:rsidR="002C0691" w:rsidRPr="002C0691" w:rsidRDefault="002C0691" w:rsidP="002C0691">
      <w:pPr>
        <w:pStyle w:val="a3"/>
        <w:shd w:val="clear" w:color="auto" w:fill="F4F4F4"/>
        <w:spacing w:before="72" w:beforeAutospacing="0" w:after="72" w:afterAutospacing="0"/>
        <w:jc w:val="right"/>
        <w:rPr>
          <w:rStyle w:val="a4"/>
          <w:color w:val="212529"/>
        </w:rPr>
      </w:pPr>
      <w:r w:rsidRPr="002C0691">
        <w:rPr>
          <w:rStyle w:val="a4"/>
          <w:color w:val="212529"/>
        </w:rPr>
        <w:t>МБДОУ детский сад  «Солнышко»</w:t>
      </w:r>
    </w:p>
    <w:p w:rsidR="002C0691" w:rsidRPr="002C0691" w:rsidRDefault="002C0691" w:rsidP="002C0691">
      <w:pPr>
        <w:pStyle w:val="a3"/>
        <w:shd w:val="clear" w:color="auto" w:fill="F4F4F4"/>
        <w:spacing w:before="72" w:beforeAutospacing="0" w:after="72" w:afterAutospacing="0"/>
        <w:jc w:val="right"/>
        <w:rPr>
          <w:rStyle w:val="a4"/>
          <w:color w:val="212529"/>
        </w:rPr>
      </w:pPr>
      <w:proofErr w:type="spellStart"/>
      <w:r w:rsidRPr="002C0691">
        <w:rPr>
          <w:rStyle w:val="a4"/>
          <w:color w:val="212529"/>
        </w:rPr>
        <w:t>Пгт</w:t>
      </w:r>
      <w:proofErr w:type="spellEnd"/>
      <w:r w:rsidRPr="002C0691">
        <w:rPr>
          <w:rStyle w:val="a4"/>
          <w:color w:val="212529"/>
        </w:rPr>
        <w:t xml:space="preserve">. Преображение </w:t>
      </w:r>
      <w:proofErr w:type="spellStart"/>
      <w:r w:rsidRPr="002C0691">
        <w:rPr>
          <w:rStyle w:val="a4"/>
          <w:color w:val="212529"/>
        </w:rPr>
        <w:t>Лазовский</w:t>
      </w:r>
      <w:proofErr w:type="spellEnd"/>
      <w:r w:rsidRPr="002C0691">
        <w:rPr>
          <w:rStyle w:val="a4"/>
          <w:color w:val="212529"/>
        </w:rPr>
        <w:t xml:space="preserve"> МО</w:t>
      </w:r>
    </w:p>
    <w:p w:rsidR="002C0691" w:rsidRPr="002C0691" w:rsidRDefault="002C0691" w:rsidP="00AD15C0">
      <w:pPr>
        <w:pStyle w:val="a3"/>
        <w:shd w:val="clear" w:color="auto" w:fill="F4F4F4"/>
        <w:spacing w:before="72" w:beforeAutospacing="0" w:after="72" w:afterAutospacing="0"/>
        <w:jc w:val="center"/>
        <w:rPr>
          <w:rStyle w:val="a4"/>
          <w:color w:val="212529"/>
        </w:rPr>
      </w:pPr>
    </w:p>
    <w:p w:rsidR="002C0691" w:rsidRDefault="002C0691" w:rsidP="00AD15C0">
      <w:pPr>
        <w:pStyle w:val="a3"/>
        <w:shd w:val="clear" w:color="auto" w:fill="F4F4F4"/>
        <w:spacing w:before="72" w:beforeAutospacing="0" w:after="72" w:afterAutospacing="0"/>
        <w:jc w:val="center"/>
        <w:rPr>
          <w:rStyle w:val="a4"/>
          <w:rFonts w:asciiTheme="minorHAnsi" w:hAnsiTheme="minorHAnsi" w:cs="Arial"/>
          <w:color w:val="212529"/>
          <w:sz w:val="19"/>
          <w:szCs w:val="19"/>
        </w:rPr>
      </w:pPr>
    </w:p>
    <w:p w:rsidR="002C0691" w:rsidRPr="002C0691" w:rsidRDefault="002C0691" w:rsidP="00AD15C0">
      <w:pPr>
        <w:pStyle w:val="a3"/>
        <w:shd w:val="clear" w:color="auto" w:fill="F4F4F4"/>
        <w:spacing w:before="72" w:beforeAutospacing="0" w:after="72" w:afterAutospacing="0"/>
        <w:jc w:val="center"/>
        <w:rPr>
          <w:rStyle w:val="a4"/>
          <w:rFonts w:asciiTheme="minorHAnsi" w:hAnsiTheme="minorHAnsi" w:cs="Arial"/>
          <w:color w:val="212529"/>
          <w:sz w:val="28"/>
          <w:szCs w:val="28"/>
        </w:rPr>
      </w:pPr>
    </w:p>
    <w:p w:rsidR="00AD15C0" w:rsidRPr="002C0691" w:rsidRDefault="00AD15C0" w:rsidP="00AD15C0">
      <w:pPr>
        <w:pStyle w:val="a3"/>
        <w:shd w:val="clear" w:color="auto" w:fill="F4F4F4"/>
        <w:spacing w:before="72" w:beforeAutospacing="0" w:after="72" w:afterAutospacing="0"/>
        <w:jc w:val="center"/>
        <w:rPr>
          <w:color w:val="212529"/>
          <w:sz w:val="28"/>
          <w:szCs w:val="28"/>
        </w:rPr>
      </w:pPr>
      <w:r w:rsidRPr="002C0691">
        <w:rPr>
          <w:rStyle w:val="a4"/>
          <w:color w:val="212529"/>
          <w:sz w:val="28"/>
          <w:szCs w:val="28"/>
        </w:rPr>
        <w:t>Консультация для родителей</w:t>
      </w:r>
    </w:p>
    <w:p w:rsidR="00AD15C0" w:rsidRPr="002C0691" w:rsidRDefault="00AD15C0" w:rsidP="00AD15C0">
      <w:pPr>
        <w:pStyle w:val="a3"/>
        <w:shd w:val="clear" w:color="auto" w:fill="F4F4F4"/>
        <w:spacing w:before="72" w:beforeAutospacing="0" w:after="72" w:afterAutospacing="0"/>
        <w:jc w:val="center"/>
        <w:rPr>
          <w:color w:val="212529"/>
          <w:sz w:val="28"/>
          <w:szCs w:val="28"/>
        </w:rPr>
      </w:pPr>
      <w:r w:rsidRPr="002C0691">
        <w:rPr>
          <w:rStyle w:val="a4"/>
          <w:color w:val="212529"/>
          <w:sz w:val="28"/>
          <w:szCs w:val="28"/>
        </w:rPr>
        <w:t>«Дорога к обеду ложка или…..»</w:t>
      </w:r>
    </w:p>
    <w:p w:rsidR="00AD15C0" w:rsidRDefault="00AD15C0" w:rsidP="00AD15C0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Именно с этой знаменитой поговорки хочется мне начать свою статью. Хотелось бы 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и казалось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бы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можно расслабиться, и дать возможность ребенку самому решать есть ли ему борщ или торт на завтрак, обед и ужин.</w:t>
      </w:r>
    </w:p>
    <w:p w:rsidR="00AD15C0" w:rsidRDefault="00AD15C0" w:rsidP="00AD15C0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AD15C0" w:rsidRDefault="00AD15C0" w:rsidP="00AD15C0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1.      При приготовлении пищи не учитываются вкусовые предпочтения ребенка. Порой малыш любит гречку, а мама,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прейдя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усталая с работу, приготовила на всю семью борщ и совсем нет сил готовить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AD15C0" w:rsidRDefault="00AD15C0" w:rsidP="00AD15C0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2.     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AD15C0" w:rsidRDefault="00AD15C0" w:rsidP="00AD15C0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3.     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AD15C0" w:rsidRDefault="00AD15C0" w:rsidP="00AD15C0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4.     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AD15C0" w:rsidRDefault="00AD15C0" w:rsidP="00AD15C0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5.      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конфетыи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зоопарк также не приведут к желаемому результату.</w:t>
      </w:r>
    </w:p>
    <w:p w:rsidR="00AD15C0" w:rsidRDefault="00AD15C0" w:rsidP="00AD15C0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6.     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AD15C0" w:rsidRDefault="00AD15C0" w:rsidP="00AD15C0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смешарик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совунья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AD15C0" w:rsidRDefault="00AD15C0" w:rsidP="00AD15C0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блендер</w:t>
      </w:r>
      <w:proofErr w:type="spellEnd"/>
      <w:r>
        <w:rPr>
          <w:rFonts w:ascii="Arial" w:hAnsi="Arial" w:cs="Arial"/>
          <w:color w:val="212529"/>
          <w:sz w:val="19"/>
          <w:szCs w:val="19"/>
        </w:rPr>
        <w:t>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AD15C0" w:rsidRDefault="00AD15C0" w:rsidP="00AD15C0">
      <w:pPr>
        <w:pStyle w:val="a3"/>
        <w:shd w:val="clear" w:color="auto" w:fill="F4F4F4"/>
        <w:spacing w:before="72" w:beforeAutospacing="0" w:after="72" w:afterAutospacing="0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5E6001" w:rsidRDefault="002C0691"/>
    <w:sectPr w:rsidR="005E6001" w:rsidSect="002C06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C0"/>
    <w:rsid w:val="002B5B75"/>
    <w:rsid w:val="002C0691"/>
    <w:rsid w:val="008859A5"/>
    <w:rsid w:val="009F4EEF"/>
    <w:rsid w:val="00AD15C0"/>
    <w:rsid w:val="00E0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2024-03-21T09:52:00Z</dcterms:created>
  <dcterms:modified xsi:type="dcterms:W3CDTF">2024-03-21T09:59:00Z</dcterms:modified>
</cp:coreProperties>
</file>