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2E" w:rsidRDefault="0007672E" w:rsidP="008F350E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/>
          <w:color w:val="333333"/>
        </w:rPr>
      </w:pP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Патриотическое воспитание дошкольников - актуальная проблема в условиях современной России. Актуальность заключается в том, что современные дети мало знают о родном городе, стране, особенностях народных традициях, часто равнодушны к близким людям, редко сострадают чужому горю.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 xml:space="preserve">В содержании ФОП </w:t>
      </w:r>
      <w:proofErr w:type="gramStart"/>
      <w:r w:rsidRPr="008F350E">
        <w:rPr>
          <w:rFonts w:ascii="PT Astra Serif" w:hAnsi="PT Astra Serif" w:cs="Arial"/>
          <w:color w:val="333333"/>
          <w:sz w:val="28"/>
          <w:szCs w:val="28"/>
        </w:rPr>
        <w:t>ДО</w:t>
      </w:r>
      <w:proofErr w:type="gramEnd"/>
      <w:r w:rsidRPr="008F350E">
        <w:rPr>
          <w:rFonts w:ascii="PT Astra Serif" w:hAnsi="PT Astra Serif" w:cs="Arial"/>
          <w:color w:val="333333"/>
          <w:sz w:val="28"/>
          <w:szCs w:val="28"/>
        </w:rPr>
        <w:t xml:space="preserve"> </w:t>
      </w:r>
      <w:proofErr w:type="gramStart"/>
      <w:r w:rsidRPr="008F350E">
        <w:rPr>
          <w:rFonts w:ascii="PT Astra Serif" w:hAnsi="PT Astra Serif" w:cs="Arial"/>
          <w:color w:val="333333"/>
          <w:sz w:val="28"/>
          <w:szCs w:val="28"/>
        </w:rPr>
        <w:t>отмечена</w:t>
      </w:r>
      <w:proofErr w:type="gramEnd"/>
      <w:r w:rsidRPr="008F350E">
        <w:rPr>
          <w:rFonts w:ascii="PT Astra Serif" w:hAnsi="PT Astra Serif" w:cs="Arial"/>
          <w:color w:val="333333"/>
          <w:sz w:val="28"/>
          <w:szCs w:val="28"/>
        </w:rPr>
        <w:t xml:space="preserve"> острая необходимость активации процесса воспитания патриотизма дошкольников, потому что именно в детском возрасте закладываются чувство любви к Родине, система ценностей, жизненные ориентиры. Своевременное и грамотное нравственно-патриотическое воспитание дошкольников - основа формирования будущего гражданина своей страны.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 xml:space="preserve">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дошкольного детства. Здесь немаловажную роль играет влияние семьи и образования. Ребенок не рождается </w:t>
      </w:r>
      <w:proofErr w:type="gramStart"/>
      <w:r w:rsidRPr="008F350E">
        <w:rPr>
          <w:rFonts w:ascii="PT Astra Serif" w:hAnsi="PT Astra Serif" w:cs="Arial"/>
          <w:color w:val="333333"/>
          <w:sz w:val="28"/>
          <w:szCs w:val="28"/>
        </w:rPr>
        <w:t>злым</w:t>
      </w:r>
      <w:proofErr w:type="gramEnd"/>
      <w:r w:rsidRPr="008F350E">
        <w:rPr>
          <w:rFonts w:ascii="PT Astra Serif" w:hAnsi="PT Astra Serif" w:cs="Arial"/>
          <w:color w:val="333333"/>
          <w:sz w:val="28"/>
          <w:szCs w:val="28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как они его воспитают, какими впечатлениями обогатят.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 xml:space="preserve">Любовь к Родине, привязанность к родной земле, языку, культуре, традициям входят в понятие «патриотизм». Оно проявляется в чувстве гордости за достижения родной страны, в горечи за ее неудачи и беды, бережном отношении к народной памяти. Воспитание гражданина и </w:t>
      </w:r>
      <w:proofErr w:type="gramStart"/>
      <w:r w:rsidRPr="008F350E">
        <w:rPr>
          <w:rFonts w:ascii="PT Astra Serif" w:hAnsi="PT Astra Serif" w:cs="Arial"/>
          <w:color w:val="333333"/>
          <w:sz w:val="28"/>
          <w:szCs w:val="28"/>
        </w:rPr>
        <w:t>патриота, знающего и любящего свою Родину не может</w:t>
      </w:r>
      <w:proofErr w:type="gramEnd"/>
      <w:r w:rsidRPr="008F350E">
        <w:rPr>
          <w:rFonts w:ascii="PT Astra Serif" w:hAnsi="PT Astra Serif" w:cs="Arial"/>
          <w:color w:val="333333"/>
          <w:sz w:val="28"/>
          <w:szCs w:val="28"/>
        </w:rPr>
        <w:t xml:space="preserve"> быть успешно решено без глубокого познания духовного богатства своего народа, освоения народной культуры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Цель патриотического воспитания детей дошкольного возраста состоит в том, чтобы посеять и взрастить в детской душе семена любви к родной природе,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Среди множества задач патриотического воспитания детей можно выделить основные: • воспитание настоящего гражданина, любящего свою Родину;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• формирование устойчивой привычки поступать в соответствии с общепринятыми в обществе нормами и правилами;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• формирование патриотических чувств к родному краю (причастности к родному дому, семье, детскому саду, городу)</w:t>
      </w:r>
      <w:proofErr w:type="gramStart"/>
      <w:r w:rsidRPr="008F350E">
        <w:rPr>
          <w:rFonts w:ascii="PT Astra Serif" w:hAnsi="PT Astra Serif" w:cs="Arial"/>
          <w:color w:val="333333"/>
          <w:sz w:val="28"/>
          <w:szCs w:val="28"/>
        </w:rPr>
        <w:t xml:space="preserve"> ;</w:t>
      </w:r>
      <w:proofErr w:type="gramEnd"/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• формирование духовно-нравственных отношений;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lastRenderedPageBreak/>
        <w:t>• формирование уважения к культурному наследию своего народа;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• воспитание любви к своим национальным особенностям;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• чувство собственного достоинства как представителя своего народа;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• толерантное отношение к представителям других национальностей, к ровесникам, родителям, соседям, другим людям.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Воспитание патриотизма в современном мире. Во всех странах в той или иной форме существует патриотическое воспитание, являющееся частью общего воспитательного процесса. Его суть состоит в том, чтобы объяснить подрастающему поколению, что такое патриотизм, сформировав у него патриотическое сознание, преданность Родине и готовность при необходимости выполнить свой гражданский долг. Как правило, патриотическое воспитание проводится на государственном и на региональном уровне. То есть, детей учат любить не только страну, но и родной край.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Патриотическое воспитание представляет собой комплексный процесс. Оно подразумевает гармоничное воспитание личности, формирование чувства ответственности за страну и сограждан. Как правило, в этот процесс включено изучение родной литературы, культуры и истории, а также географии своей страны и её достопримечательностей</w:t>
      </w:r>
      <w:proofErr w:type="gramStart"/>
      <w:r w:rsidRPr="008F350E">
        <w:rPr>
          <w:rFonts w:ascii="PT Astra Serif" w:hAnsi="PT Astra Serif" w:cs="Arial"/>
          <w:color w:val="333333"/>
          <w:sz w:val="28"/>
          <w:szCs w:val="28"/>
        </w:rPr>
        <w:t xml:space="preserve"> Б</w:t>
      </w:r>
      <w:proofErr w:type="gramEnd"/>
      <w:r w:rsidRPr="008F350E">
        <w:rPr>
          <w:rFonts w:ascii="PT Astra Serif" w:hAnsi="PT Astra Serif" w:cs="Arial"/>
          <w:color w:val="333333"/>
          <w:sz w:val="28"/>
          <w:szCs w:val="28"/>
        </w:rPr>
        <w:t>лагодаря этому во взрослом возрасте человек всегда будет помнить, в какой стране вырос, и будет ощущать свою принадлежность к ней.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.Для патриотизма характерны следующие черты: Назовем черты, характерные для патриотизма: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sym w:font="Symbol" w:char="F0A7"/>
      </w:r>
      <w:r w:rsidRPr="008F350E">
        <w:rPr>
          <w:rFonts w:ascii="PT Astra Serif" w:hAnsi="PT Astra Serif" w:cs="Arial"/>
          <w:color w:val="333333"/>
          <w:sz w:val="28"/>
          <w:szCs w:val="28"/>
        </w:rPr>
        <w:t xml:space="preserve"> эмоциональная привязанность к своей стране. Уехавший за кордон патриот, часто страдает ностальгией – тоской по своему городу, людям и их менталитету, традициям и т.д.;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sym w:font="Symbol" w:char="F0A7"/>
      </w:r>
      <w:r w:rsidRPr="008F350E">
        <w:rPr>
          <w:rFonts w:ascii="PT Astra Serif" w:hAnsi="PT Astra Serif" w:cs="Arial"/>
          <w:color w:val="333333"/>
          <w:sz w:val="28"/>
          <w:szCs w:val="28"/>
        </w:rPr>
        <w:t xml:space="preserve"> чувство единения со своим государством (я – русский!); </w:t>
      </w:r>
      <w:r w:rsidRPr="008F350E">
        <w:rPr>
          <w:rFonts w:ascii="PT Astra Serif" w:hAnsi="PT Astra Serif" w:cs="Arial"/>
          <w:color w:val="333333"/>
          <w:sz w:val="28"/>
          <w:szCs w:val="28"/>
        </w:rPr>
        <w:br/>
      </w:r>
      <w:r w:rsidRPr="008F350E">
        <w:rPr>
          <w:rFonts w:ascii="PT Astra Serif" w:hAnsi="PT Astra Serif" w:cs="Arial"/>
          <w:color w:val="333333"/>
          <w:sz w:val="28"/>
          <w:szCs w:val="28"/>
        </w:rPr>
        <w:sym w:font="Symbol" w:char="F0A7"/>
      </w:r>
      <w:r w:rsidRPr="008F350E">
        <w:rPr>
          <w:rFonts w:ascii="PT Astra Serif" w:hAnsi="PT Astra Serif" w:cs="Arial"/>
          <w:color w:val="333333"/>
          <w:sz w:val="28"/>
          <w:szCs w:val="28"/>
        </w:rPr>
        <w:t xml:space="preserve"> обеспокоенность настоящим и будущим страны (людям не все равно, что происходит внутри государства);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sym w:font="Symbol" w:char="F0A7"/>
      </w:r>
      <w:r w:rsidRPr="008F350E">
        <w:rPr>
          <w:rFonts w:ascii="PT Astra Serif" w:hAnsi="PT Astra Serif" w:cs="Arial"/>
          <w:color w:val="333333"/>
          <w:sz w:val="28"/>
          <w:szCs w:val="28"/>
        </w:rPr>
        <w:t xml:space="preserve"> готовность поступиться своими интересами ради ее благополучия. Здесь, как пример, можно привести многочисленные истории времен</w:t>
      </w:r>
      <w:proofErr w:type="gramStart"/>
      <w:r w:rsidRPr="008F350E">
        <w:rPr>
          <w:rFonts w:ascii="PT Astra Serif" w:hAnsi="PT Astra Serif" w:cs="Arial"/>
          <w:color w:val="333333"/>
          <w:sz w:val="28"/>
          <w:szCs w:val="28"/>
        </w:rPr>
        <w:t xml:space="preserve"> В</w:t>
      </w:r>
      <w:proofErr w:type="gramEnd"/>
      <w:r w:rsidRPr="008F350E">
        <w:rPr>
          <w:rFonts w:ascii="PT Astra Serif" w:hAnsi="PT Astra Serif" w:cs="Arial"/>
          <w:color w:val="333333"/>
          <w:sz w:val="28"/>
          <w:szCs w:val="28"/>
        </w:rPr>
        <w:t>торой мировой войны про то, как молодые юноши, не достигшие 18 лет, подделывали документы, чтобы попасть на фронт и постоять за честь Родины.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sym w:font="Symbol" w:char="F0A7"/>
      </w:r>
      <w:r w:rsidRPr="008F350E">
        <w:rPr>
          <w:rFonts w:ascii="PT Astra Serif" w:hAnsi="PT Astra Serif" w:cs="Arial"/>
          <w:color w:val="333333"/>
          <w:sz w:val="28"/>
          <w:szCs w:val="28"/>
        </w:rPr>
        <w:t xml:space="preserve"> К слову о том, кто такой патриот. Происходит оно от греческого «</w:t>
      </w:r>
      <w:proofErr w:type="spellStart"/>
      <w:r w:rsidRPr="008F350E">
        <w:rPr>
          <w:rFonts w:ascii="PT Astra Serif" w:hAnsi="PT Astra Serif" w:cs="Arial"/>
          <w:color w:val="333333"/>
          <w:sz w:val="28"/>
          <w:szCs w:val="28"/>
        </w:rPr>
        <w:t>patriotes</w:t>
      </w:r>
      <w:proofErr w:type="spellEnd"/>
      <w:r w:rsidRPr="008F350E">
        <w:rPr>
          <w:rFonts w:ascii="PT Astra Serif" w:hAnsi="PT Astra Serif" w:cs="Arial"/>
          <w:color w:val="333333"/>
          <w:sz w:val="28"/>
          <w:szCs w:val="28"/>
        </w:rPr>
        <w:t>», что в переводе означает «земляк».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lastRenderedPageBreak/>
        <w:sym w:font="Symbol" w:char="F0A7"/>
      </w:r>
      <w:r w:rsidRPr="008F350E">
        <w:rPr>
          <w:rFonts w:ascii="PT Astra Serif" w:hAnsi="PT Astra Serif" w:cs="Arial"/>
          <w:color w:val="333333"/>
          <w:sz w:val="28"/>
          <w:szCs w:val="28"/>
        </w:rPr>
        <w:t xml:space="preserve"> Патриотизм является цементирующим средством, сплачивающим людей одной страны.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Рассмотрим подробнее формы работы с детьми: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В работе с детьми используются разнообразные методы и формы с учётом возраста детей, а именно: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- экскурсии и целевые прогулки (возложение цветов к памятнику);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- рассказы воспитателя;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- беседы о родном городе, стране, её истории;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- наблюдение за изменениями в облике родного города;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- за трудом людей в детском саду и в селе;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- показ иллюстраций, фильмов, слайдов;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- прослушивание аудиозаписей (гимн страны, гимн города, патриотические песни о Родине);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 xml:space="preserve">- использование фольклорных произведений (пословицы, поговорки, игры русские народные, сказки, песни, </w:t>
      </w:r>
      <w:proofErr w:type="spellStart"/>
      <w:r w:rsidRPr="008F350E">
        <w:rPr>
          <w:rFonts w:ascii="PT Astra Serif" w:hAnsi="PT Astra Serif" w:cs="Arial"/>
          <w:color w:val="333333"/>
          <w:sz w:val="28"/>
          <w:szCs w:val="28"/>
        </w:rPr>
        <w:t>потешки</w:t>
      </w:r>
      <w:proofErr w:type="spellEnd"/>
      <w:r w:rsidRPr="008F350E">
        <w:rPr>
          <w:rFonts w:ascii="PT Astra Serif" w:hAnsi="PT Astra Serif" w:cs="Arial"/>
          <w:color w:val="333333"/>
          <w:sz w:val="28"/>
          <w:szCs w:val="28"/>
        </w:rPr>
        <w:t xml:space="preserve">, </w:t>
      </w:r>
      <w:proofErr w:type="spellStart"/>
      <w:r w:rsidRPr="008F350E">
        <w:rPr>
          <w:rFonts w:ascii="PT Astra Serif" w:hAnsi="PT Astra Serif" w:cs="Arial"/>
          <w:color w:val="333333"/>
          <w:sz w:val="28"/>
          <w:szCs w:val="28"/>
        </w:rPr>
        <w:t>заклички</w:t>
      </w:r>
      <w:proofErr w:type="spellEnd"/>
      <w:r w:rsidRPr="008F350E">
        <w:rPr>
          <w:rFonts w:ascii="PT Astra Serif" w:hAnsi="PT Astra Serif" w:cs="Arial"/>
          <w:color w:val="333333"/>
          <w:sz w:val="28"/>
          <w:szCs w:val="28"/>
        </w:rPr>
        <w:t>);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- ознакомление с русским народным декоративно-прикладным искусством (роспись, игрушки, вышивка);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- знакомство с творчеством поэтов, художников, композиторов);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- организация тематических выставок;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- участие в общественных и народных календарных праздниках</w:t>
      </w:r>
      <w:r w:rsidR="00CC12B4" w:rsidRPr="008F350E">
        <w:rPr>
          <w:rFonts w:ascii="PT Astra Serif" w:hAnsi="PT Astra Serif" w:cs="Arial"/>
          <w:color w:val="333333"/>
          <w:sz w:val="28"/>
          <w:szCs w:val="28"/>
        </w:rPr>
        <w:t>.</w:t>
      </w:r>
    </w:p>
    <w:p w:rsidR="00CC12B4" w:rsidRPr="008F350E" w:rsidRDefault="00CC12B4" w:rsidP="00CC12B4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Формы работы с родителями:</w:t>
      </w:r>
    </w:p>
    <w:p w:rsidR="00CC12B4" w:rsidRPr="008F350E" w:rsidRDefault="00CC12B4" w:rsidP="00CC12B4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В настоящее время задачи патриотического воспитания ориентированы на семью. Семья — источник и звено передачи ребенку социально-исторического опыта. И решение этих задач возможно лишь во взаимодействии с семьей.</w:t>
      </w:r>
    </w:p>
    <w:p w:rsidR="00CC12B4" w:rsidRPr="008F350E" w:rsidRDefault="00CC12B4" w:rsidP="00CC12B4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К современным подходам взаимодействия ДОУ и семьи относятся отношение к родителям, как партнерам и вовлечение их в жизнь детского сада. Традиционные и нетрадиционные формы работы с родителями:</w:t>
      </w:r>
    </w:p>
    <w:p w:rsidR="00CC12B4" w:rsidRPr="008F350E" w:rsidRDefault="00CC12B4" w:rsidP="00CC12B4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Анкетирование «Семейные традиции»</w:t>
      </w:r>
    </w:p>
    <w:p w:rsidR="00CC12B4" w:rsidRPr="008F350E" w:rsidRDefault="00CC12B4" w:rsidP="00CC12B4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Консультации в родительских уголках</w:t>
      </w:r>
    </w:p>
    <w:p w:rsidR="00CC12B4" w:rsidRPr="008F350E" w:rsidRDefault="00CC12B4" w:rsidP="00CC12B4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lastRenderedPageBreak/>
        <w:t>Совместная деятельность детей и родителей:</w:t>
      </w:r>
    </w:p>
    <w:p w:rsidR="00CC12B4" w:rsidRPr="008F350E" w:rsidRDefault="00CC12B4" w:rsidP="00CC12B4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-Оформление рисунков «Мое любимое село»</w:t>
      </w:r>
    </w:p>
    <w:p w:rsidR="00CC12B4" w:rsidRPr="008F350E" w:rsidRDefault="00CC12B4" w:rsidP="00CC12B4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-изготовление альбома « Моя малая Родина»</w:t>
      </w:r>
    </w:p>
    <w:p w:rsidR="00CC12B4" w:rsidRPr="008F350E" w:rsidRDefault="00CC12B4" w:rsidP="00CC12B4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Поисковая деятельность: подбор познавательных статей из истории города, полезной и вредной пищи для детей.</w:t>
      </w:r>
    </w:p>
    <w:p w:rsidR="00CC12B4" w:rsidRPr="008F350E" w:rsidRDefault="00CC12B4" w:rsidP="00CC12B4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Обсуждение и распространение семейного опыта;</w:t>
      </w:r>
    </w:p>
    <w:p w:rsidR="00CC12B4" w:rsidRPr="008F350E" w:rsidRDefault="00CC12B4" w:rsidP="00CC12B4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Совместные детско-родительские встречи в различных формах:</w:t>
      </w:r>
    </w:p>
    <w:p w:rsidR="00CC12B4" w:rsidRPr="008F350E" w:rsidRDefault="00CC12B4" w:rsidP="00CC12B4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• Конкурсы, спортивные мероприятия:</w:t>
      </w:r>
    </w:p>
    <w:p w:rsidR="00CC12B4" w:rsidRPr="008F350E" w:rsidRDefault="00CC12B4" w:rsidP="00CC12B4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• Вечер народных игр и забав</w:t>
      </w:r>
    </w:p>
    <w:p w:rsidR="00CC12B4" w:rsidRPr="008F350E" w:rsidRDefault="00CC12B4" w:rsidP="00CC12B4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>•Посиделки, досуги</w:t>
      </w:r>
    </w:p>
    <w:p w:rsidR="00CC12B4" w:rsidRPr="008F350E" w:rsidRDefault="00CC12B4" w:rsidP="00CC12B4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333333"/>
          <w:sz w:val="28"/>
          <w:szCs w:val="28"/>
        </w:rPr>
        <w:t xml:space="preserve">Акцент во взаимодействии с родителями необходимо ставить на проведение </w:t>
      </w:r>
      <w:proofErr w:type="spellStart"/>
      <w:r w:rsidRPr="008F350E">
        <w:rPr>
          <w:rFonts w:ascii="PT Astra Serif" w:hAnsi="PT Astra Serif" w:cs="Arial"/>
          <w:color w:val="333333"/>
          <w:sz w:val="28"/>
          <w:szCs w:val="28"/>
        </w:rPr>
        <w:t>досуговых</w:t>
      </w:r>
      <w:proofErr w:type="spellEnd"/>
      <w:r w:rsidRPr="008F350E">
        <w:rPr>
          <w:rFonts w:ascii="PT Astra Serif" w:hAnsi="PT Astra Serif" w:cs="Arial"/>
          <w:color w:val="333333"/>
          <w:sz w:val="28"/>
          <w:szCs w:val="28"/>
        </w:rPr>
        <w:t xml:space="preserve"> форм, поскольку они способствуют установлению доверительного контакта между всеми участниками педагогического процесса. Суть его в том, что каждая семья, учитывая собственные познавательные интересы и приоритеты, готовит материал по заранее выбранной теме. Совместная деятельность взрослых и детей способствует их сближению, появлению общих интересов. Общение родителей и детей наполняется познавательным эмоционально насыщенным содержанием.</w:t>
      </w:r>
    </w:p>
    <w:p w:rsidR="00CC12B4" w:rsidRPr="008F350E" w:rsidRDefault="00CC12B4" w:rsidP="00CC12B4">
      <w:pPr>
        <w:pStyle w:val="a3"/>
        <w:spacing w:before="0" w:beforeAutospacing="0" w:after="240" w:afterAutospacing="0"/>
        <w:rPr>
          <w:rFonts w:ascii="PT Astra Serif" w:hAnsi="PT Astra Serif" w:cs="Arial"/>
          <w:b/>
          <w:color w:val="333333"/>
          <w:sz w:val="28"/>
          <w:szCs w:val="28"/>
        </w:rPr>
      </w:pPr>
      <w:r w:rsidRPr="008F350E">
        <w:rPr>
          <w:rFonts w:ascii="PT Astra Serif" w:hAnsi="PT Astra Serif" w:cs="Arial"/>
          <w:b/>
          <w:color w:val="333333"/>
          <w:sz w:val="28"/>
          <w:szCs w:val="28"/>
        </w:rPr>
        <w:t>Основные направления патриотического воспитания</w:t>
      </w:r>
    </w:p>
    <w:p w:rsidR="00CC12B4" w:rsidRPr="008F350E" w:rsidRDefault="00CC12B4" w:rsidP="00CC12B4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proofErr w:type="spellStart"/>
      <w:r w:rsidRPr="008F350E">
        <w:rPr>
          <w:rFonts w:ascii="PT Astra Serif" w:hAnsi="PT Astra Serif" w:cs="Arial"/>
          <w:color w:val="000000"/>
          <w:sz w:val="28"/>
          <w:szCs w:val="28"/>
        </w:rPr>
        <w:t>Историко</w:t>
      </w:r>
      <w:proofErr w:type="spellEnd"/>
      <w:r w:rsidRPr="008F350E">
        <w:rPr>
          <w:rFonts w:ascii="PT Astra Serif" w:hAnsi="PT Astra Serif" w:cs="Arial"/>
          <w:color w:val="000000"/>
          <w:sz w:val="28"/>
          <w:szCs w:val="28"/>
        </w:rPr>
        <w:t xml:space="preserve"> – краеведческое</w:t>
      </w:r>
      <w:r w:rsidRPr="008F350E">
        <w:rPr>
          <w:rFonts w:ascii="PT Astra Serif" w:hAnsi="PT Astra Serif" w:cs="Arial"/>
          <w:color w:val="333333"/>
          <w:sz w:val="28"/>
          <w:szCs w:val="28"/>
        </w:rPr>
        <w:t xml:space="preserve">. Система мероприятий, направленных на познание </w:t>
      </w:r>
      <w:proofErr w:type="spellStart"/>
      <w:r w:rsidRPr="008F350E">
        <w:rPr>
          <w:rFonts w:ascii="PT Astra Serif" w:hAnsi="PT Astra Serif" w:cs="Arial"/>
          <w:color w:val="333333"/>
          <w:sz w:val="28"/>
          <w:szCs w:val="28"/>
        </w:rPr>
        <w:t>историко</w:t>
      </w:r>
      <w:proofErr w:type="spellEnd"/>
      <w:r w:rsidRPr="008F350E">
        <w:rPr>
          <w:rFonts w:ascii="PT Astra Serif" w:hAnsi="PT Astra Serif" w:cs="Arial"/>
          <w:color w:val="333333"/>
          <w:sz w:val="28"/>
          <w:szCs w:val="28"/>
        </w:rPr>
        <w:t xml:space="preserve"> - культурных корней, формирование знаний о родном селе, городе, районе, крае.</w:t>
      </w:r>
    </w:p>
    <w:p w:rsidR="00CC12B4" w:rsidRPr="008F350E" w:rsidRDefault="00CC12B4" w:rsidP="00CC12B4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000000"/>
          <w:sz w:val="28"/>
          <w:szCs w:val="28"/>
        </w:rPr>
        <w:t>Духовно - нравственное. </w:t>
      </w:r>
      <w:r w:rsidRPr="008F350E">
        <w:rPr>
          <w:rFonts w:ascii="PT Astra Serif" w:hAnsi="PT Astra Serif" w:cs="Arial"/>
          <w:color w:val="333333"/>
          <w:sz w:val="28"/>
          <w:szCs w:val="28"/>
        </w:rPr>
        <w:t>Эт</w:t>
      </w:r>
      <w:proofErr w:type="gramStart"/>
      <w:r w:rsidRPr="008F350E">
        <w:rPr>
          <w:rFonts w:ascii="PT Astra Serif" w:hAnsi="PT Astra Serif" w:cs="Arial"/>
          <w:color w:val="333333"/>
          <w:sz w:val="28"/>
          <w:szCs w:val="28"/>
        </w:rPr>
        <w:t>о-</w:t>
      </w:r>
      <w:proofErr w:type="gramEnd"/>
      <w:r w:rsidRPr="008F350E">
        <w:rPr>
          <w:rFonts w:ascii="PT Astra Serif" w:hAnsi="PT Astra Serif" w:cs="Arial"/>
          <w:color w:val="333333"/>
          <w:sz w:val="28"/>
          <w:szCs w:val="28"/>
        </w:rPr>
        <w:t xml:space="preserve"> семейные ценности (любовь, забота, доброта, сочувствие, традиции, уважение к старшим, забота о младших членах семьи, любовь к родному краю, бережное отношение к родной природе); культурные ценности (произведения искусства, фольклор, национальные праздники, уважение к труду и творчеству).</w:t>
      </w:r>
    </w:p>
    <w:p w:rsidR="00CC12B4" w:rsidRPr="008F350E" w:rsidRDefault="00CC12B4" w:rsidP="00CC12B4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proofErr w:type="spellStart"/>
      <w:r w:rsidRPr="008F350E">
        <w:rPr>
          <w:rFonts w:ascii="PT Astra Serif" w:hAnsi="PT Astra Serif" w:cs="Arial"/>
          <w:color w:val="000000"/>
          <w:sz w:val="28"/>
          <w:szCs w:val="28"/>
        </w:rPr>
        <w:t>Гражданско</w:t>
      </w:r>
      <w:proofErr w:type="spellEnd"/>
      <w:r w:rsidRPr="008F350E">
        <w:rPr>
          <w:rFonts w:ascii="PT Astra Serif" w:hAnsi="PT Astra Serif" w:cs="Arial"/>
          <w:color w:val="000000"/>
          <w:sz w:val="28"/>
          <w:szCs w:val="28"/>
        </w:rPr>
        <w:t xml:space="preserve"> – правовое. </w:t>
      </w:r>
      <w:r w:rsidRPr="008F350E">
        <w:rPr>
          <w:rFonts w:ascii="PT Astra Serif" w:hAnsi="PT Astra Serif" w:cs="Arial"/>
          <w:color w:val="333333"/>
          <w:sz w:val="28"/>
          <w:szCs w:val="28"/>
        </w:rPr>
        <w:t>Воздействует через систему мероприятий на формирование правовой культуры и законопослушности, постоянной готовности к служению своему народу и выполнению конституционного долга; воспитывает уважение к государственной символике.</w:t>
      </w:r>
    </w:p>
    <w:p w:rsidR="00CC12B4" w:rsidRPr="008F350E" w:rsidRDefault="00CC12B4" w:rsidP="00CC12B4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000000"/>
          <w:sz w:val="28"/>
          <w:szCs w:val="28"/>
        </w:rPr>
        <w:lastRenderedPageBreak/>
        <w:t>Социально – патриотическое. </w:t>
      </w:r>
      <w:r w:rsidRPr="008F350E">
        <w:rPr>
          <w:rFonts w:ascii="PT Astra Serif" w:hAnsi="PT Astra Serif" w:cs="Arial"/>
          <w:color w:val="333333"/>
          <w:sz w:val="28"/>
          <w:szCs w:val="28"/>
        </w:rPr>
        <w:t>Направлено на активизацию духовно- нравственной и культурно-исторической преемственности поколений, проявление чу</w:t>
      </w:r>
      <w:proofErr w:type="gramStart"/>
      <w:r w:rsidRPr="008F350E">
        <w:rPr>
          <w:rFonts w:ascii="PT Astra Serif" w:hAnsi="PT Astra Serif" w:cs="Arial"/>
          <w:color w:val="333333"/>
          <w:sz w:val="28"/>
          <w:szCs w:val="28"/>
        </w:rPr>
        <w:t>вств бл</w:t>
      </w:r>
      <w:proofErr w:type="gramEnd"/>
      <w:r w:rsidRPr="008F350E">
        <w:rPr>
          <w:rFonts w:ascii="PT Astra Serif" w:hAnsi="PT Astra Serif" w:cs="Arial"/>
          <w:color w:val="333333"/>
          <w:sz w:val="28"/>
          <w:szCs w:val="28"/>
        </w:rPr>
        <w:t>агородства и сострадания, проявление заботы о людях пожилого возраста.</w:t>
      </w:r>
    </w:p>
    <w:p w:rsidR="00CC12B4" w:rsidRPr="008F350E" w:rsidRDefault="00CC12B4" w:rsidP="00CC12B4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proofErr w:type="spellStart"/>
      <w:r w:rsidRPr="008F350E">
        <w:rPr>
          <w:rFonts w:ascii="PT Astra Serif" w:hAnsi="PT Astra Serif" w:cs="Arial"/>
          <w:color w:val="000000"/>
          <w:sz w:val="28"/>
          <w:szCs w:val="28"/>
        </w:rPr>
        <w:t>Военно</w:t>
      </w:r>
      <w:proofErr w:type="spellEnd"/>
      <w:r w:rsidRPr="008F350E">
        <w:rPr>
          <w:rFonts w:ascii="PT Astra Serif" w:hAnsi="PT Astra Serif" w:cs="Arial"/>
          <w:color w:val="000000"/>
          <w:sz w:val="28"/>
          <w:szCs w:val="28"/>
        </w:rPr>
        <w:t xml:space="preserve"> – патриотическое.</w:t>
      </w:r>
      <w:r w:rsidRPr="008F350E">
        <w:rPr>
          <w:rFonts w:ascii="PT Astra Serif" w:hAnsi="PT Astra Serif" w:cs="Arial"/>
          <w:color w:val="333333"/>
          <w:sz w:val="28"/>
          <w:szCs w:val="28"/>
        </w:rPr>
        <w:t> Ориентировано на формирование у детей высокого патриотического сознания, идей служения Отечеству, способности к его вооруженной защите, изучение воинских профессий.</w:t>
      </w:r>
    </w:p>
    <w:p w:rsidR="00CC12B4" w:rsidRPr="008F350E" w:rsidRDefault="00CC12B4" w:rsidP="00CC12B4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Fonts w:ascii="PT Astra Serif" w:hAnsi="PT Astra Serif" w:cs="Arial"/>
          <w:color w:val="000000"/>
          <w:sz w:val="28"/>
          <w:szCs w:val="28"/>
        </w:rPr>
        <w:t>Спортивно-патриотическое.</w:t>
      </w:r>
      <w:r w:rsidRPr="008F350E">
        <w:rPr>
          <w:rFonts w:ascii="PT Astra Serif" w:hAnsi="PT Astra Serif" w:cs="Arial"/>
          <w:color w:val="333333"/>
          <w:sz w:val="28"/>
          <w:szCs w:val="28"/>
        </w:rPr>
        <w:t> Направлено на развитие морально-волевых качеств, воспитание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</w:r>
    </w:p>
    <w:p w:rsidR="00CC12B4" w:rsidRPr="008F350E" w:rsidRDefault="00CC12B4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  <w:r w:rsidRPr="008F350E">
        <w:rPr>
          <w:rStyle w:val="a4"/>
          <w:rFonts w:ascii="PT Astra Serif" w:hAnsi="PT Astra Serif" w:cs="Arial"/>
          <w:color w:val="333333"/>
          <w:sz w:val="28"/>
          <w:szCs w:val="28"/>
        </w:rPr>
        <w:t>Культурно-патриотическое</w:t>
      </w:r>
      <w:r w:rsidRPr="008F350E">
        <w:rPr>
          <w:rFonts w:ascii="PT Astra Serif" w:hAnsi="PT Astra Serif" w:cs="Arial"/>
          <w:color w:val="333333"/>
          <w:sz w:val="28"/>
          <w:szCs w:val="28"/>
        </w:rPr>
        <w:t>. Направлено на развитие творческих способностей детей через приобщение их к музыкальному фольклору, устному народному творчеству, миру народных праздников, знакомство с обычаями и традициями русского народа.</w:t>
      </w:r>
    </w:p>
    <w:p w:rsidR="0007672E" w:rsidRPr="008F350E" w:rsidRDefault="0007672E" w:rsidP="0007672E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  <w:sz w:val="28"/>
          <w:szCs w:val="28"/>
        </w:rPr>
      </w:pPr>
    </w:p>
    <w:p w:rsidR="0007672E" w:rsidRPr="008F350E" w:rsidRDefault="0007672E" w:rsidP="0007672E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PT Astra Serif" w:hAnsi="PT Astra Serif"/>
          <w:color w:val="333333"/>
          <w:sz w:val="28"/>
          <w:szCs w:val="28"/>
        </w:rPr>
      </w:pPr>
    </w:p>
    <w:p w:rsidR="0007672E" w:rsidRPr="008F350E" w:rsidRDefault="0007672E" w:rsidP="0007672E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PT Astra Serif" w:hAnsi="PT Astra Serif"/>
          <w:color w:val="333333"/>
          <w:sz w:val="28"/>
          <w:szCs w:val="28"/>
        </w:rPr>
      </w:pPr>
    </w:p>
    <w:p w:rsidR="0007672E" w:rsidRPr="008F350E" w:rsidRDefault="0007672E" w:rsidP="0007672E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PT Astra Serif" w:hAnsi="PT Astra Serif"/>
          <w:color w:val="333333"/>
          <w:sz w:val="28"/>
          <w:szCs w:val="28"/>
        </w:rPr>
      </w:pPr>
    </w:p>
    <w:p w:rsidR="002E3B85" w:rsidRPr="008F350E" w:rsidRDefault="002E3B85">
      <w:pPr>
        <w:rPr>
          <w:rFonts w:ascii="PT Astra Serif" w:hAnsi="PT Astra Serif"/>
          <w:sz w:val="28"/>
          <w:szCs w:val="28"/>
        </w:rPr>
      </w:pPr>
    </w:p>
    <w:sectPr w:rsidR="002E3B85" w:rsidRPr="008F350E" w:rsidSect="0007672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72E"/>
    <w:rsid w:val="0007672E"/>
    <w:rsid w:val="002E3B85"/>
    <w:rsid w:val="003C5F76"/>
    <w:rsid w:val="008F350E"/>
    <w:rsid w:val="00CC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2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2024-03-31T06:03:00Z</dcterms:created>
  <dcterms:modified xsi:type="dcterms:W3CDTF">2024-03-31T07:01:00Z</dcterms:modified>
</cp:coreProperties>
</file>