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63" w:rsidRDefault="00794B48" w:rsidP="00794B48">
      <w:pPr>
        <w:ind w:firstLine="708"/>
        <w:rPr>
          <w:rFonts w:ascii="Times New Roman" w:hAnsi="Times New Roman" w:cs="Times New Roman"/>
          <w:sz w:val="28"/>
        </w:rPr>
      </w:pPr>
      <w:r w:rsidRPr="00794B48">
        <w:rPr>
          <w:rFonts w:ascii="Times New Roman" w:hAnsi="Times New Roman" w:cs="Times New Roman"/>
          <w:sz w:val="28"/>
        </w:rPr>
        <w:t>В основе Федерального государственного образовательного стандарта (ФГОС) лежит системно-</w:t>
      </w:r>
      <w:proofErr w:type="spellStart"/>
      <w:r w:rsidRPr="00794B48">
        <w:rPr>
          <w:rFonts w:ascii="Times New Roman" w:hAnsi="Times New Roman" w:cs="Times New Roman"/>
          <w:sz w:val="28"/>
        </w:rPr>
        <w:t>деятельностный</w:t>
      </w:r>
      <w:proofErr w:type="spellEnd"/>
      <w:r w:rsidRPr="00794B48">
        <w:rPr>
          <w:rFonts w:ascii="Times New Roman" w:hAnsi="Times New Roman" w:cs="Times New Roman"/>
          <w:sz w:val="28"/>
        </w:rPr>
        <w:t xml:space="preserve"> подход, который предполагает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(УУД), познания и освоения мира составляют цель и основной результат образования. Поэтому одним из требований ФГОС является формирование УУД.</w:t>
      </w:r>
    </w:p>
    <w:p w:rsidR="00794B48" w:rsidRDefault="00794B48" w:rsidP="00794B48">
      <w:pPr>
        <w:ind w:firstLine="708"/>
        <w:rPr>
          <w:rFonts w:ascii="Times New Roman" w:hAnsi="Times New Roman" w:cs="Times New Roman"/>
          <w:sz w:val="28"/>
        </w:rPr>
      </w:pPr>
      <w:r w:rsidRPr="00794B48">
        <w:rPr>
          <w:rFonts w:ascii="Times New Roman" w:hAnsi="Times New Roman" w:cs="Times New Roman"/>
          <w:sz w:val="28"/>
        </w:rPr>
        <w:t>Лексическая работа на уроках русского языка в начальной школе направлена не только на формирование данных умений, а также служит эффективным средством для формирования познавательных УДД.</w:t>
      </w:r>
    </w:p>
    <w:p w:rsidR="00794B48" w:rsidRPr="00794B48" w:rsidRDefault="00794B48" w:rsidP="00794B48">
      <w:pPr>
        <w:ind w:firstLine="708"/>
        <w:rPr>
          <w:rFonts w:ascii="Times New Roman" w:hAnsi="Times New Roman" w:cs="Times New Roman"/>
          <w:sz w:val="28"/>
        </w:rPr>
      </w:pPr>
      <w:r w:rsidRPr="00794B48">
        <w:rPr>
          <w:rFonts w:ascii="Times New Roman" w:hAnsi="Times New Roman" w:cs="Times New Roman"/>
          <w:sz w:val="28"/>
        </w:rPr>
        <w:t xml:space="preserve">Одним из направлений лексической работы является работа  с иноязычной лексикой.  Это обусловлено тем, что язык подвижен и многогранен, поэтому впитывает в себя множество новых слов и содержит уже какое-то количество иноязычных слов, когда-то вошедших в русский язык. </w:t>
      </w:r>
      <w:proofErr w:type="gramStart"/>
      <w:r w:rsidRPr="00794B48">
        <w:rPr>
          <w:rFonts w:ascii="Times New Roman" w:hAnsi="Times New Roman" w:cs="Times New Roman"/>
          <w:sz w:val="28"/>
        </w:rPr>
        <w:t>Таким образом, формирование познавательных УУД на уроках русского языка при работе с иноязычной лексикой вызывает интерес.</w:t>
      </w:r>
      <w:proofErr w:type="gramEnd"/>
    </w:p>
    <w:p w:rsidR="00794B48" w:rsidRDefault="00794B48" w:rsidP="00794B48">
      <w:pPr>
        <w:ind w:firstLine="708"/>
        <w:rPr>
          <w:rFonts w:ascii="Times New Roman" w:hAnsi="Times New Roman" w:cs="Times New Roman"/>
          <w:sz w:val="28"/>
        </w:rPr>
      </w:pPr>
      <w:r w:rsidRPr="00794B48">
        <w:rPr>
          <w:rFonts w:ascii="Times New Roman" w:hAnsi="Times New Roman" w:cs="Times New Roman"/>
          <w:sz w:val="28"/>
        </w:rPr>
        <w:t>Актуальность исследования обусловлена тем, что формирование познавательных универсальных учебных действий является наиважнейшей частью образовательного процесса и обязательным фактором формирования личности обучающихся начальной школы.</w:t>
      </w:r>
    </w:p>
    <w:p w:rsidR="00794B48" w:rsidRDefault="00794B48" w:rsidP="00794B48">
      <w:pPr>
        <w:ind w:firstLine="708"/>
        <w:rPr>
          <w:rFonts w:ascii="Times New Roman" w:hAnsi="Times New Roman" w:cs="Times New Roman"/>
          <w:sz w:val="28"/>
        </w:rPr>
      </w:pPr>
      <w:r>
        <w:rPr>
          <w:rFonts w:ascii="Times New Roman" w:hAnsi="Times New Roman" w:cs="Times New Roman"/>
          <w:sz w:val="28"/>
        </w:rPr>
        <w:t>Проведя исследование в области уже существующих приёмов, можно выделить несколько, которые наиболее эффективно формируют познавательные УУД при работе с иноязычной лексикой на уроках русского языка в начальной школе:</w:t>
      </w:r>
    </w:p>
    <w:p w:rsidR="00794B48" w:rsidRDefault="00794B48" w:rsidP="00794B48">
      <w:pPr>
        <w:ind w:firstLine="708"/>
        <w:rPr>
          <w:rFonts w:ascii="Times New Roman" w:hAnsi="Times New Roman" w:cs="Times New Roman"/>
          <w:sz w:val="28"/>
        </w:rPr>
      </w:pPr>
      <w:r w:rsidRPr="00794B48">
        <w:rPr>
          <w:rFonts w:ascii="Times New Roman" w:hAnsi="Times New Roman" w:cs="Times New Roman"/>
          <w:sz w:val="28"/>
        </w:rPr>
        <w:t>Устное составление словосочетаний (с новым словом). Обучающимся предлагается прослушать слово (слова), соединить его (их) с новым словом. Поскольку словосочетания – важный блок для построения высказывания, такие упражнения полезны и выполняются</w:t>
      </w:r>
      <w:r>
        <w:rPr>
          <w:rFonts w:ascii="Times New Roman" w:hAnsi="Times New Roman" w:cs="Times New Roman"/>
          <w:sz w:val="28"/>
        </w:rPr>
        <w:t xml:space="preserve"> под руководством учителя. </w:t>
      </w:r>
      <w:r w:rsidRPr="00794B48">
        <w:rPr>
          <w:rFonts w:ascii="Times New Roman" w:hAnsi="Times New Roman" w:cs="Times New Roman"/>
          <w:sz w:val="28"/>
        </w:rPr>
        <w:t xml:space="preserve">  </w:t>
      </w:r>
      <w:proofErr w:type="gramStart"/>
      <w:r w:rsidRPr="00794B48">
        <w:rPr>
          <w:rFonts w:ascii="Times New Roman" w:hAnsi="Times New Roman" w:cs="Times New Roman"/>
          <w:sz w:val="28"/>
        </w:rPr>
        <w:t>Примером такой работы может быть  знакомство обучающихся с новым словом «Хобби».</w:t>
      </w:r>
      <w:proofErr w:type="gramEnd"/>
      <w:r w:rsidRPr="00794B48">
        <w:rPr>
          <w:rFonts w:ascii="Times New Roman" w:hAnsi="Times New Roman" w:cs="Times New Roman"/>
          <w:sz w:val="28"/>
        </w:rPr>
        <w:t xml:space="preserve"> Учителем предлагаются  слова для составления словосочетания с заданным  словом. Например, увлекательный, необычный, зелёный, пушистый, любимый, интересный, деревянный. Обучающиеся должны устно составить словосочетания с подходящими словами к новому изученному иноязычному слову. При использовании данного приёма могут быть сформированы такие познавательные УУД как: строить сообщения в устной и письменной форме, строить рассуждения в форме связи простых </w:t>
      </w:r>
      <w:r w:rsidRPr="00794B48">
        <w:rPr>
          <w:rFonts w:ascii="Times New Roman" w:hAnsi="Times New Roman" w:cs="Times New Roman"/>
          <w:sz w:val="28"/>
        </w:rPr>
        <w:lastRenderedPageBreak/>
        <w:t>суждений об объекте, осуществлять синтез как составление целого из частей. Данный приём эффективен как для изучения нового иноязычного слова, так и для работы с уже известными иноязычными словами.</w:t>
      </w:r>
    </w:p>
    <w:p w:rsidR="00794B48" w:rsidRPr="00794B48" w:rsidRDefault="00794B48" w:rsidP="00794B48">
      <w:pPr>
        <w:ind w:firstLine="708"/>
        <w:rPr>
          <w:rFonts w:ascii="Times New Roman" w:hAnsi="Times New Roman" w:cs="Times New Roman"/>
          <w:sz w:val="28"/>
        </w:rPr>
      </w:pPr>
      <w:r w:rsidRPr="00794B48">
        <w:rPr>
          <w:rFonts w:ascii="Times New Roman" w:hAnsi="Times New Roman" w:cs="Times New Roman"/>
          <w:sz w:val="28"/>
        </w:rPr>
        <w:t>Соотнесение слова и иллюстрации или иллюстрации со словом. Ещё один интересный приём – соотнесение слова и иллюстра</w:t>
      </w:r>
      <w:r>
        <w:rPr>
          <w:rFonts w:ascii="Times New Roman" w:hAnsi="Times New Roman" w:cs="Times New Roman"/>
          <w:sz w:val="28"/>
        </w:rPr>
        <w:t xml:space="preserve">ции или иллюстрации со словом. </w:t>
      </w:r>
      <w:proofErr w:type="gramStart"/>
      <w:r w:rsidRPr="00794B48">
        <w:rPr>
          <w:rFonts w:ascii="Times New Roman" w:hAnsi="Times New Roman" w:cs="Times New Roman"/>
          <w:sz w:val="28"/>
        </w:rPr>
        <w:t>Обучающимся предлагается список иноязычных слов, лексическое значение которых раннее им было объяснено, и коллекция иллюстраций для соотнесения с этими иноязычными словами: автобус, вьюга, столб, абсурд, эскалатор, арбуз, электричество, клоун, апельсин, физика, гель, этаж, вокзал, дом, эмблема репортаж, шампунь.</w:t>
      </w:r>
      <w:proofErr w:type="gramEnd"/>
      <w:r w:rsidRPr="00794B48">
        <w:rPr>
          <w:rFonts w:ascii="Times New Roman" w:hAnsi="Times New Roman" w:cs="Times New Roman"/>
          <w:sz w:val="28"/>
        </w:rPr>
        <w:t xml:space="preserve"> Познавательные УУД, которые могут быть формированы при выполнении данного упражнения: проведение сравнения,  классификации по заданным критериям, осуществление подведения под понятие на основе распознавания объектов, выделения существенных признаков и их синтеза. Данный приём эффективен как для изучения нового иноязычного слова, так и для работы с уже известными иноязычными словами.</w:t>
      </w:r>
    </w:p>
    <w:p w:rsidR="00794B48" w:rsidRPr="00794B48" w:rsidRDefault="00794B48" w:rsidP="00794B48">
      <w:pPr>
        <w:ind w:firstLine="708"/>
        <w:rPr>
          <w:rFonts w:ascii="Times New Roman" w:hAnsi="Times New Roman" w:cs="Times New Roman"/>
          <w:sz w:val="28"/>
        </w:rPr>
      </w:pPr>
      <w:r w:rsidRPr="00794B48">
        <w:rPr>
          <w:rFonts w:ascii="Times New Roman" w:hAnsi="Times New Roman" w:cs="Times New Roman"/>
          <w:sz w:val="28"/>
        </w:rPr>
        <w:t>Лексические карточки. Приём использования лексических карточек – это наиболее популярн</w:t>
      </w:r>
      <w:r>
        <w:rPr>
          <w:rFonts w:ascii="Times New Roman" w:hAnsi="Times New Roman" w:cs="Times New Roman"/>
          <w:sz w:val="28"/>
        </w:rPr>
        <w:t xml:space="preserve">ый приём для запоминания слов. </w:t>
      </w:r>
      <w:r w:rsidRPr="00794B48">
        <w:rPr>
          <w:rFonts w:ascii="Times New Roman" w:hAnsi="Times New Roman" w:cs="Times New Roman"/>
          <w:sz w:val="28"/>
        </w:rPr>
        <w:t>Для карточек можно использовать блоки листов для записей небольшого формата. На одной стороне записывается слово, на другой – пример, иллюстрирующий значение слова. Блоки карточек разных цветов можно группировать по темам, частям речи, синонимическим рядам и т.п. При выполнении такой работы, могут быть сформированы такие познавательные УУД как  проведение  сравнения и классификации по заданным критериям, установление аналогии; владение рядом общих приемов решения задач. Данный приём эффективен для изучения нового иноязычного слова</w:t>
      </w:r>
      <w:proofErr w:type="gramStart"/>
      <w:r w:rsidRPr="00794B48">
        <w:rPr>
          <w:rFonts w:ascii="Times New Roman" w:hAnsi="Times New Roman" w:cs="Times New Roman"/>
          <w:sz w:val="28"/>
        </w:rPr>
        <w:t xml:space="preserve"> .</w:t>
      </w:r>
      <w:proofErr w:type="gramEnd"/>
    </w:p>
    <w:p w:rsidR="00794B48" w:rsidRDefault="00794B48" w:rsidP="00794B48">
      <w:pPr>
        <w:ind w:firstLine="708"/>
        <w:rPr>
          <w:rFonts w:ascii="Times New Roman" w:hAnsi="Times New Roman" w:cs="Times New Roman"/>
          <w:sz w:val="28"/>
        </w:rPr>
      </w:pPr>
      <w:r w:rsidRPr="00794B48">
        <w:rPr>
          <w:rFonts w:ascii="Times New Roman" w:hAnsi="Times New Roman" w:cs="Times New Roman"/>
          <w:sz w:val="28"/>
        </w:rPr>
        <w:t xml:space="preserve">Подбор слов. Интересным приёмом также можно называть приём подбора слов. </w:t>
      </w:r>
      <w:proofErr w:type="gramStart"/>
      <w:r w:rsidRPr="00794B48">
        <w:rPr>
          <w:rFonts w:ascii="Times New Roman" w:hAnsi="Times New Roman" w:cs="Times New Roman"/>
          <w:sz w:val="28"/>
        </w:rPr>
        <w:t>Обучающимся требуется к слову, со значением предмета, подобрать слова, обозначающие действия и признаки предметов, характериз</w:t>
      </w:r>
      <w:r>
        <w:rPr>
          <w:rFonts w:ascii="Times New Roman" w:hAnsi="Times New Roman" w:cs="Times New Roman"/>
          <w:sz w:val="28"/>
        </w:rPr>
        <w:t>ующие предмет с разных сторон.</w:t>
      </w:r>
      <w:proofErr w:type="gramEnd"/>
      <w:r>
        <w:rPr>
          <w:rFonts w:ascii="Times New Roman" w:hAnsi="Times New Roman" w:cs="Times New Roman"/>
          <w:sz w:val="28"/>
        </w:rPr>
        <w:t xml:space="preserve"> </w:t>
      </w:r>
      <w:r w:rsidRPr="00794B48">
        <w:rPr>
          <w:rFonts w:ascii="Times New Roman" w:hAnsi="Times New Roman" w:cs="Times New Roman"/>
          <w:sz w:val="28"/>
        </w:rPr>
        <w:t xml:space="preserve">Реализация данного приёма происходит таким образом: обучающимся предлагается прочитать иноязычные слова, которые им даны, составить цепочки слов, которые будут обозначать действия и признаки данных предметов. Например: Автор – пишет, сочиняет, фантазирует, публикует. Слова для работы: Жюри, автобус, антилопа, аттракцион. Познавательные </w:t>
      </w:r>
      <w:proofErr w:type="gramStart"/>
      <w:r w:rsidRPr="00794B48">
        <w:rPr>
          <w:rFonts w:ascii="Times New Roman" w:hAnsi="Times New Roman" w:cs="Times New Roman"/>
          <w:sz w:val="28"/>
        </w:rPr>
        <w:t>УУД</w:t>
      </w:r>
      <w:proofErr w:type="gramEnd"/>
      <w:r w:rsidRPr="00794B48">
        <w:rPr>
          <w:rFonts w:ascii="Times New Roman" w:hAnsi="Times New Roman" w:cs="Times New Roman"/>
          <w:sz w:val="28"/>
        </w:rPr>
        <w:t xml:space="preserve"> которые могут быть сформированы в процессе данной работы установление аналогии, владение рядом общих приемов решения задач, осуществление анализа объектов с </w:t>
      </w:r>
      <w:r w:rsidRPr="00794B48">
        <w:rPr>
          <w:rFonts w:ascii="Times New Roman" w:hAnsi="Times New Roman" w:cs="Times New Roman"/>
          <w:sz w:val="28"/>
        </w:rPr>
        <w:lastRenderedPageBreak/>
        <w:t>выделением существенных и несущественных признаков. Данный приём эффективен как для изучения нового иноязычного слова, так и для работы с уже известными иноязычными словами.</w:t>
      </w:r>
    </w:p>
    <w:p w:rsidR="00794B48" w:rsidRPr="00794B48" w:rsidRDefault="00794B48" w:rsidP="00794B48">
      <w:pPr>
        <w:ind w:firstLine="708"/>
        <w:rPr>
          <w:rFonts w:ascii="Times New Roman" w:hAnsi="Times New Roman" w:cs="Times New Roman"/>
          <w:sz w:val="28"/>
        </w:rPr>
      </w:pPr>
      <w:r w:rsidRPr="00794B48">
        <w:rPr>
          <w:rFonts w:ascii="Times New Roman" w:hAnsi="Times New Roman" w:cs="Times New Roman"/>
          <w:sz w:val="28"/>
        </w:rPr>
        <w:t xml:space="preserve">Контекстуальный каламбур.  </w:t>
      </w:r>
      <w:proofErr w:type="gramStart"/>
      <w:r w:rsidRPr="00794B48">
        <w:rPr>
          <w:rFonts w:ascii="Times New Roman" w:hAnsi="Times New Roman" w:cs="Times New Roman"/>
          <w:sz w:val="28"/>
        </w:rPr>
        <w:t>Обучающимся</w:t>
      </w:r>
      <w:proofErr w:type="gramEnd"/>
      <w:r w:rsidRPr="00794B48">
        <w:rPr>
          <w:rFonts w:ascii="Times New Roman" w:hAnsi="Times New Roman" w:cs="Times New Roman"/>
          <w:sz w:val="28"/>
        </w:rPr>
        <w:t xml:space="preserve"> предлагается текст, где неверно употреблены ранее изученные иноязычные слова. Либо они поменяны друг с другом местами, что создаёт контекстуальный каламбур, либо же вовсе заменены иными неподходящими словами.   Целью обучающихся является найти верное слово, которое дополнит собой текст. Реализация данного приёма происходит следующим образом: обучающимся даётся задание прочитать текст. Определить и исправить ошибки в употреблении иноязычных слов. Учитель спрашивает, какие слова были неправильно употреблены, какими словами их можно заменить. </w:t>
      </w:r>
    </w:p>
    <w:p w:rsidR="00794B48" w:rsidRPr="00794B48" w:rsidRDefault="00794B48" w:rsidP="00794B48">
      <w:pPr>
        <w:ind w:firstLine="708"/>
        <w:rPr>
          <w:rFonts w:ascii="Times New Roman" w:hAnsi="Times New Roman" w:cs="Times New Roman"/>
          <w:sz w:val="28"/>
        </w:rPr>
      </w:pPr>
      <w:proofErr w:type="gramStart"/>
      <w:r w:rsidRPr="00794B48">
        <w:rPr>
          <w:rFonts w:ascii="Times New Roman" w:hAnsi="Times New Roman" w:cs="Times New Roman"/>
          <w:sz w:val="28"/>
        </w:rPr>
        <w:t>Обучающимся</w:t>
      </w:r>
      <w:proofErr w:type="gramEnd"/>
      <w:r w:rsidRPr="00794B48">
        <w:rPr>
          <w:rFonts w:ascii="Times New Roman" w:hAnsi="Times New Roman" w:cs="Times New Roman"/>
          <w:sz w:val="28"/>
        </w:rPr>
        <w:t xml:space="preserve"> предлагается следующий текст: «Играя в брошюру, я повредил ногу. Мама зашла в аптеку за бинтами, там ей выдали жюри, где она прочитала о свойствах некоторых препаратов. Скоро у меня соревнование по чемпиону. Мне нужно поскорее вылечить ногу, чтоб стать футболом!»</w:t>
      </w:r>
    </w:p>
    <w:p w:rsidR="00794B48" w:rsidRDefault="00794B48" w:rsidP="00794B48">
      <w:pPr>
        <w:ind w:firstLine="708"/>
        <w:rPr>
          <w:rFonts w:ascii="Times New Roman" w:hAnsi="Times New Roman" w:cs="Times New Roman"/>
          <w:sz w:val="28"/>
        </w:rPr>
      </w:pPr>
      <w:r w:rsidRPr="00794B48">
        <w:rPr>
          <w:rFonts w:ascii="Times New Roman" w:hAnsi="Times New Roman" w:cs="Times New Roman"/>
          <w:sz w:val="28"/>
        </w:rPr>
        <w:t>Возможные формируемые в процессе реализации данного приёма познавательные УУД  –  строить рассуждения в форме связи простых суждений об объекте, его строении, свойствах и связях, осуществлять подведение под понятие на основе распознавания объектов, выделения существенных признаков и их синтеза. Данный приём эффективен как для изучения нового иноязычного слова, так и для работы с уже известными иноязычными словами.</w:t>
      </w:r>
    </w:p>
    <w:p w:rsidR="00794B48" w:rsidRPr="00794B48" w:rsidRDefault="00794B48" w:rsidP="00794B48">
      <w:pPr>
        <w:ind w:firstLine="708"/>
        <w:rPr>
          <w:rFonts w:ascii="Times New Roman" w:hAnsi="Times New Roman" w:cs="Times New Roman"/>
          <w:sz w:val="28"/>
        </w:rPr>
      </w:pPr>
      <w:r w:rsidRPr="00794B48">
        <w:rPr>
          <w:rFonts w:ascii="Times New Roman" w:hAnsi="Times New Roman" w:cs="Times New Roman"/>
          <w:sz w:val="28"/>
        </w:rPr>
        <w:t xml:space="preserve">Распространение предложения.  Творческим и увлекательным приёмом для изучения иноязычной лексики является приём распространения предложения. </w:t>
      </w:r>
      <w:bookmarkStart w:id="0" w:name="_GoBack"/>
      <w:bookmarkEnd w:id="0"/>
      <w:proofErr w:type="gramStart"/>
      <w:r w:rsidRPr="00794B48">
        <w:rPr>
          <w:rFonts w:ascii="Times New Roman" w:hAnsi="Times New Roman" w:cs="Times New Roman"/>
          <w:sz w:val="28"/>
        </w:rPr>
        <w:t>Обучающимся</w:t>
      </w:r>
      <w:proofErr w:type="gramEnd"/>
      <w:r w:rsidRPr="00794B48">
        <w:rPr>
          <w:rFonts w:ascii="Times New Roman" w:hAnsi="Times New Roman" w:cs="Times New Roman"/>
          <w:sz w:val="28"/>
        </w:rPr>
        <w:t xml:space="preserve"> предоставляется несколько нераспространённых предложений, где акцент ставится на иноязычное слово. Целью обучающихся становится создать из данных предложений полноценный текст, распространив их уточняющими или характеризующими изученные иноязычные лексические единицы словами. Возможные формируемые в процессе данной работы познавательные УУД будут следующими – устанавливать аналогии, владеть рядом общих приемов решения задач, строить рассуждения в форме связи простых суждений об объекте, его строении, свойствах и связях. Данный приём эффективен для работы с уже известным обучающимся иноязычным словом.</w:t>
      </w:r>
    </w:p>
    <w:sectPr w:rsidR="00794B48" w:rsidRPr="00794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A3"/>
    <w:rsid w:val="006370A3"/>
    <w:rsid w:val="00794B48"/>
    <w:rsid w:val="00AF7563"/>
    <w:rsid w:val="00EF1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hi</dc:creator>
  <cp:keywords/>
  <dc:description/>
  <cp:lastModifiedBy>el hi</cp:lastModifiedBy>
  <cp:revision>3</cp:revision>
  <dcterms:created xsi:type="dcterms:W3CDTF">2020-06-04T04:20:00Z</dcterms:created>
  <dcterms:modified xsi:type="dcterms:W3CDTF">2020-06-04T04:27:00Z</dcterms:modified>
</cp:coreProperties>
</file>