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FA" w:rsidRPr="0066082E" w:rsidRDefault="00BB4A91" w:rsidP="00BB4A91">
      <w:pPr>
        <w:jc w:val="center"/>
        <w:rPr>
          <w:rFonts w:ascii="Cambria" w:hAnsi="Cambria"/>
          <w:i/>
          <w:color w:val="FF0000"/>
          <w:sz w:val="36"/>
          <w:szCs w:val="36"/>
          <w:u w:val="single"/>
        </w:rPr>
      </w:pPr>
      <w:bookmarkStart w:id="0" w:name="_GoBack"/>
      <w:bookmarkEnd w:id="0"/>
      <w:r w:rsidRPr="0066082E">
        <w:rPr>
          <w:rFonts w:ascii="Cambria" w:hAnsi="Cambria"/>
          <w:i/>
          <w:color w:val="FF0000"/>
          <w:sz w:val="36"/>
          <w:szCs w:val="36"/>
          <w:u w:val="single"/>
        </w:rPr>
        <w:t>Безударные г</w:t>
      </w:r>
      <w:r w:rsidR="009D53B5" w:rsidRPr="0066082E">
        <w:rPr>
          <w:rFonts w:ascii="Cambria" w:hAnsi="Cambria"/>
          <w:i/>
          <w:color w:val="FF0000"/>
          <w:sz w:val="36"/>
          <w:szCs w:val="36"/>
          <w:u w:val="single"/>
        </w:rPr>
        <w:t>л</w:t>
      </w:r>
      <w:r w:rsidRPr="0066082E">
        <w:rPr>
          <w:rFonts w:ascii="Cambria" w:hAnsi="Cambria"/>
          <w:i/>
          <w:color w:val="FF0000"/>
          <w:sz w:val="36"/>
          <w:szCs w:val="36"/>
          <w:u w:val="single"/>
        </w:rPr>
        <w:t>асные в корне.</w:t>
      </w:r>
    </w:p>
    <w:p w:rsidR="009D53B5" w:rsidRDefault="009D53B5" w:rsidP="00BB4A91">
      <w:pPr>
        <w:jc w:val="center"/>
        <w:rPr>
          <w:rFonts w:ascii="Cambria" w:hAnsi="Cambria"/>
          <w:color w:val="FF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69"/>
        <w:gridCol w:w="2337"/>
      </w:tblGrid>
      <w:tr w:rsidR="0066082E" w:rsidTr="0066082E">
        <w:tc>
          <w:tcPr>
            <w:tcW w:w="562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орфограмма</w:t>
            </w:r>
          </w:p>
        </w:tc>
        <w:tc>
          <w:tcPr>
            <w:tcW w:w="3469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пример</w:t>
            </w:r>
          </w:p>
        </w:tc>
        <w:tc>
          <w:tcPr>
            <w:tcW w:w="2337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исключение</w:t>
            </w:r>
          </w:p>
        </w:tc>
      </w:tr>
      <w:tr w:rsidR="0066082E" w:rsidTr="0066082E">
        <w:tc>
          <w:tcPr>
            <w:tcW w:w="562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66082E" w:rsidRP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прове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ряемые ударением</w:t>
            </w:r>
          </w:p>
        </w:tc>
        <w:tc>
          <w:tcPr>
            <w:tcW w:w="3469" w:type="dxa"/>
          </w:tcPr>
          <w:p w:rsidR="0066082E" w:rsidRPr="0066082E" w:rsidRDefault="004110B1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дой, м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д, м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денький</w:t>
            </w:r>
          </w:p>
        </w:tc>
        <w:tc>
          <w:tcPr>
            <w:tcW w:w="2337" w:type="dxa"/>
          </w:tcPr>
          <w:p w:rsidR="0066082E" w:rsidRP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82E" w:rsidTr="0066082E">
        <w:tc>
          <w:tcPr>
            <w:tcW w:w="562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:rsidR="0066082E" w:rsidRP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Безударные не проверяемые ударением</w:t>
            </w:r>
          </w:p>
        </w:tc>
        <w:tc>
          <w:tcPr>
            <w:tcW w:w="3469" w:type="dxa"/>
          </w:tcPr>
          <w:p w:rsidR="0066082E" w:rsidRPr="0066082E" w:rsidRDefault="004110B1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рода, гор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</w:t>
            </w:r>
          </w:p>
        </w:tc>
        <w:tc>
          <w:tcPr>
            <w:tcW w:w="2337" w:type="dxa"/>
          </w:tcPr>
          <w:p w:rsidR="0066082E" w:rsidRP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82E" w:rsidTr="0066082E">
        <w:tc>
          <w:tcPr>
            <w:tcW w:w="562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:rsidR="0066082E" w:rsidRP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</w:tcPr>
          <w:p w:rsidR="0066082E" w:rsidRPr="00022FD9" w:rsidRDefault="00022FD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реш</w:t>
            </w:r>
            <w:r w:rsidRPr="000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тка, ш</w:t>
            </w:r>
            <w:r w:rsidRPr="000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2337" w:type="dxa"/>
          </w:tcPr>
          <w:p w:rsidR="0066082E" w:rsidRPr="00022FD9" w:rsidRDefault="00022FD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ш</w:t>
            </w:r>
            <w:r w:rsidRPr="000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рох, крыж</w:t>
            </w:r>
            <w:r w:rsidRPr="00022F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вник</w:t>
            </w:r>
          </w:p>
        </w:tc>
      </w:tr>
      <w:tr w:rsidR="0066082E" w:rsidTr="0066082E">
        <w:tc>
          <w:tcPr>
            <w:tcW w:w="562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977" w:type="dxa"/>
          </w:tcPr>
          <w:p w:rsidR="0066082E" w:rsidRPr="0066082E" w:rsidRDefault="00C56269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</w:t>
            </w:r>
            <w:r w:rsidRPr="00C562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</w:t>
            </w:r>
          </w:p>
        </w:tc>
        <w:tc>
          <w:tcPr>
            <w:tcW w:w="3469" w:type="dxa"/>
          </w:tcPr>
          <w:p w:rsidR="0066082E" w:rsidRPr="0066082E" w:rsidRDefault="008A7C82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8A7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рк, панц</w:t>
            </w:r>
            <w:r w:rsidRPr="008A7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рь, ц</w:t>
            </w:r>
            <w:r w:rsidRPr="008A7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</w:t>
            </w:r>
          </w:p>
        </w:tc>
        <w:tc>
          <w:tcPr>
            <w:tcW w:w="2337" w:type="dxa"/>
          </w:tcPr>
          <w:p w:rsidR="0066082E" w:rsidRPr="0066082E" w:rsidRDefault="008A7C82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8A7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ган, ц</w:t>
            </w:r>
            <w:r w:rsidRPr="008A7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ц, ц</w:t>
            </w:r>
            <w:r w:rsidRPr="008A7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плёнок, на ц</w:t>
            </w:r>
            <w:r w:rsidRPr="008A7C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почках</w:t>
            </w:r>
          </w:p>
        </w:tc>
      </w:tr>
      <w:tr w:rsidR="0066082E" w:rsidTr="0066082E">
        <w:tc>
          <w:tcPr>
            <w:tcW w:w="562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977" w:type="dxa"/>
          </w:tcPr>
          <w:p w:rsidR="0066082E" w:rsidRDefault="00C56269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Чередование гласных</w:t>
            </w: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626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C5626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Pr="00C562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</w:t>
            </w:r>
            <w:r w:rsidRPr="00C56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</w:t>
            </w:r>
            <w:r w:rsidRPr="00C56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 т</w:t>
            </w:r>
            <w:r w:rsidRPr="00C56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 п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 м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C56269" w:rsidRPr="00C56269" w:rsidRDefault="00C56269" w:rsidP="00BB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- ж</w:t>
            </w: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69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269" w:rsidRDefault="00C56269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C52" w:rsidRDefault="00C94C52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0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жение – изл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гать,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снулся – к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саться,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– р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стёт – выр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реть – заг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рька – з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– заб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раю,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– зад</w:t>
            </w:r>
            <w:r w:rsidRPr="0050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раю,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реть – ст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раю.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реть – зап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раю.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реть – ум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раю,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лить – расст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лаю,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стит – бл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стает,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Выж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выж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гать</w:t>
            </w:r>
            <w:r w:rsidR="00B60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00AE7" w:rsidRDefault="00500AE7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4C52" w:rsidRPr="0066082E" w:rsidRDefault="00C94C52" w:rsidP="00C94C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B60188" w:rsidRDefault="00B60188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188" w:rsidRPr="00B60188" w:rsidRDefault="00B60188" w:rsidP="00B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88" w:rsidRDefault="00B60188" w:rsidP="00B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88" w:rsidRDefault="00B60188" w:rsidP="00B6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2E" w:rsidRPr="00B60188" w:rsidRDefault="00B60188" w:rsidP="00B6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огтр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ставщик</w:t>
            </w:r>
            <w:proofErr w:type="spellEnd"/>
          </w:p>
        </w:tc>
      </w:tr>
      <w:tr w:rsidR="0066082E" w:rsidTr="0066082E">
        <w:tc>
          <w:tcPr>
            <w:tcW w:w="562" w:type="dxa"/>
          </w:tcPr>
          <w:p w:rsid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2977" w:type="dxa"/>
          </w:tcPr>
          <w:p w:rsidR="0066082E" w:rsidRDefault="004110B1" w:rsidP="00BB4A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4110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ня</w:t>
            </w:r>
            <w:proofErr w:type="spellEnd"/>
          </w:p>
          <w:p w:rsidR="004110B1" w:rsidRPr="0066082E" w:rsidRDefault="004110B1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е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 – 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4110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е</w:t>
            </w:r>
          </w:p>
        </w:tc>
        <w:tc>
          <w:tcPr>
            <w:tcW w:w="3469" w:type="dxa"/>
          </w:tcPr>
          <w:p w:rsidR="0066082E" w:rsidRDefault="00B60188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мать – зан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ть,</w:t>
            </w:r>
          </w:p>
          <w:p w:rsidR="00B60188" w:rsidRDefault="00B60188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– вр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тарь,</w:t>
            </w:r>
          </w:p>
          <w:p w:rsidR="00B60188" w:rsidRDefault="00B60188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 – прибр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жный</w:t>
            </w:r>
          </w:p>
          <w:p w:rsidR="00B60188" w:rsidRPr="0066082E" w:rsidRDefault="00B60188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- мл</w:t>
            </w:r>
            <w:r w:rsidRPr="00B601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копитающий</w:t>
            </w:r>
          </w:p>
        </w:tc>
        <w:tc>
          <w:tcPr>
            <w:tcW w:w="2337" w:type="dxa"/>
          </w:tcPr>
          <w:p w:rsidR="0066082E" w:rsidRPr="0066082E" w:rsidRDefault="0066082E" w:rsidP="00BB4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A91" w:rsidRPr="0066082E" w:rsidRDefault="00BB4A91" w:rsidP="00BB4A9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B4A91" w:rsidRDefault="00B60188" w:rsidP="00BB4A91">
      <w:pPr>
        <w:jc w:val="center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ПАМЯТКИ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60188" w:rsidRPr="00B60188" w:rsidTr="00B60188">
        <w:tc>
          <w:tcPr>
            <w:tcW w:w="3681" w:type="dxa"/>
          </w:tcPr>
          <w:p w:rsidR="00B60188" w:rsidRDefault="00B60188" w:rsidP="00BB4A91">
            <w:pPr>
              <w:jc w:val="center"/>
              <w:rPr>
                <w:rFonts w:ascii="Cambria" w:hAnsi="Cambria"/>
                <w:color w:val="00B050"/>
                <w:sz w:val="36"/>
                <w:szCs w:val="36"/>
              </w:rPr>
            </w:pPr>
            <w:r>
              <w:rPr>
                <w:rFonts w:ascii="Cambria" w:hAnsi="Cambria"/>
                <w:color w:val="00B050"/>
                <w:sz w:val="36"/>
                <w:szCs w:val="36"/>
              </w:rPr>
              <w:t>В корне безударный</w:t>
            </w:r>
          </w:p>
          <w:p w:rsidR="00B60188" w:rsidRPr="00B60188" w:rsidRDefault="00B60188" w:rsidP="00BB4A91">
            <w:pPr>
              <w:jc w:val="center"/>
              <w:rPr>
                <w:rFonts w:ascii="Cambria" w:hAnsi="Cambria"/>
                <w:color w:val="00B050"/>
                <w:sz w:val="36"/>
                <w:szCs w:val="36"/>
              </w:rPr>
            </w:pPr>
            <w:r>
              <w:rPr>
                <w:rFonts w:ascii="Cambria" w:hAnsi="Cambria"/>
                <w:color w:val="00B050"/>
                <w:sz w:val="36"/>
                <w:szCs w:val="36"/>
              </w:rPr>
              <w:t>Проверяй ударным.</w:t>
            </w:r>
          </w:p>
        </w:tc>
      </w:tr>
    </w:tbl>
    <w:p w:rsidR="00B60188" w:rsidRDefault="00B60188" w:rsidP="006166C6">
      <w:pPr>
        <w:rPr>
          <w:rFonts w:ascii="Cambria" w:hAnsi="Cambria"/>
          <w:color w:val="FF0000"/>
          <w:sz w:val="36"/>
          <w:szCs w:val="36"/>
        </w:rPr>
      </w:pPr>
    </w:p>
    <w:tbl>
      <w:tblPr>
        <w:tblStyle w:val="a3"/>
        <w:tblW w:w="5953" w:type="dxa"/>
        <w:tblInd w:w="3681" w:type="dxa"/>
        <w:tblLook w:val="04A0" w:firstRow="1" w:lastRow="0" w:firstColumn="1" w:lastColumn="0" w:noHBand="0" w:noVBand="1"/>
      </w:tblPr>
      <w:tblGrid>
        <w:gridCol w:w="5953"/>
      </w:tblGrid>
      <w:tr w:rsidR="00B60188" w:rsidTr="00785115">
        <w:tc>
          <w:tcPr>
            <w:tcW w:w="5953" w:type="dxa"/>
          </w:tcPr>
          <w:p w:rsidR="00B60188" w:rsidRDefault="00785115" w:rsidP="00BB4A91">
            <w:pPr>
              <w:jc w:val="center"/>
              <w:rPr>
                <w:rFonts w:ascii="Cambria" w:hAnsi="Cambria"/>
                <w:color w:val="002060"/>
                <w:sz w:val="36"/>
                <w:szCs w:val="36"/>
              </w:rPr>
            </w:pPr>
            <w:r>
              <w:rPr>
                <w:rFonts w:ascii="Cambria" w:hAnsi="Cambria"/>
                <w:color w:val="002060"/>
                <w:sz w:val="36"/>
                <w:szCs w:val="36"/>
              </w:rPr>
              <w:t>Словарное слово держи в голове,</w:t>
            </w:r>
          </w:p>
          <w:p w:rsidR="00785115" w:rsidRPr="00785115" w:rsidRDefault="00785115" w:rsidP="00BB4A91">
            <w:pPr>
              <w:jc w:val="center"/>
              <w:rPr>
                <w:rFonts w:ascii="Cambria" w:hAnsi="Cambria"/>
                <w:color w:val="002060"/>
                <w:sz w:val="36"/>
                <w:szCs w:val="36"/>
              </w:rPr>
            </w:pPr>
            <w:r>
              <w:rPr>
                <w:rFonts w:ascii="Cambria" w:hAnsi="Cambria"/>
                <w:color w:val="002060"/>
                <w:sz w:val="36"/>
                <w:szCs w:val="36"/>
              </w:rPr>
              <w:t>А если забыл посмотри в словаре.</w:t>
            </w:r>
          </w:p>
        </w:tc>
      </w:tr>
    </w:tbl>
    <w:p w:rsidR="00B60188" w:rsidRDefault="00B60188" w:rsidP="00785115">
      <w:pPr>
        <w:rPr>
          <w:rFonts w:ascii="Cambria" w:hAnsi="Cambria"/>
          <w:color w:val="FF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85115" w:rsidTr="00785115">
        <w:tc>
          <w:tcPr>
            <w:tcW w:w="5807" w:type="dxa"/>
          </w:tcPr>
          <w:p w:rsidR="00785115" w:rsidRPr="00785115" w:rsidRDefault="00785115" w:rsidP="00785115">
            <w:pPr>
              <w:jc w:val="center"/>
              <w:rPr>
                <w:rFonts w:ascii="Cambria" w:hAnsi="Cambria"/>
                <w:color w:val="00B050"/>
                <w:sz w:val="36"/>
                <w:szCs w:val="36"/>
              </w:rPr>
            </w:pPr>
            <w:r w:rsidRPr="00785115">
              <w:rPr>
                <w:rFonts w:ascii="Cambria" w:hAnsi="Cambria"/>
                <w:color w:val="00B050"/>
                <w:sz w:val="36"/>
                <w:szCs w:val="36"/>
              </w:rPr>
              <w:lastRenderedPageBreak/>
              <w:t>После шипящих ты в корне пиши</w:t>
            </w:r>
          </w:p>
          <w:p w:rsidR="00785115" w:rsidRPr="00785115" w:rsidRDefault="00785115" w:rsidP="00785115">
            <w:pPr>
              <w:jc w:val="center"/>
              <w:rPr>
                <w:rFonts w:ascii="Cambria" w:hAnsi="Cambria"/>
                <w:color w:val="FF0000"/>
                <w:sz w:val="36"/>
                <w:szCs w:val="36"/>
              </w:rPr>
            </w:pPr>
            <w:r w:rsidRPr="00785115">
              <w:rPr>
                <w:rFonts w:ascii="Cambria" w:hAnsi="Cambria"/>
                <w:color w:val="00B050"/>
                <w:sz w:val="36"/>
                <w:szCs w:val="36"/>
              </w:rPr>
              <w:t xml:space="preserve">Под ударением </w:t>
            </w:r>
            <w:r w:rsidRPr="00785115">
              <w:rPr>
                <w:rFonts w:ascii="Cambria" w:hAnsi="Cambria"/>
                <w:color w:val="FF0000"/>
                <w:sz w:val="36"/>
                <w:szCs w:val="36"/>
              </w:rPr>
              <w:t>Ё</w:t>
            </w:r>
            <w:r w:rsidRPr="00785115">
              <w:rPr>
                <w:rFonts w:ascii="Cambria" w:hAnsi="Cambria"/>
                <w:color w:val="00B050"/>
                <w:sz w:val="36"/>
                <w:szCs w:val="36"/>
              </w:rPr>
              <w:t>, не греши!</w:t>
            </w:r>
          </w:p>
        </w:tc>
      </w:tr>
    </w:tbl>
    <w:p w:rsidR="00785115" w:rsidRPr="00B60188" w:rsidRDefault="00785115" w:rsidP="00785115">
      <w:pPr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 xml:space="preserve">                                                 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7649"/>
      </w:tblGrid>
      <w:tr w:rsidR="00785115" w:rsidTr="006166C6">
        <w:tc>
          <w:tcPr>
            <w:tcW w:w="7649" w:type="dxa"/>
          </w:tcPr>
          <w:p w:rsidR="00785115" w:rsidRDefault="00785115" w:rsidP="00785115">
            <w:pPr>
              <w:jc w:val="center"/>
              <w:rPr>
                <w:rFonts w:ascii="Cambria" w:hAnsi="Cambria"/>
                <w:color w:val="FF0000"/>
                <w:sz w:val="36"/>
                <w:szCs w:val="36"/>
              </w:rPr>
            </w:pPr>
            <w:r>
              <w:rPr>
                <w:rFonts w:ascii="Cambria" w:hAnsi="Cambria"/>
                <w:color w:val="FF0000"/>
                <w:sz w:val="36"/>
                <w:szCs w:val="36"/>
              </w:rPr>
              <w:t xml:space="preserve">В корне после </w:t>
            </w:r>
            <w:r w:rsidRPr="00785115">
              <w:rPr>
                <w:rFonts w:ascii="Cambria" w:hAnsi="Cambria"/>
                <w:color w:val="002060"/>
                <w:sz w:val="36"/>
                <w:szCs w:val="36"/>
              </w:rPr>
              <w:t>Ц</w:t>
            </w:r>
            <w:r>
              <w:rPr>
                <w:rFonts w:ascii="Cambria" w:hAnsi="Cambria"/>
                <w:color w:val="FF0000"/>
                <w:sz w:val="36"/>
                <w:szCs w:val="36"/>
              </w:rPr>
              <w:t xml:space="preserve"> пиши</w:t>
            </w:r>
          </w:p>
          <w:p w:rsidR="00785115" w:rsidRDefault="00785115" w:rsidP="00785115">
            <w:pPr>
              <w:jc w:val="center"/>
              <w:rPr>
                <w:rFonts w:ascii="Cambria" w:hAnsi="Cambria"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Cambria" w:hAnsi="Cambria"/>
                <w:color w:val="FF0000"/>
                <w:sz w:val="36"/>
                <w:szCs w:val="36"/>
              </w:rPr>
              <w:t>Неприменно</w:t>
            </w:r>
            <w:proofErr w:type="spellEnd"/>
            <w:r>
              <w:rPr>
                <w:rFonts w:ascii="Cambria" w:hAnsi="Cambria"/>
                <w:color w:val="FF0000"/>
                <w:sz w:val="36"/>
                <w:szCs w:val="36"/>
              </w:rPr>
              <w:t xml:space="preserve"> букву И.</w:t>
            </w:r>
          </w:p>
          <w:p w:rsidR="00785115" w:rsidRDefault="00785115" w:rsidP="00785115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Слова исключения</w:t>
            </w:r>
            <w:r w:rsidR="006166C6">
              <w:rPr>
                <w:rFonts w:ascii="Cambria" w:hAnsi="Cambria"/>
                <w:sz w:val="36"/>
                <w:szCs w:val="36"/>
              </w:rPr>
              <w:t xml:space="preserve">: </w:t>
            </w:r>
          </w:p>
          <w:p w:rsidR="006166C6" w:rsidRDefault="006166C6" w:rsidP="00785115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Ц</w:t>
            </w:r>
            <w:r w:rsidRPr="006166C6">
              <w:rPr>
                <w:rFonts w:ascii="Cambria" w:hAnsi="Cambria"/>
                <w:color w:val="FF0000"/>
                <w:sz w:val="36"/>
                <w:szCs w:val="36"/>
              </w:rPr>
              <w:t>ы</w:t>
            </w:r>
            <w:r>
              <w:rPr>
                <w:rFonts w:ascii="Cambria" w:hAnsi="Cambria"/>
                <w:sz w:val="36"/>
                <w:szCs w:val="36"/>
              </w:rPr>
              <w:t>ган на ц</w:t>
            </w:r>
            <w:r w:rsidRPr="006166C6">
              <w:rPr>
                <w:rFonts w:ascii="Cambria" w:hAnsi="Cambria"/>
                <w:color w:val="FF0000"/>
                <w:sz w:val="36"/>
                <w:szCs w:val="36"/>
              </w:rPr>
              <w:t>ы</w:t>
            </w:r>
            <w:r>
              <w:rPr>
                <w:rFonts w:ascii="Cambria" w:hAnsi="Cambria"/>
                <w:sz w:val="36"/>
                <w:szCs w:val="36"/>
              </w:rPr>
              <w:t>почках подошёл к ц</w:t>
            </w:r>
            <w:r w:rsidRPr="006166C6">
              <w:rPr>
                <w:rFonts w:ascii="Cambria" w:hAnsi="Cambria"/>
                <w:color w:val="FF0000"/>
                <w:sz w:val="36"/>
                <w:szCs w:val="36"/>
              </w:rPr>
              <w:t>ы</w:t>
            </w:r>
            <w:r>
              <w:rPr>
                <w:rFonts w:ascii="Cambria" w:hAnsi="Cambria"/>
                <w:sz w:val="36"/>
                <w:szCs w:val="36"/>
              </w:rPr>
              <w:t>плёнку</w:t>
            </w:r>
          </w:p>
          <w:p w:rsidR="006166C6" w:rsidRPr="00785115" w:rsidRDefault="006166C6" w:rsidP="00785115">
            <w:pPr>
              <w:jc w:val="center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И ц</w:t>
            </w:r>
            <w:r w:rsidRPr="006166C6">
              <w:rPr>
                <w:rFonts w:ascii="Cambria" w:hAnsi="Cambria"/>
                <w:color w:val="FF0000"/>
                <w:sz w:val="36"/>
                <w:szCs w:val="36"/>
              </w:rPr>
              <w:t>ы</w:t>
            </w:r>
            <w:r>
              <w:rPr>
                <w:rFonts w:ascii="Cambria" w:hAnsi="Cambria"/>
                <w:sz w:val="36"/>
                <w:szCs w:val="36"/>
              </w:rPr>
              <w:t>кнул ему: «Ц</w:t>
            </w:r>
            <w:r w:rsidRPr="006166C6">
              <w:rPr>
                <w:rFonts w:ascii="Cambria" w:hAnsi="Cambria"/>
                <w:color w:val="FF0000"/>
                <w:sz w:val="36"/>
                <w:szCs w:val="36"/>
              </w:rPr>
              <w:t>ы</w:t>
            </w:r>
            <w:r>
              <w:rPr>
                <w:rFonts w:ascii="Cambria" w:hAnsi="Cambria"/>
                <w:sz w:val="36"/>
                <w:szCs w:val="36"/>
              </w:rPr>
              <w:t>ц!»</w:t>
            </w:r>
          </w:p>
        </w:tc>
      </w:tr>
    </w:tbl>
    <w:p w:rsidR="00785115" w:rsidRPr="00B60188" w:rsidRDefault="00785115" w:rsidP="00785115">
      <w:pPr>
        <w:rPr>
          <w:rFonts w:ascii="Cambria" w:hAnsi="Cambria"/>
          <w:color w:val="FF0000"/>
          <w:sz w:val="36"/>
          <w:szCs w:val="36"/>
        </w:rPr>
      </w:pPr>
    </w:p>
    <w:sectPr w:rsidR="00785115" w:rsidRPr="00B6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91"/>
    <w:rsid w:val="00022FD9"/>
    <w:rsid w:val="00155EFA"/>
    <w:rsid w:val="00354EA8"/>
    <w:rsid w:val="003F39AC"/>
    <w:rsid w:val="004110B1"/>
    <w:rsid w:val="00500AE7"/>
    <w:rsid w:val="006166C6"/>
    <w:rsid w:val="0066082E"/>
    <w:rsid w:val="00785115"/>
    <w:rsid w:val="008A7C82"/>
    <w:rsid w:val="009D53B5"/>
    <w:rsid w:val="00B60188"/>
    <w:rsid w:val="00BB4A91"/>
    <w:rsid w:val="00C56269"/>
    <w:rsid w:val="00C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1B742-F642-40F2-8F5A-FB92428E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Меньшова</dc:creator>
  <cp:keywords/>
  <dc:description/>
  <cp:lastModifiedBy>Меньшова</cp:lastModifiedBy>
  <cp:revision>2</cp:revision>
  <dcterms:created xsi:type="dcterms:W3CDTF">2024-04-17T12:10:00Z</dcterms:created>
  <dcterms:modified xsi:type="dcterms:W3CDTF">2024-04-17T12:10:00Z</dcterms:modified>
</cp:coreProperties>
</file>