
<file path=[Content_Types].xml><?xml version="1.0" encoding="utf-8"?>
<Types xmlns="http://schemas.openxmlformats.org/package/2006/content-types">
  <Default Extension="jpg" ContentType="image/jpeg"/>
  <Default Extension="xml" ContentType="application/xml"/>
  <Default Extension="wmf" ContentType="image/x-wmf"/>
  <Default Extension="png" ContentType="image/png"/>
  <Default Extension="jpeg" ContentType="image/jpeg"/>
  <Default Extension="rels" ContentType="application/vnd.openxmlformats-package.relationships+xml"/>
  <Default Extension="bin" ContentType="application/vnd.openxmlformats-officedocument.oleObject"/>
  <Override PartName="/docProps/app.xml" ContentType="application/vnd.openxmlformats-officedocument.extended-properties+xml"/>
  <Override PartName="/word/footnotes.xml" ContentType="application/vnd.openxmlformats-officedocument.wordprocessingml.footnotes+xml"/>
  <Override PartName="/word/footer1.xml" ContentType="application/vnd.openxmlformats-officedocument.wordprocessingml.footer+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theme/theme1.xml" ContentType="application/vnd.openxmlformats-officedocument.theme+xml"/>
  <Override PartName="/word/webSettings.xml" ContentType="application/vnd.openxmlformats-officedocument.wordprocessingml.webSettings+xml"/>
  <Override PartName="/word/endnotes.xml" ContentType="application/vnd.openxmlformats-officedocument.wordprocessingml.end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spacing w:after="0" w:line="240" w:lineRule="auto"/>
        <w:tabs>
          <w:tab w:val="left" w:pos="4550" w:leader="none"/>
        </w:tabs>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муниципальное автономное дошкольное образовательное учреждение</w:t>
      </w:r>
      <w:r/>
    </w:p>
    <w:p>
      <w:pPr>
        <w:jc w:val="center"/>
        <w:spacing w:after="0" w:line="240" w:lineRule="auto"/>
        <w:rPr>
          <w:rFonts w:ascii="Times New Roman" w:hAnsi="Times New Roman" w:eastAsia="Times New Roman" w:cs="Times New Roman"/>
          <w:b/>
          <w:sz w:val="24"/>
          <w:szCs w:val="24"/>
          <w:lang w:eastAsia="ru-RU"/>
        </w:rPr>
        <w:pBdr>
          <w:bottom w:val="single" w:color="auto" w:sz="12" w:space="1"/>
        </w:pBdr>
      </w:pPr>
      <w:r>
        <w:rPr>
          <w:rFonts w:ascii="Times New Roman" w:hAnsi="Times New Roman" w:eastAsia="Times New Roman" w:cs="Times New Roman"/>
          <w:b/>
          <w:sz w:val="24"/>
          <w:szCs w:val="24"/>
          <w:lang w:eastAsia="ru-RU"/>
        </w:rPr>
        <w:t xml:space="preserve">Центр развития ребенка –детский сад № 2 </w:t>
      </w:r>
      <w:r/>
    </w:p>
    <w:p>
      <w:pPr>
        <w:jc w:val="cente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683002, г. Петропавловск-Камчатский, ул. Ларина, 1 </w:t>
      </w:r>
      <w:r/>
    </w:p>
    <w:p>
      <w:pPr>
        <w:jc w:val="center"/>
        <w:spacing w:after="0" w:line="240" w:lineRule="auto"/>
        <w:rPr>
          <w:sz w:val="24"/>
          <w:szCs w:val="24"/>
        </w:rPr>
      </w:pPr>
      <w:r>
        <w:rPr>
          <w:rFonts w:ascii="Times New Roman" w:hAnsi="Times New Roman" w:eastAsia="Calibri" w:cs="Times New Roman"/>
          <w:sz w:val="24"/>
          <w:szCs w:val="24"/>
        </w:rPr>
        <w:t xml:space="preserve">тел/факс 8(4152) 49-85-02, тел. 8(4152) 49-42-08</w:t>
      </w:r>
      <w:r/>
    </w:p>
    <w:p>
      <w:pPr>
        <w:jc w:val="cente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jc w:val="cente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r>
      <w:r/>
    </w:p>
    <w:p>
      <w:pPr>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bl>
      <w:tblPr>
        <w:tblStyle w:val="1124"/>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72"/>
        <w:gridCol w:w="4673"/>
      </w:tblGrid>
      <w:tr>
        <w:trPr/>
        <w:tc>
          <w:tcPr>
            <w:tcW w:w="4672"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Принята</w:t>
            </w:r>
            <w:r/>
          </w:p>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 Педагогическом</w:t>
            </w:r>
            <w:r>
              <w:rPr>
                <w:rFonts w:ascii="Times New Roman" w:hAnsi="Times New Roman" w:eastAsia="Times New Roman" w:cs="Times New Roman"/>
                <w:sz w:val="28"/>
                <w:szCs w:val="28"/>
                <w:lang w:eastAsia="ru-RU"/>
              </w:rPr>
              <w:t xml:space="preserve"> совет</w:t>
            </w:r>
            <w:r>
              <w:rPr>
                <w:rFonts w:ascii="Times New Roman" w:hAnsi="Times New Roman" w:eastAsia="Times New Roman" w:cs="Times New Roman"/>
                <w:sz w:val="28"/>
                <w:szCs w:val="28"/>
                <w:lang w:eastAsia="ru-RU"/>
              </w:rPr>
              <w:t xml:space="preserve">е</w:t>
            </w:r>
            <w:r/>
          </w:p>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протокол о</w:t>
            </w:r>
            <w:r>
              <w:rPr>
                <w:rFonts w:ascii="Times New Roman" w:hAnsi="Times New Roman" w:eastAsia="Times New Roman" w:cs="Times New Roman"/>
                <w:sz w:val="28"/>
                <w:szCs w:val="28"/>
                <w:lang w:eastAsia="ru-RU"/>
              </w:rPr>
              <w:t xml:space="preserve">т</w:t>
            </w:r>
            <w:r>
              <w:rPr>
                <w:rFonts w:ascii="Times New Roman" w:hAnsi="Times New Roman" w:eastAsia="Times New Roman" w:cs="Times New Roman"/>
                <w:sz w:val="28"/>
                <w:szCs w:val="28"/>
                <w:lang w:eastAsia="ru-RU"/>
              </w:rPr>
              <w:t xml:space="preserve"> </w:t>
            </w:r>
            <w:r>
              <w:rPr>
                <w:rFonts w:ascii="Times New Roman" w:hAnsi="Times New Roman"/>
                <w:sz w:val="28"/>
                <w:szCs w:val="28"/>
              </w:rPr>
              <w:t xml:space="preserve">25.04.2023</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3</w:t>
            </w:r>
            <w:r>
              <w:rPr>
                <w:rFonts w:ascii="Times New Roman" w:hAnsi="Times New Roman" w:eastAsia="Times New Roman" w:cs="Times New Roman"/>
                <w:sz w:val="28"/>
                <w:szCs w:val="28"/>
                <w:lang w:eastAsia="ru-RU"/>
              </w:rPr>
              <w:t xml:space="preserve"> </w:t>
            </w:r>
            <w:r/>
          </w:p>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внесены изменения 11.01.2024 г.</w:t>
            </w:r>
            <w:r>
              <w:rPr>
                <w:rFonts w:ascii="Times New Roman" w:hAnsi="Times New Roman" w:eastAsia="Times New Roman" w:cs="Times New Roman"/>
                <w:sz w:val="28"/>
                <w:szCs w:val="28"/>
                <w:lang w:eastAsia="ru-RU"/>
              </w:rPr>
              <w:t xml:space="preserve"> </w:t>
            </w:r>
            <w:r/>
          </w:p>
        </w:tc>
        <w:tc>
          <w:tcPr>
            <w:tcW w:w="4673" w:type="dxa"/>
            <w:textDirection w:val="lrTb"/>
            <w:noWrap w:val="false"/>
          </w:tcPr>
          <w:p>
            <w:pPr>
              <w:jc w:val="right"/>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Утверждена</w:t>
            </w:r>
            <w:r/>
          </w:p>
          <w:p>
            <w:pPr>
              <w:jc w:val="right"/>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Заведующий </w:t>
            </w:r>
            <w:r/>
          </w:p>
          <w:p>
            <w:pPr>
              <w:jc w:val="right"/>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МАДОУ ЦРР-детский сад № 2 </w:t>
            </w:r>
            <w:r/>
          </w:p>
          <w:p>
            <w:pPr>
              <w:jc w:val="right"/>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Н.В. Сергеюк</w:t>
            </w:r>
            <w:r/>
          </w:p>
          <w:p>
            <w:pPr>
              <w:jc w:val="right"/>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приказ от</w:t>
            </w:r>
            <w:r>
              <w:rPr>
                <w:rFonts w:ascii="Times New Roman" w:hAnsi="Times New Roman" w:eastAsia="Times New Roman" w:cs="Times New Roman"/>
                <w:sz w:val="28"/>
                <w:szCs w:val="28"/>
                <w:lang w:eastAsia="ru-RU"/>
              </w:rPr>
              <w:t xml:space="preserve"> 11.01.2024</w:t>
            </w:r>
            <w:r>
              <w:rPr>
                <w:rFonts w:ascii="Times New Roman" w:hAnsi="Times New Roman" w:eastAsia="Times New Roman" w:cs="Times New Roman"/>
                <w:sz w:val="28"/>
                <w:szCs w:val="28"/>
                <w:lang w:eastAsia="ru-RU"/>
              </w:rPr>
              <w:t xml:space="preserve"> г. </w:t>
            </w:r>
            <w:r>
              <w:rPr>
                <w:rFonts w:ascii="Times New Roman" w:hAnsi="Times New Roman" w:eastAsia="Times New Roman" w:cs="Times New Roman"/>
                <w:sz w:val="28"/>
                <w:szCs w:val="28"/>
                <w:lang w:eastAsia="ru-RU"/>
              </w:rPr>
              <w:t xml:space="preserve">№ 15/1</w:t>
            </w:r>
            <w:r/>
          </w:p>
        </w:tc>
      </w:tr>
    </w:tbl>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Дополнительная общеобразовательная программа </w:t>
      </w:r>
      <w:r>
        <w:rPr>
          <w:rFonts w:ascii="Times New Roman" w:hAnsi="Times New Roman" w:eastAsia="Times New Roman" w:cs="Times New Roman"/>
          <w:sz w:val="28"/>
          <w:szCs w:val="28"/>
          <w:lang w:eastAsia="ru-RU"/>
        </w:rPr>
        <w:t xml:space="preserve">по хореографии</w:t>
      </w:r>
      <w:r>
        <w:rPr>
          <w:rFonts w:ascii="Times New Roman" w:hAnsi="Times New Roman" w:eastAsia="Times New Roman" w:cs="Times New Roman"/>
          <w:sz w:val="28"/>
          <w:szCs w:val="28"/>
          <w:lang w:eastAsia="ru-RU"/>
        </w:rPr>
        <w:t xml:space="preserve"> </w:t>
      </w:r>
      <w:r/>
    </w:p>
    <w:p>
      <w:pPr>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«Радость»</w:t>
      </w:r>
      <w:r/>
    </w:p>
    <w:p>
      <w:pPr>
        <w:jc w:val="center"/>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color w:val="000000"/>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posOffset>1002030</wp:posOffset>
                </wp:positionH>
                <wp:positionV relativeFrom="margin">
                  <wp:posOffset>3684905</wp:posOffset>
                </wp:positionV>
                <wp:extent cx="3675380" cy="3411220"/>
                <wp:effectExtent l="0" t="0" r="1270" b="0"/>
                <wp:wrapSquare wrapText="bothSides"/>
                <wp:docPr id="1" name="Рисунок 1" descr="C:\Все рабочие документы\Дополнительное образование\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Все рабочие документы\Дополнительное образование\эмблема.jpg"/>
                        <pic:cNvPicPr>
                          <a:picLocks noChangeAspect="1"/>
                        </pic:cNvPicPr>
                        <pic:nvPr/>
                      </pic:nvPicPr>
                      <pic:blipFill>
                        <a:blip r:embed="rId10"/>
                        <a:stretch/>
                      </pic:blipFill>
                      <pic:spPr bwMode="auto">
                        <a:xfrm>
                          <a:off x="0" y="0"/>
                          <a:ext cx="3675380" cy="341122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margin;margin-left:78.9pt;mso-position-horizontal:absolute;mso-position-vertical-relative:margin;margin-top:290.1pt;mso-position-vertical:absolute;width:289.4pt;height:268.6pt;mso-wrap-distance-left:9.0pt;mso-wrap-distance-top:0.0pt;mso-wrap-distance-right:9.0pt;mso-wrap-distance-bottom:0.0pt;" stroked="f">
                <v:path textboxrect="0,0,0,0"/>
                <w10:wrap type="square"/>
                <v:imagedata r:id="rId10" o:title=""/>
              </v:shape>
            </w:pict>
          </mc:Fallback>
        </mc:AlternateContent>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right"/>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Авторы:</w:t>
      </w:r>
      <w:r/>
    </w:p>
    <w:p>
      <w:pPr>
        <w:jc w:val="right"/>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заместитель  заведующего</w:t>
      </w:r>
      <w:r>
        <w:rPr>
          <w:rFonts w:ascii="Times New Roman" w:hAnsi="Times New Roman" w:eastAsia="Times New Roman" w:cs="Times New Roman"/>
          <w:color w:val="000000"/>
          <w:sz w:val="28"/>
          <w:szCs w:val="28"/>
          <w:lang w:eastAsia="ru-RU"/>
        </w:rPr>
        <w:t xml:space="preserve"> по ВМР</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 И.А. Шмакова</w:t>
      </w:r>
      <w:r/>
    </w:p>
    <w:p>
      <w:pPr>
        <w:jc w:val="right"/>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старший воспитатель, М.В. Камендова</w:t>
      </w:r>
      <w:r/>
    </w:p>
    <w:p>
      <w:pPr>
        <w:jc w:val="right"/>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педагог дополнительного образования </w:t>
      </w:r>
      <w:r/>
    </w:p>
    <w:p>
      <w:pPr>
        <w:jc w:val="right"/>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по хореографии, М.А. Номоконова</w:t>
      </w:r>
      <w:r/>
    </w:p>
    <w:p>
      <w:pP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 Петропавловск-Камчатский </w:t>
      </w:r>
      <w:r/>
    </w:p>
    <w:p>
      <w:pPr>
        <w:jc w:val="center"/>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29920" behindDoc="0" locked="0" layoutInCell="1" allowOverlap="1">
                <wp:simplePos x="0" y="0"/>
                <wp:positionH relativeFrom="column">
                  <wp:posOffset>5758815</wp:posOffset>
                </wp:positionH>
                <wp:positionV relativeFrom="paragraph">
                  <wp:posOffset>208280</wp:posOffset>
                </wp:positionV>
                <wp:extent cx="247650" cy="180975"/>
                <wp:effectExtent l="0" t="0" r="0" b="9525"/>
                <wp:wrapNone/>
                <wp:docPr id="2" name="Прямоугольник 21"/>
                <wp:cNvGraphicFramePr/>
                <a:graphic xmlns:a="http://schemas.openxmlformats.org/drawingml/2006/main">
                  <a:graphicData uri="http://schemas.microsoft.com/office/word/2010/wordprocessingShape">
                    <wps:wsp>
                      <wps:cNvPr id="0" name=""/>
                      <wps:cNvSpPr/>
                      <wps:spPr bwMode="auto">
                        <a:xfrm>
                          <a:off x="0" y="0"/>
                          <a:ext cx="247650" cy="180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anchor>
            </w:drawing>
          </mc:Choice>
          <mc:Fallback>
            <w:pict>
              <v:shape id="shape 1" o:spid="_x0000_s1" o:spt="1" type="#_x0000_t1" style="position:absolute;z-index:251729920;o:allowoverlap:true;o:allowincell:true;mso-position-horizontal-relative:text;margin-left:453.4pt;mso-position-horizontal:absolute;mso-position-vertical-relative:text;margin-top:16.4pt;mso-position-vertical:absolute;width:19.5pt;height:14.2pt;mso-wrap-distance-left:9.0pt;mso-wrap-distance-top:0.0pt;mso-wrap-distance-right:9.0pt;mso-wrap-distance-bottom:0.0pt;visibility:visible;" fillcolor="#FFFFFF" stroked="f" strokeweight="1.00pt">
                <v:stroke dashstyle="solid"/>
              </v:shape>
            </w:pict>
          </mc:Fallback>
        </mc:AlternateContent>
      </w:r>
      <w:r>
        <w:rPr>
          <w:rFonts w:ascii="Times New Roman" w:hAnsi="Times New Roman" w:eastAsia="Times New Roman" w:cs="Times New Roman"/>
          <w:color w:val="000000"/>
          <w:sz w:val="28"/>
          <w:szCs w:val="28"/>
          <w:lang w:eastAsia="ru-RU"/>
        </w:rPr>
        <w:t xml:space="preserve">20</w:t>
      </w:r>
      <w:r>
        <w:rPr>
          <w:rFonts w:ascii="Times New Roman" w:hAnsi="Times New Roman" w:eastAsia="Times New Roman" w:cs="Times New Roman"/>
          <w:color w:val="000000"/>
          <w:sz w:val="28"/>
          <w:szCs w:val="28"/>
          <w:lang w:eastAsia="ru-RU"/>
        </w:rPr>
        <w:t xml:space="preserve">23</w:t>
      </w:r>
      <w:r>
        <w:rPr>
          <w:rFonts w:ascii="Times New Roman" w:hAnsi="Times New Roman" w:eastAsia="Times New Roman" w:cs="Times New Roman"/>
          <w:color w:val="000000"/>
          <w:sz w:val="28"/>
          <w:szCs w:val="28"/>
          <w:lang w:eastAsia="ru-RU"/>
        </w:rPr>
        <w:t xml:space="preserve"> год</w:t>
      </w:r>
      <w:r/>
    </w:p>
    <w:p>
      <w:pPr>
        <w:jc w:val="center"/>
        <w:spacing w:after="0" w:line="240" w:lineRule="auto"/>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Содержание Программы</w:t>
      </w:r>
      <w:r/>
    </w:p>
    <w:p>
      <w:pPr>
        <w:jc w:val="center"/>
        <w:spacing w:after="0" w:line="338" w:lineRule="atLeast"/>
        <w:shd w:val="clear" w:color="auto" w:fill="ffffff"/>
        <w:rPr>
          <w:rFonts w:ascii="Calibri" w:hAnsi="Calibri" w:eastAsia="Times New Roman" w:cs="Calibri"/>
          <w:color w:val="000000"/>
          <w:lang w:eastAsia="ru-RU"/>
        </w:rPr>
      </w:pPr>
      <w:r>
        <w:rPr>
          <w:rFonts w:ascii="Calibri" w:hAnsi="Calibri" w:eastAsia="Times New Roman" w:cs="Calibri"/>
          <w:color w:val="000000"/>
          <w:lang w:eastAsia="ru-RU"/>
        </w:rPr>
      </w:r>
      <w:r/>
    </w:p>
    <w:p>
      <w:pPr>
        <w:pStyle w:val="1123"/>
        <w:ind w:left="284"/>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Паспорт Программы</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3 стр.</w:t>
      </w:r>
      <w:r/>
    </w:p>
    <w:p>
      <w:pPr>
        <w:pStyle w:val="1123"/>
        <w:ind w:left="284"/>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Понятийный аппара</w:t>
      </w:r>
      <w:r>
        <w:rPr>
          <w:rFonts w:ascii="Times New Roman" w:hAnsi="Times New Roman" w:eastAsia="Times New Roman" w:cs="Times New Roman"/>
          <w:color w:val="000000"/>
          <w:sz w:val="28"/>
          <w:szCs w:val="28"/>
          <w:lang w:eastAsia="ru-RU"/>
        </w:rPr>
        <w:t xml:space="preserve">т</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.5 стр.</w:t>
      </w:r>
      <w:r/>
    </w:p>
    <w:p>
      <w:pPr>
        <w:ind w:left="-76" w:firstLine="360"/>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Пояснительная записка</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12 стр.</w:t>
      </w:r>
      <w:r/>
    </w:p>
    <w:p>
      <w:pPr>
        <w:ind w:left="-76" w:firstLine="360"/>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Учебно-методический план</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…25 стр.</w:t>
      </w:r>
      <w:r/>
    </w:p>
    <w:p>
      <w:pPr>
        <w:ind w:left="-76" w:firstLine="360"/>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Содержание изучаемого курса</w:t>
      </w:r>
      <w:r>
        <w:rPr>
          <w:rFonts w:ascii="Times New Roman" w:hAnsi="Times New Roman" w:eastAsia="Times New Roman" w:cs="Times New Roman"/>
          <w:color w:val="000000"/>
          <w:sz w:val="28"/>
          <w:szCs w:val="28"/>
          <w:lang w:eastAsia="ru-RU"/>
        </w:rPr>
        <w:t xml:space="preserve">…………………………………….......30 стр.</w:t>
      </w:r>
      <w:r/>
    </w:p>
    <w:p>
      <w:pPr>
        <w:ind w:left="-76" w:firstLine="360"/>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Методическое обеспечение</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65 стр.</w:t>
      </w:r>
      <w:r/>
    </w:p>
    <w:p>
      <w:pPr>
        <w:ind w:left="-76" w:firstLine="360"/>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Организационно-педагогические условия реализации программы</w:t>
      </w:r>
      <w:r>
        <w:rPr>
          <w:rFonts w:ascii="Times New Roman" w:hAnsi="Times New Roman" w:eastAsia="Times New Roman" w:cs="Times New Roman"/>
          <w:color w:val="000000"/>
          <w:sz w:val="28"/>
          <w:szCs w:val="28"/>
          <w:lang w:eastAsia="ru-RU"/>
        </w:rPr>
        <w:t xml:space="preserve">…87 стр.</w:t>
      </w:r>
      <w:r>
        <w:rPr>
          <w:rFonts w:ascii="Times New Roman" w:hAnsi="Times New Roman" w:eastAsia="Times New Roman" w:cs="Times New Roman"/>
          <w:color w:val="000000"/>
          <w:sz w:val="28"/>
          <w:szCs w:val="28"/>
          <w:lang w:eastAsia="ru-RU"/>
        </w:rPr>
        <w:t xml:space="preserve"> </w:t>
      </w:r>
      <w:r/>
    </w:p>
    <w:p>
      <w:pPr>
        <w:pStyle w:val="1123"/>
        <w:ind w:left="284"/>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Приложение</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.93 стр.</w:t>
      </w:r>
      <w:r/>
    </w:p>
    <w:p>
      <w:pPr>
        <w:pStyle w:val="1123"/>
        <w:ind w:left="284"/>
        <w:spacing w:after="0" w:line="338" w:lineRule="atLeast"/>
        <w:shd w:val="clear" w:color="auto" w:fill="ffffff"/>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Глоссарий</w:t>
      </w:r>
      <w:r>
        <w:rPr>
          <w:rFonts w:ascii="Times New Roman" w:hAnsi="Times New Roman" w:eastAsia="Times New Roman" w:cs="Times New Roman"/>
          <w:color w:val="000000"/>
          <w:sz w:val="28"/>
          <w:szCs w:val="28"/>
          <w:lang w:eastAsia="ru-RU"/>
        </w:rPr>
        <w:t xml:space="preserve">………………………………………………………………106 стр.</w:t>
      </w:r>
      <w:r/>
    </w:p>
    <w:p>
      <w:pPr>
        <w:ind w:firstLine="45"/>
        <w:spacing w:after="0" w:line="338" w:lineRule="atLeast"/>
        <w:shd w:val="clear" w:color="auto" w:fill="ffffff"/>
        <w:rPr>
          <w:rFonts w:ascii="Calibri" w:hAnsi="Calibri" w:eastAsia="Times New Roman" w:cs="Calibri"/>
          <w:color w:val="000000"/>
          <w:lang w:eastAsia="ru-RU"/>
        </w:rPr>
      </w:pPr>
      <w:r>
        <w:rPr>
          <w:rFonts w:ascii="Calibri" w:hAnsi="Calibri" w:eastAsia="Times New Roman" w:cs="Calibri"/>
          <w:color w:val="000000"/>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r>
      <w:r/>
    </w:p>
    <w:p>
      <w:pPr>
        <w:pStyle w:val="1123"/>
        <w:jc w:val="center"/>
        <w:spacing w:after="0" w:line="338" w:lineRule="atLeast"/>
        <w:shd w:val="clear" w:color="auto" w:fill="ffffff"/>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Паспорт программы</w:t>
      </w:r>
      <w:r/>
    </w:p>
    <w:p>
      <w:pPr>
        <w:ind w:left="360"/>
        <w:spacing w:after="0" w:line="338" w:lineRule="atLeast"/>
        <w:shd w:val="clear" w:color="auto" w:fill="ffffff"/>
        <w:rPr>
          <w:rFonts w:ascii="Calibri" w:hAnsi="Calibri" w:eastAsia="Times New Roman" w:cs="Calibri"/>
          <w:color w:val="000000"/>
          <w:lang w:eastAsia="ru-RU"/>
        </w:rPr>
      </w:pPr>
      <w:r>
        <w:rPr>
          <w:rFonts w:ascii="Calibri" w:hAnsi="Calibri" w:eastAsia="Times New Roman" w:cs="Calibri"/>
          <w:color w:val="000000"/>
          <w:lang w:eastAsia="ru-RU"/>
        </w:rPr>
      </w:r>
      <w:r/>
    </w:p>
    <w:tbl>
      <w:tblPr>
        <w:tblW w:w="9745" w:type="dxa"/>
        <w:tblInd w:w="-116" w:type="dxa"/>
        <w:shd w:val="clear" w:color="auto" w:fill="ffffff"/>
        <w:tblLook w:val="04A0" w:firstRow="1" w:lastRow="0" w:firstColumn="1" w:lastColumn="0" w:noHBand="0" w:noVBand="1"/>
      </w:tblPr>
      <w:tblGrid>
        <w:gridCol w:w="3792"/>
        <w:gridCol w:w="5953"/>
      </w:tblGrid>
      <w:tr>
        <w:trPr/>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3792" w:type="dxa"/>
            <w:textDirection w:val="lrTb"/>
            <w:noWrap w:val="false"/>
          </w:tcPr>
          <w:p>
            <w:pP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1. Наименование </w:t>
            </w:r>
            <w:r>
              <w:rPr>
                <w:rFonts w:ascii="Times New Roman" w:hAnsi="Times New Roman" w:eastAsia="Times New Roman" w:cs="Times New Roman"/>
                <w:color w:val="000000"/>
                <w:sz w:val="28"/>
                <w:szCs w:val="28"/>
                <w:lang w:eastAsia="ru-RU"/>
              </w:rPr>
              <w:t xml:space="preserve">дополнительной </w:t>
            </w:r>
            <w:r>
              <w:rPr>
                <w:rFonts w:ascii="Times New Roman" w:hAnsi="Times New Roman" w:eastAsia="Times New Roman" w:cs="Times New Roman"/>
                <w:color w:val="000000"/>
                <w:sz w:val="28"/>
                <w:szCs w:val="28"/>
                <w:lang w:eastAsia="ru-RU"/>
              </w:rPr>
              <w:t xml:space="preserve">общеобразовательной программы </w:t>
            </w:r>
            <w:r/>
          </w:p>
        </w:tc>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5953" w:type="dxa"/>
            <w:textDirection w:val="lrTb"/>
            <w:noWrap w:val="false"/>
          </w:tcPr>
          <w:p>
            <w:pPr>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Дополнительная общеобразовате</w:t>
            </w:r>
            <w:r>
              <w:rPr>
                <w:rFonts w:ascii="Times New Roman" w:hAnsi="Times New Roman" w:eastAsia="Times New Roman" w:cs="Times New Roman"/>
                <w:sz w:val="28"/>
                <w:szCs w:val="28"/>
                <w:lang w:eastAsia="ru-RU"/>
              </w:rPr>
              <w:t xml:space="preserve">льная программа по </w:t>
            </w:r>
            <w:r>
              <w:rPr>
                <w:rFonts w:ascii="Times New Roman" w:hAnsi="Times New Roman" w:eastAsia="Times New Roman" w:cs="Times New Roman"/>
                <w:sz w:val="28"/>
                <w:szCs w:val="28"/>
                <w:lang w:eastAsia="ru-RU"/>
              </w:rPr>
              <w:t xml:space="preserve">хореографии «</w:t>
            </w:r>
            <w:r>
              <w:rPr>
                <w:rFonts w:ascii="Times New Roman" w:hAnsi="Times New Roman" w:eastAsia="Times New Roman" w:cs="Times New Roman"/>
                <w:sz w:val="28"/>
                <w:szCs w:val="28"/>
                <w:lang w:eastAsia="ru-RU"/>
              </w:rPr>
              <w:t xml:space="preserve">Радость»</w:t>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3792" w:type="dxa"/>
            <w:textDirection w:val="lrTb"/>
            <w:noWrap w:val="false"/>
          </w:tcPr>
          <w:p>
            <w:pP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2. </w:t>
            </w:r>
            <w:r>
              <w:rPr>
                <w:rFonts w:ascii="Times New Roman" w:hAnsi="Times New Roman" w:eastAsia="Times New Roman" w:cs="Times New Roman"/>
                <w:color w:val="000000"/>
                <w:sz w:val="28"/>
                <w:szCs w:val="28"/>
                <w:lang w:eastAsia="ru-RU"/>
              </w:rPr>
              <w:t xml:space="preserve">Дополнительная общеобразовательная программы составлена в соответствии со следующими нормативными документами:</w:t>
            </w:r>
            <w:r/>
          </w:p>
        </w:tc>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5953" w:type="dxa"/>
            <w:textDirection w:val="lrTb"/>
            <w:noWrap w:val="false"/>
          </w:tcPr>
          <w:p>
            <w:pPr>
              <w:pStyle w:val="1123"/>
              <w:numPr>
                <w:ilvl w:val="0"/>
                <w:numId w:val="2"/>
              </w:numPr>
              <w:jc w:val="both"/>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Федеральный закон от 29 декабря 2012 года № 273-ФЗ «Об образовании в Российской Федерации»</w:t>
            </w:r>
            <w:r>
              <w:rPr>
                <w:rFonts w:ascii="Times New Roman" w:hAnsi="Times New Roman" w:eastAsia="Times New Roman" w:cs="Times New Roman"/>
                <w:color w:val="000000"/>
                <w:sz w:val="28"/>
                <w:szCs w:val="28"/>
                <w:lang w:eastAsia="ru-RU"/>
              </w:rPr>
              <w:t xml:space="preserve">;  </w:t>
            </w:r>
            <w:r/>
          </w:p>
          <w:p>
            <w:pPr>
              <w:pStyle w:val="1123"/>
              <w:numPr>
                <w:ilvl w:val="0"/>
                <w:numId w:val="2"/>
              </w:numPr>
              <w:jc w:val="both"/>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п</w:t>
            </w:r>
            <w:r>
              <w:rPr>
                <w:rFonts w:ascii="Times New Roman" w:hAnsi="Times New Roman" w:eastAsia="Times New Roman" w:cs="Times New Roman"/>
                <w:color w:val="000000"/>
                <w:sz w:val="28"/>
                <w:szCs w:val="28"/>
                <w:lang w:eastAsia="ru-RU"/>
              </w:rPr>
              <w:t xml:space="preserve">риказ Министерс</w:t>
            </w:r>
            <w:r>
              <w:rPr>
                <w:rFonts w:ascii="Times New Roman" w:hAnsi="Times New Roman" w:eastAsia="Times New Roman" w:cs="Times New Roman"/>
                <w:color w:val="000000"/>
                <w:sz w:val="28"/>
                <w:szCs w:val="28"/>
                <w:lang w:eastAsia="ru-RU"/>
              </w:rPr>
              <w:t xml:space="preserve">тва образования и науки РФ от 31.07.2020</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 373</w:t>
            </w:r>
            <w:r>
              <w:rPr>
                <w:rFonts w:ascii="Times New Roman" w:hAnsi="Times New Roman" w:eastAsia="Times New Roman" w:cs="Times New Roman"/>
                <w:color w:val="000000"/>
                <w:sz w:val="28"/>
                <w:szCs w:val="28"/>
                <w:lang w:eastAsia="ru-RU"/>
              </w:rPr>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w:t>
            </w:r>
            <w:r>
              <w:rPr>
                <w:rFonts w:ascii="Times New Roman" w:hAnsi="Times New Roman" w:eastAsia="Times New Roman" w:cs="Times New Roman"/>
                <w:color w:val="000000"/>
                <w:sz w:val="28"/>
                <w:szCs w:val="28"/>
                <w:lang w:eastAsia="ru-RU"/>
              </w:rPr>
              <w:t xml:space="preserve"> образования»;</w:t>
            </w:r>
            <w:r/>
          </w:p>
          <w:p>
            <w:pPr>
              <w:pStyle w:val="1123"/>
              <w:numPr>
                <w:ilvl w:val="0"/>
                <w:numId w:val="2"/>
              </w:numPr>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w:t>
            </w:r>
            <w:r>
              <w:rPr>
                <w:rFonts w:ascii="Times New Roman" w:hAnsi="Times New Roman" w:eastAsia="Times New Roman" w:cs="Times New Roman"/>
                <w:color w:val="000000"/>
                <w:sz w:val="28"/>
                <w:szCs w:val="28"/>
                <w:lang w:eastAsia="ru-RU"/>
              </w:rPr>
              <w:t xml:space="preserve">риказ Министерства образования и науки РФ от 17.10.2013 № 1155 «Об утверждении федерального государственного образовательного стандарта дошкольного образования»;</w:t>
            </w:r>
            <w:r/>
          </w:p>
          <w:p>
            <w:pPr>
              <w:pStyle w:val="1123"/>
              <w:numPr>
                <w:ilvl w:val="0"/>
                <w:numId w:val="2"/>
              </w:numPr>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w:t>
            </w:r>
            <w:r>
              <w:rPr>
                <w:rFonts w:ascii="Times New Roman" w:hAnsi="Times New Roman" w:eastAsia="Times New Roman" w:cs="Times New Roman"/>
                <w:color w:val="000000"/>
                <w:sz w:val="28"/>
                <w:szCs w:val="28"/>
                <w:lang w:eastAsia="ru-RU"/>
              </w:rPr>
              <w:t xml:space="preserve">риказ Министерства просвещения Рос</w:t>
            </w:r>
            <w:r>
              <w:rPr>
                <w:rFonts w:ascii="Times New Roman" w:hAnsi="Times New Roman" w:eastAsia="Times New Roman" w:cs="Times New Roman"/>
                <w:color w:val="000000"/>
                <w:sz w:val="28"/>
                <w:szCs w:val="28"/>
                <w:lang w:eastAsia="ru-RU"/>
              </w:rPr>
              <w:t xml:space="preserve">сийской Федерации от 09 ноября 2018 </w:t>
            </w:r>
            <w:r>
              <w:rPr>
                <w:rFonts w:ascii="Times New Roman" w:hAnsi="Times New Roman" w:eastAsia="Times New Roman" w:cs="Times New Roman"/>
                <w:color w:val="000000"/>
                <w:sz w:val="28"/>
                <w:szCs w:val="28"/>
                <w:lang w:eastAsia="ru-RU"/>
              </w:rPr>
              <w:t xml:space="preserve">года</w:t>
            </w:r>
            <w:r>
              <w:rPr>
                <w:rFonts w:ascii="Times New Roman" w:hAnsi="Times New Roman" w:eastAsia="Times New Roman" w:cs="Times New Roman"/>
                <w:color w:val="000000"/>
                <w:sz w:val="28"/>
                <w:szCs w:val="28"/>
                <w:lang w:eastAsia="ru-RU"/>
              </w:rPr>
              <w:t xml:space="preserve"> № 196 «Об утверждении порядка организации и осуществления образовательной деятельности по дополнительным общеобразовательным программам»;</w:t>
            </w:r>
            <w:r/>
          </w:p>
          <w:p>
            <w:pPr>
              <w:pStyle w:val="1123"/>
              <w:numPr>
                <w:ilvl w:val="0"/>
                <w:numId w:val="3"/>
              </w:numPr>
              <w:ind w:left="734" w:hanging="283"/>
              <w:jc w:val="both"/>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распоряжение</w:t>
            </w:r>
            <w:r>
              <w:rPr>
                <w:rFonts w:ascii="Times New Roman" w:hAnsi="Times New Roman" w:eastAsia="Times New Roman" w:cs="Times New Roman"/>
                <w:color w:val="000000"/>
                <w:sz w:val="28"/>
                <w:szCs w:val="28"/>
                <w:lang w:eastAsia="ru-RU"/>
              </w:rPr>
              <w:t xml:space="preserve"> Прави</w:t>
            </w:r>
            <w:r>
              <w:rPr>
                <w:rFonts w:ascii="Times New Roman" w:hAnsi="Times New Roman" w:eastAsia="Times New Roman" w:cs="Times New Roman"/>
                <w:color w:val="000000"/>
                <w:sz w:val="28"/>
                <w:szCs w:val="28"/>
                <w:lang w:eastAsia="ru-RU"/>
              </w:rPr>
              <w:t xml:space="preserve">тельства Российской Федерации от</w:t>
            </w:r>
            <w:r>
              <w:rPr>
                <w:rFonts w:ascii="Times New Roman" w:hAnsi="Times New Roman" w:eastAsia="Times New Roman" w:cs="Times New Roman"/>
                <w:color w:val="000000"/>
                <w:sz w:val="28"/>
                <w:szCs w:val="28"/>
                <w:lang w:eastAsia="ru-RU"/>
              </w:rPr>
              <w:t xml:space="preserve"> 29 мая 2015 </w:t>
            </w:r>
            <w:r>
              <w:rPr>
                <w:rFonts w:ascii="Times New Roman" w:hAnsi="Times New Roman" w:eastAsia="Times New Roman" w:cs="Times New Roman"/>
                <w:color w:val="000000"/>
                <w:sz w:val="28"/>
                <w:szCs w:val="28"/>
                <w:lang w:eastAsia="ru-RU"/>
              </w:rPr>
              <w:t xml:space="preserve">года</w:t>
            </w:r>
            <w:r>
              <w:rPr>
                <w:rFonts w:ascii="Times New Roman" w:hAnsi="Times New Roman" w:eastAsia="Times New Roman" w:cs="Times New Roman"/>
                <w:color w:val="000000"/>
                <w:sz w:val="28"/>
                <w:szCs w:val="28"/>
                <w:lang w:eastAsia="ru-RU"/>
              </w:rPr>
              <w:t xml:space="preserve"> № 996</w:t>
            </w:r>
            <w:r>
              <w:rPr>
                <w:rFonts w:ascii="Times New Roman" w:hAnsi="Times New Roman" w:eastAsia="Times New Roman" w:cs="Times New Roman"/>
                <w:color w:val="000000"/>
                <w:sz w:val="28"/>
                <w:szCs w:val="28"/>
                <w:lang w:eastAsia="ru-RU"/>
              </w:rPr>
              <w:t xml:space="preserve">-</w:t>
            </w:r>
            <w:r>
              <w:rPr>
                <w:rFonts w:ascii="Times New Roman" w:hAnsi="Times New Roman" w:eastAsia="Times New Roman" w:cs="Times New Roman"/>
                <w:color w:val="000000"/>
                <w:sz w:val="28"/>
                <w:szCs w:val="28"/>
                <w:lang w:eastAsia="ru-RU"/>
              </w:rPr>
              <w:t xml:space="preserve">р «Стратегия развития воспитания в Российской </w:t>
            </w:r>
            <w:r>
              <w:rPr>
                <w:rFonts w:ascii="Times New Roman" w:hAnsi="Times New Roman" w:eastAsia="Times New Roman" w:cs="Times New Roman"/>
                <w:color w:val="000000"/>
                <w:sz w:val="28"/>
                <w:szCs w:val="28"/>
                <w:lang w:eastAsia="ru-RU"/>
              </w:rPr>
              <w:t xml:space="preserve">Федерации</w:t>
            </w:r>
            <w:r>
              <w:rPr>
                <w:rFonts w:ascii="Times New Roman" w:hAnsi="Times New Roman" w:eastAsia="Times New Roman" w:cs="Times New Roman"/>
                <w:color w:val="000000"/>
                <w:sz w:val="28"/>
                <w:szCs w:val="28"/>
                <w:lang w:eastAsia="ru-RU"/>
              </w:rPr>
              <w:t xml:space="preserve"> на период до 202</w:t>
            </w:r>
            <w:r>
              <w:rPr>
                <w:rFonts w:ascii="Times New Roman" w:hAnsi="Times New Roman" w:eastAsia="Times New Roman" w:cs="Times New Roman"/>
                <w:color w:val="000000"/>
                <w:sz w:val="28"/>
                <w:szCs w:val="28"/>
                <w:lang w:eastAsia="ru-RU"/>
              </w:rPr>
              <w:t xml:space="preserve">5 года»;</w:t>
            </w:r>
            <w:r>
              <w:rPr>
                <w:rFonts w:ascii="Times New Roman" w:hAnsi="Times New Roman" w:eastAsia="Times New Roman" w:cs="Times New Roman"/>
                <w:color w:val="000000"/>
                <w:sz w:val="28"/>
                <w:szCs w:val="28"/>
                <w:lang w:eastAsia="ru-RU"/>
              </w:rPr>
              <w:t xml:space="preserve"> </w:t>
            </w:r>
            <w:r/>
          </w:p>
          <w:p>
            <w:pPr>
              <w:pStyle w:val="1123"/>
              <w:numPr>
                <w:ilvl w:val="0"/>
                <w:numId w:val="2"/>
              </w:numPr>
              <w:jc w:val="both"/>
              <w:spacing w:after="0" w:line="240" w:lineRule="auto"/>
              <w:rPr>
                <w:rFonts w:ascii="Times New Roman" w:hAnsi="Times New Roman" w:eastAsia="Times New Roman" w:cs="Times New Roman"/>
                <w:color w:val="000000"/>
                <w:sz w:val="28"/>
                <w:szCs w:val="28"/>
                <w:lang w:eastAsia="ru-RU"/>
              </w:rPr>
            </w:pPr>
            <w:r/>
            <w:bookmarkStart w:id="0" w:name="_GoBack"/>
            <w:r>
              <w:rPr>
                <w:rFonts w:ascii="Times New Roman" w:hAnsi="Times New Roman" w:eastAsia="Times New Roman" w:cs="Times New Roman"/>
                <w:color w:val="000000"/>
                <w:sz w:val="28"/>
                <w:szCs w:val="28"/>
                <w:lang w:eastAsia="ru-RU"/>
              </w:rPr>
              <w:t xml:space="preserve">СанПиН от 28.09.2020 г. 2.4.3648-20</w:t>
            </w:r>
            <w:r>
              <w:rPr>
                <w:rFonts w:ascii="Times New Roman" w:hAnsi="Times New Roman" w:eastAsia="Times New Roman" w:cs="Times New Roman"/>
                <w:color w:val="000000"/>
                <w:sz w:val="28"/>
                <w:szCs w:val="28"/>
                <w:lang w:eastAsia="ru-RU"/>
              </w:rPr>
              <w:t xml:space="preserve"> «Санитарно-эпидемиоло</w:t>
            </w:r>
            <w:r>
              <w:rPr>
                <w:rFonts w:ascii="Times New Roman" w:hAnsi="Times New Roman" w:eastAsia="Times New Roman" w:cs="Times New Roman"/>
                <w:color w:val="000000"/>
                <w:sz w:val="28"/>
                <w:szCs w:val="28"/>
                <w:lang w:eastAsia="ru-RU"/>
              </w:rPr>
              <w:t xml:space="preserve">гические требования к организациям</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eastAsia="ru-RU"/>
              </w:rPr>
              <w:t xml:space="preserve">воспитания и обучения, отдыха и оздоровления детей и молодежи»</w:t>
            </w:r>
            <w:r>
              <w:rPr>
                <w:rFonts w:ascii="Times New Roman" w:hAnsi="Times New Roman" w:eastAsia="Times New Roman" w:cs="Times New Roman"/>
                <w:color w:val="000000"/>
                <w:sz w:val="28"/>
                <w:szCs w:val="28"/>
                <w:lang w:eastAsia="ru-RU"/>
              </w:rPr>
              <w:t xml:space="preserve">.</w:t>
            </w:r>
            <w:bookmarkEnd w:id="0"/>
            <w:r/>
            <w:r/>
          </w:p>
          <w:p>
            <w:pPr>
              <w:pStyle w:val="1123"/>
              <w:numPr>
                <w:ilvl w:val="0"/>
                <w:numId w:val="2"/>
              </w:numPr>
              <w:jc w:val="both"/>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д</w:t>
            </w:r>
            <w:r>
              <w:rPr>
                <w:rFonts w:ascii="Times New Roman" w:hAnsi="Times New Roman" w:eastAsia="Times New Roman" w:cs="Times New Roman"/>
                <w:color w:val="000000"/>
                <w:sz w:val="28"/>
                <w:szCs w:val="28"/>
                <w:lang w:eastAsia="ru-RU"/>
              </w:rPr>
              <w:t xml:space="preserve">оговор </w:t>
            </w:r>
            <w:r>
              <w:rPr>
                <w:rFonts w:ascii="Times New Roman" w:hAnsi="Times New Roman" w:cs="Times New Roman"/>
                <w:sz w:val="28"/>
                <w:szCs w:val="28"/>
              </w:rPr>
              <w:t xml:space="preserve">между </w:t>
            </w:r>
            <w:r>
              <w:rPr>
                <w:rFonts w:ascii="Times New Roman" w:hAnsi="Times New Roman" w:cs="Times New Roman"/>
                <w:sz w:val="28"/>
                <w:szCs w:val="28"/>
              </w:rPr>
              <w:t xml:space="preserve">организацией и</w:t>
            </w:r>
            <w:r>
              <w:rPr>
                <w:rFonts w:ascii="Times New Roman" w:hAnsi="Times New Roman" w:cs="Times New Roman"/>
                <w:sz w:val="28"/>
                <w:szCs w:val="28"/>
              </w:rPr>
              <w:t xml:space="preserve"> родителями (законными представителями) ребенка</w:t>
            </w:r>
            <w:r>
              <w:rPr>
                <w:rFonts w:ascii="Times New Roman" w:hAnsi="Times New Roman" w:cs="Times New Roman"/>
                <w:sz w:val="28"/>
                <w:szCs w:val="28"/>
              </w:rPr>
              <w:t xml:space="preserve">.</w:t>
            </w:r>
            <w:r/>
          </w:p>
        </w:tc>
      </w:tr>
      <w:tr>
        <w:trPr/>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3792" w:type="dxa"/>
            <w:textDirection w:val="lrTb"/>
            <w:noWrap w:val="false"/>
          </w:tcPr>
          <w:p>
            <w:pP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4. Организация - исполнитель программы</w:t>
            </w:r>
            <w:r/>
          </w:p>
        </w:tc>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5953" w:type="dxa"/>
            <w:textDirection w:val="lrTb"/>
            <w:noWrap w:val="false"/>
          </w:tcPr>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муниципальное автономное дошкольное образовательное </w:t>
            </w:r>
            <w:r>
              <w:rPr>
                <w:rFonts w:ascii="Times New Roman" w:hAnsi="Times New Roman" w:eastAsia="Times New Roman" w:cs="Times New Roman"/>
                <w:sz w:val="28"/>
                <w:szCs w:val="28"/>
                <w:lang w:eastAsia="ru-RU"/>
              </w:rPr>
              <w:t xml:space="preserve">учреждение </w:t>
            </w:r>
            <w:r>
              <w:rPr>
                <w:rFonts w:ascii="Times New Roman" w:hAnsi="Times New Roman" w:eastAsia="Times New Roman" w:cs="Times New Roman"/>
                <w:sz w:val="28"/>
                <w:szCs w:val="28"/>
                <w:lang w:eastAsia="ru-RU"/>
              </w:rPr>
              <w:t xml:space="preserve">Центр развития ребенка-детский сад № 2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color w:val="000000"/>
                <w:sz w:val="28"/>
                <w:szCs w:val="28"/>
                <w:lang w:eastAsia="ru-RU"/>
              </w:rPr>
              <w:t xml:space="preserve">(далее – </w:t>
            </w:r>
            <w:r>
              <w:rPr>
                <w:rFonts w:ascii="Times New Roman" w:hAnsi="Times New Roman" w:eastAsia="Times New Roman" w:cs="Times New Roman"/>
                <w:color w:val="000000"/>
                <w:sz w:val="28"/>
                <w:szCs w:val="28"/>
                <w:lang w:eastAsia="ru-RU"/>
              </w:rPr>
              <w:t xml:space="preserve">МАДОУ </w:t>
            </w:r>
            <w:r>
              <w:rPr>
                <w:rFonts w:ascii="Times New Roman" w:hAnsi="Times New Roman" w:eastAsia="Times New Roman" w:cs="Times New Roman"/>
                <w:color w:val="000000"/>
                <w:sz w:val="28"/>
                <w:szCs w:val="28"/>
                <w:lang w:eastAsia="ru-RU"/>
              </w:rPr>
              <w:t xml:space="preserve">ЦРР-детский сад № 2 ) 683002</w:t>
            </w:r>
            <w:r>
              <w:rPr>
                <w:rFonts w:ascii="Times New Roman" w:hAnsi="Times New Roman" w:eastAsia="Times New Roman" w:cs="Times New Roman"/>
                <w:color w:val="000000"/>
                <w:sz w:val="28"/>
                <w:szCs w:val="28"/>
                <w:lang w:eastAsia="ru-RU"/>
              </w:rPr>
              <w:t xml:space="preserve"> Камчатский край г. Петропавловск-Камчатский </w:t>
            </w:r>
            <w:r>
              <w:rPr>
                <w:rFonts w:ascii="Times New Roman" w:hAnsi="Times New Roman" w:eastAsia="Times New Roman" w:cs="Times New Roman"/>
                <w:color w:val="000000"/>
                <w:sz w:val="28"/>
                <w:szCs w:val="28"/>
                <w:lang w:eastAsia="ru-RU"/>
              </w:rPr>
              <w:t xml:space="preserve">ул. Ларина, 1 </w:t>
            </w:r>
            <w:r/>
          </w:p>
        </w:tc>
      </w:tr>
      <w:tr>
        <w:trPr/>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3792" w:type="dxa"/>
            <w:textDirection w:val="lrTb"/>
            <w:noWrap w:val="false"/>
          </w:tcPr>
          <w:p>
            <w:pP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5. Целевая группа</w:t>
            </w:r>
            <w:r/>
          </w:p>
        </w:tc>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5953" w:type="dxa"/>
            <w:textDirection w:val="lrTb"/>
            <w:noWrap w:val="false"/>
          </w:tcPr>
          <w:p>
            <w:pPr>
              <w:jc w:val="both"/>
              <w:spacing w:after="0" w:line="240" w:lineRule="auto"/>
              <w:rPr>
                <w:rFonts w:ascii="Times New Roman" w:hAnsi="Times New Roman" w:eastAsia="Times New Roman" w:cs="Times New Roman"/>
                <w:color w:val="000000"/>
                <w:sz w:val="28"/>
                <w:szCs w:val="28"/>
                <w:lang w:eastAsia="ru-RU"/>
              </w:rPr>
            </w:pPr>
            <w:r>
              <w:rPr>
                <w:rFonts w:ascii="Times New Roman" w:hAnsi="Times New Roman" w:cs="Times New Roman"/>
                <w:sz w:val="28"/>
                <w:szCs w:val="28"/>
              </w:rPr>
              <w:t xml:space="preserve">Воспитанники в возрасте от 4 </w:t>
            </w:r>
            <w:r>
              <w:rPr>
                <w:rFonts w:ascii="Times New Roman" w:hAnsi="Times New Roman" w:cs="Times New Roman"/>
                <w:sz w:val="28"/>
                <w:szCs w:val="28"/>
              </w:rPr>
              <w:t xml:space="preserve">до 7 лет</w:t>
            </w:r>
            <w:r/>
          </w:p>
        </w:tc>
      </w:tr>
      <w:tr>
        <w:trPr/>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3792" w:type="dxa"/>
            <w:textDirection w:val="lrTb"/>
            <w:noWrap w:val="false"/>
          </w:tcPr>
          <w:p>
            <w:pP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6. Составители программы</w:t>
            </w:r>
            <w:r/>
          </w:p>
        </w:tc>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5953" w:type="dxa"/>
            <w:textDirection w:val="lrTb"/>
            <w:noWrap w:val="false"/>
          </w:tcPr>
          <w:p>
            <w:pPr>
              <w:jc w:val="both"/>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Заместитель заведующего по воспитательно-методической работе И.А. Шмакова, </w:t>
            </w:r>
            <w:r>
              <w:rPr>
                <w:rFonts w:ascii="Times New Roman" w:hAnsi="Times New Roman" w:eastAsia="Times New Roman" w:cs="Times New Roman"/>
                <w:color w:val="000000"/>
                <w:sz w:val="28"/>
                <w:szCs w:val="28"/>
                <w:lang w:eastAsia="ru-RU"/>
              </w:rPr>
              <w:t xml:space="preserve"> старший воспитатель Марина Владимировна Камендова, педагог дополнительного образования Мария Анатольевна Федорова</w:t>
            </w:r>
            <w:r/>
          </w:p>
        </w:tc>
      </w:tr>
      <w:tr>
        <w:trPr/>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3792" w:type="dxa"/>
            <w:textDirection w:val="lrTb"/>
            <w:noWrap w:val="false"/>
          </w:tcPr>
          <w:p>
            <w:pP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10.Срок реализации программы</w:t>
            </w:r>
            <w:r/>
          </w:p>
        </w:tc>
        <w:tc>
          <w:tcPr>
            <w:shd w:val="clear" w:color="auto" w:fill="ffffff"/>
            <w:tcBorders>
              <w:top w:val="single" w:color="000000" w:sz="8" w:space="0"/>
              <w:left w:val="single" w:color="000000" w:sz="8" w:space="0"/>
              <w:bottom w:val="single" w:color="000000" w:sz="8" w:space="0"/>
              <w:right w:val="single" w:color="000000" w:sz="8" w:space="0"/>
            </w:tcBorders>
            <w:tcMar>
              <w:left w:w="116" w:type="dxa"/>
              <w:top w:w="0" w:type="dxa"/>
              <w:right w:w="116" w:type="dxa"/>
              <w:bottom w:w="0" w:type="dxa"/>
            </w:tcMar>
            <w:tcW w:w="5953" w:type="dxa"/>
            <w:textDirection w:val="lrTb"/>
            <w:noWrap w:val="false"/>
          </w:tcPr>
          <w:p>
            <w:pPr>
              <w:jc w:val="center"/>
              <w:spacing w:after="0" w:line="240" w:lineRule="auto"/>
              <w:rPr>
                <w:rFonts w:ascii="Calibri" w:hAnsi="Calibri" w:eastAsia="Times New Roman" w:cs="Calibri"/>
                <w:color w:val="000000"/>
                <w:lang w:eastAsia="ru-RU"/>
              </w:rPr>
            </w:pPr>
            <w:r>
              <w:rPr>
                <w:rFonts w:ascii="Times New Roman" w:hAnsi="Times New Roman" w:eastAsia="Times New Roman" w:cs="Times New Roman"/>
                <w:color w:val="000000"/>
                <w:sz w:val="28"/>
                <w:szCs w:val="28"/>
                <w:lang w:eastAsia="ru-RU"/>
              </w:rPr>
              <w:t xml:space="preserve">3 года</w:t>
            </w:r>
            <w:r/>
          </w:p>
        </w:tc>
      </w:tr>
    </w:tbl>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spacing w:after="0" w:line="240" w:lineRule="auto"/>
        <w:rPr>
          <w:rFonts w:ascii="Times New Roman" w:hAnsi="Times New Roman" w:eastAsia="Times New Roman" w:cs="Times New Roman"/>
          <w:color w:val="00b050"/>
          <w:sz w:val="44"/>
          <w:szCs w:val="44"/>
          <w:lang w:eastAsia="ru-RU"/>
        </w:rPr>
      </w:pPr>
      <w:r>
        <w:rPr>
          <w:rFonts w:ascii="Times New Roman" w:hAnsi="Times New Roman" w:eastAsia="Times New Roman" w:cs="Times New Roman"/>
          <w:color w:val="00b050"/>
          <w:sz w:val="44"/>
          <w:szCs w:val="44"/>
          <w:lang w:eastAsia="ru-RU"/>
        </w:rPr>
      </w:r>
      <w:r/>
    </w:p>
    <w:p>
      <w:pPr>
        <w:ind w:firstLine="567"/>
        <w:jc w:val="center"/>
        <w:spacing w:after="0" w:line="240" w:lineRule="auto"/>
        <w:rPr>
          <w:rFonts w:ascii="Times New Roman" w:hAnsi="Times New Roman" w:eastAsia="Times New Roman" w:cs="Times New Roman"/>
          <w:b/>
          <w:color w:val="000000" w:themeColor="text1"/>
          <w:sz w:val="28"/>
          <w:szCs w:val="28"/>
          <w:lang w:eastAsia="ru-RU"/>
        </w:rPr>
      </w:pPr>
      <w:r>
        <w:rPr>
          <w:rFonts w:ascii="Times New Roman" w:hAnsi="Times New Roman" w:eastAsia="Times New Roman" w:cs="Times New Roman"/>
          <w:b/>
          <w:color w:val="000000" w:themeColor="text1"/>
          <w:sz w:val="28"/>
          <w:szCs w:val="28"/>
          <w:lang w:eastAsia="ru-RU"/>
        </w:rPr>
        <w:t xml:space="preserve">Понятийный аппарат</w:t>
      </w:r>
      <w:r/>
    </w:p>
    <w:p>
      <w:pPr>
        <w:ind w:firstLine="567"/>
        <w:spacing w:after="0" w:line="240" w:lineRule="auto"/>
        <w:rPr>
          <w:rFonts w:ascii="Times New Roman" w:hAnsi="Times New Roman" w:eastAsia="Times New Roman" w:cs="Times New Roman"/>
          <w:color w:val="000000" w:themeColor="text1"/>
          <w:sz w:val="28"/>
          <w:szCs w:val="28"/>
          <w:lang w:eastAsia="ru-RU"/>
        </w:rPr>
      </w:pPr>
      <w:r>
        <w:rPr>
          <w:rFonts w:ascii="Times New Roman" w:hAnsi="Times New Roman" w:eastAsia="Times New Roman" w:cs="Times New Roman"/>
          <w:color w:val="000000" w:themeColor="text1"/>
          <w:sz w:val="28"/>
          <w:szCs w:val="28"/>
          <w:lang w:eastAsia="ru-RU"/>
        </w:rPr>
      </w:r>
      <w:r/>
    </w:p>
    <w:p>
      <w:pPr>
        <w:ind w:firstLine="567"/>
        <w:jc w:val="both"/>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8"/>
          <w:szCs w:val="28"/>
          <w:lang w:eastAsia="ru-RU"/>
        </w:rPr>
        <w:t xml:space="preserve">Успешное занятие хореографией во </w:t>
      </w:r>
      <w:r>
        <w:rPr>
          <w:rFonts w:ascii="Times New Roman" w:hAnsi="Times New Roman" w:eastAsia="Times New Roman" w:cs="Times New Roman"/>
          <w:sz w:val="28"/>
          <w:szCs w:val="28"/>
          <w:lang w:eastAsia="ru-RU"/>
        </w:rPr>
        <w:t xml:space="preserve">многом определяется</w:t>
      </w:r>
      <w:r>
        <w:rPr>
          <w:rFonts w:ascii="Times New Roman" w:hAnsi="Times New Roman" w:eastAsia="Times New Roman" w:cs="Times New Roman"/>
          <w:sz w:val="28"/>
          <w:szCs w:val="28"/>
          <w:lang w:eastAsia="ru-RU"/>
        </w:rPr>
        <w:t xml:space="preserve"> наличием у ребенка </w:t>
      </w:r>
      <w:r>
        <w:rPr>
          <w:rFonts w:ascii="Times New Roman" w:hAnsi="Times New Roman" w:eastAsia="Times New Roman" w:cs="Times New Roman"/>
          <w:b/>
          <w:i/>
          <w:sz w:val="28"/>
          <w:szCs w:val="28"/>
          <w:lang w:eastAsia="ru-RU"/>
        </w:rPr>
        <w:t xml:space="preserve">музыкально – ритмических способностей</w:t>
      </w:r>
      <w:r>
        <w:rPr>
          <w:rFonts w:ascii="Times New Roman" w:hAnsi="Times New Roman" w:eastAsia="Times New Roman" w:cs="Times New Roman"/>
          <w:sz w:val="28"/>
          <w:szCs w:val="28"/>
          <w:lang w:eastAsia="ru-RU"/>
        </w:rPr>
        <w:t xml:space="preserve">, таких как</w:t>
      </w:r>
      <w:r>
        <w:rPr>
          <w:rFonts w:ascii="Times New Roman" w:hAnsi="Times New Roman" w:eastAsia="Times New Roman" w:cs="Times New Roman"/>
          <w:b/>
          <w:i/>
          <w:sz w:val="28"/>
          <w:szCs w:val="28"/>
          <w:lang w:eastAsia="ru-RU"/>
        </w:rPr>
        <w:t xml:space="preserve"> ритмичность </w:t>
      </w:r>
      <w:r>
        <w:rPr>
          <w:rFonts w:ascii="Times New Roman" w:hAnsi="Times New Roman" w:eastAsia="Times New Roman" w:cs="Times New Roman"/>
          <w:sz w:val="28"/>
          <w:szCs w:val="28"/>
          <w:lang w:eastAsia="ru-RU"/>
        </w:rPr>
        <w:t xml:space="preserve">-  способность воспроизводить ритмический рисунок музыки,</w:t>
      </w:r>
      <w:r>
        <w:rPr>
          <w:rFonts w:ascii="Times New Roman" w:hAnsi="Times New Roman" w:eastAsia="Times New Roman" w:cs="Times New Roman"/>
          <w:b/>
          <w:i/>
          <w:sz w:val="28"/>
          <w:szCs w:val="28"/>
          <w:lang w:eastAsia="ru-RU"/>
        </w:rPr>
        <w:t xml:space="preserve"> пластическая </w:t>
      </w:r>
      <w:r>
        <w:rPr>
          <w:rFonts w:ascii="Times New Roman" w:hAnsi="Times New Roman" w:eastAsia="Times New Roman" w:cs="Times New Roman"/>
          <w:b/>
          <w:i/>
          <w:sz w:val="28"/>
          <w:szCs w:val="28"/>
          <w:lang w:eastAsia="ru-RU"/>
        </w:rPr>
        <w:t xml:space="preserve">выразительность</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способность передать в движении настроение музыкального произведения, </w:t>
      </w:r>
      <w:r>
        <w:rPr>
          <w:rFonts w:ascii="Times New Roman" w:hAnsi="Times New Roman" w:eastAsia="Times New Roman" w:cs="Times New Roman"/>
          <w:b/>
          <w:i/>
          <w:sz w:val="28"/>
          <w:szCs w:val="28"/>
          <w:lang w:eastAsia="ru-RU"/>
        </w:rPr>
        <w:t xml:space="preserve">двигательная (моторная)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i/>
          <w:sz w:val="28"/>
          <w:szCs w:val="28"/>
          <w:lang w:eastAsia="ru-RU"/>
        </w:rPr>
        <w:t xml:space="preserve">память</w:t>
      </w:r>
      <w:r>
        <w:rPr>
          <w:rFonts w:ascii="Times New Roman" w:hAnsi="Times New Roman" w:eastAsia="Times New Roman" w:cs="Times New Roman"/>
          <w:sz w:val="28"/>
          <w:szCs w:val="28"/>
          <w:lang w:eastAsia="ru-RU"/>
        </w:rPr>
        <w:t xml:space="preserve"> - способность запоминать танцевальные комбинации,</w:t>
      </w:r>
      <w:r>
        <w:rPr>
          <w:rFonts w:ascii="Times New Roman" w:hAnsi="Times New Roman" w:eastAsia="Times New Roman" w:cs="Times New Roman"/>
          <w:b/>
          <w:i/>
          <w:sz w:val="28"/>
          <w:szCs w:val="28"/>
          <w:lang w:eastAsia="ru-RU"/>
        </w:rPr>
        <w:t xml:space="preserve"> творчество </w:t>
      </w:r>
      <w:r>
        <w:rPr>
          <w:rFonts w:ascii="Times New Roman" w:hAnsi="Times New Roman" w:eastAsia="Times New Roman" w:cs="Times New Roman"/>
          <w:sz w:val="28"/>
          <w:szCs w:val="28"/>
          <w:lang w:eastAsia="ru-RU"/>
        </w:rPr>
        <w:t xml:space="preserve">-  способность самостоятельно составлять танцевал</w:t>
      </w:r>
      <w:r>
        <w:rPr>
          <w:rFonts w:ascii="Times New Roman" w:hAnsi="Times New Roman" w:eastAsia="Times New Roman" w:cs="Times New Roman"/>
          <w:sz w:val="28"/>
          <w:szCs w:val="28"/>
          <w:lang w:eastAsia="ru-RU"/>
        </w:rPr>
        <w:t xml:space="preserve">ьные комбинации, слушая музыку </w:t>
      </w:r>
      <w:r>
        <w:rPr>
          <w:rFonts w:ascii="Times New Roman" w:hAnsi="Times New Roman" w:eastAsia="Times New Roman" w:cs="Times New Roman"/>
          <w:sz w:val="28"/>
          <w:szCs w:val="28"/>
          <w:lang w:eastAsia="ru-RU"/>
        </w:rPr>
        <w:t xml:space="preserve">и </w:t>
      </w:r>
      <w:r>
        <w:rPr>
          <w:rFonts w:ascii="Times New Roman" w:hAnsi="Times New Roman" w:eastAsia="Times New Roman" w:cs="Times New Roman"/>
          <w:sz w:val="28"/>
          <w:szCs w:val="28"/>
          <w:lang w:eastAsia="ru-RU"/>
        </w:rPr>
        <w:t xml:space="preserve">фантазируя.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Так же успешное занятие хореографией во </w:t>
      </w:r>
      <w:r>
        <w:rPr>
          <w:rFonts w:ascii="Times New Roman" w:hAnsi="Times New Roman" w:eastAsia="Times New Roman" w:cs="Times New Roman"/>
          <w:sz w:val="28"/>
          <w:szCs w:val="28"/>
          <w:lang w:eastAsia="ru-RU"/>
        </w:rPr>
        <w:t xml:space="preserve">многом определяется</w:t>
      </w:r>
      <w:r>
        <w:rPr>
          <w:rFonts w:ascii="Times New Roman" w:hAnsi="Times New Roman" w:eastAsia="Times New Roman" w:cs="Times New Roman"/>
          <w:sz w:val="28"/>
          <w:szCs w:val="28"/>
          <w:lang w:eastAsia="ru-RU"/>
        </w:rPr>
        <w:t xml:space="preserve"> рядом анатомо-физиологических особенностей ребенка, таких как </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 ног, наличие подъема стопы, балетный шаг, гибкость, прыгучесть – все это является профессиональными данными или </w:t>
      </w:r>
      <w:r>
        <w:rPr>
          <w:rFonts w:ascii="Times New Roman" w:hAnsi="Times New Roman" w:eastAsia="Times New Roman" w:cs="Times New Roman"/>
          <w:b/>
          <w:i/>
          <w:sz w:val="28"/>
          <w:szCs w:val="28"/>
          <w:lang w:eastAsia="ru-RU"/>
        </w:rPr>
        <w:t xml:space="preserve">специально – </w:t>
      </w:r>
      <w:r>
        <w:rPr>
          <w:rFonts w:ascii="Times New Roman" w:hAnsi="Times New Roman" w:eastAsia="Times New Roman" w:cs="Times New Roman"/>
          <w:b/>
          <w:i/>
          <w:sz w:val="28"/>
          <w:szCs w:val="28"/>
          <w:lang w:eastAsia="ru-RU"/>
        </w:rPr>
        <w:t xml:space="preserve">хореографическими способностями</w:t>
      </w:r>
      <w:r>
        <w:rPr>
          <w:rFonts w:ascii="Times New Roman" w:hAnsi="Times New Roman" w:eastAsia="Times New Roman" w:cs="Times New Roman"/>
          <w:sz w:val="28"/>
          <w:szCs w:val="28"/>
          <w:lang w:eastAsia="ru-RU"/>
        </w:rPr>
        <w:t xml:space="preserve">.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 xml:space="preserve">Выворотность</w:t>
      </w:r>
      <w:r>
        <w:rPr>
          <w:rFonts w:ascii="Times New Roman" w:hAnsi="Times New Roman" w:eastAsia="Times New Roman" w:cs="Times New Roman"/>
          <w:sz w:val="28"/>
          <w:szCs w:val="28"/>
          <w:lang w:eastAsia="ru-RU"/>
        </w:rPr>
        <w:t xml:space="preserve"> – способность развернуть ноги (в бедре, голени и стопе). Она зависит от двух факторов. Во-первых, от строения тазобедренного сустава. Чем глубже головка бедренной кости входит в вертлужную впадину, а связки в вертлужной впадине жестче, тем меньше </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 ног, и наоборот. Во-вторых, </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 зависит от строения голеностопного суст</w:t>
      </w:r>
      <w:r>
        <w:rPr>
          <w:rFonts w:ascii="Times New Roman" w:hAnsi="Times New Roman" w:eastAsia="Times New Roman" w:cs="Times New Roman"/>
          <w:sz w:val="28"/>
          <w:szCs w:val="28"/>
          <w:lang w:eastAsia="ru-RU"/>
        </w:rPr>
        <w:t xml:space="preserve">ава. Формирование голени и стопы у детей заканчивается к двенадцати годам. К этому времени стопы у ребенка оказываются повернутыми либо наружу (выворотное положение), либо внутрь (косолапость). Поэтому очень важно не упустить момент и исправить недостаток.</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 xml:space="preserve">Подъем стопы</w:t>
      </w:r>
      <w:r>
        <w:rPr>
          <w:rFonts w:ascii="Times New Roman" w:hAnsi="Times New Roman" w:eastAsia="Times New Roman" w:cs="Times New Roman"/>
          <w:sz w:val="28"/>
          <w:szCs w:val="28"/>
          <w:lang w:eastAsia="ru-RU"/>
        </w:rPr>
        <w:t xml:space="preserve"> – изгиб стопы вместе с пальцами. Форма подъема (высокий, средний, маленький) находится в прямой зависимости от строения стопы и эластичности связок.</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 xml:space="preserve">Балетный (танцевальный) шаг </w:t>
      </w:r>
      <w:r>
        <w:rPr>
          <w:rFonts w:ascii="Times New Roman" w:hAnsi="Times New Roman" w:eastAsia="Times New Roman" w:cs="Times New Roman"/>
          <w:sz w:val="28"/>
          <w:szCs w:val="28"/>
          <w:lang w:eastAsia="ru-RU"/>
        </w:rPr>
        <w:t xml:space="preserve">– способность свободно поднимать ногу на определенную высоту в сторону, назад, вперед при выворотном положении обеих ног.</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 xml:space="preserve">Гибкость тела</w:t>
      </w:r>
      <w:r>
        <w:rPr>
          <w:rFonts w:ascii="Times New Roman" w:hAnsi="Times New Roman" w:eastAsia="Times New Roman" w:cs="Times New Roman"/>
          <w:sz w:val="28"/>
          <w:szCs w:val="28"/>
          <w:lang w:eastAsia="ru-RU"/>
        </w:rPr>
        <w:t xml:space="preserve"> – способность делать максимальный наклон в заданном направлении. Гибкость корпуса зависит от гибкости позвоночного столба. Степень подвижности позвоночного столба определяется строением и состоянием позвоно</w:t>
      </w:r>
      <w:r>
        <w:rPr>
          <w:rFonts w:ascii="Times New Roman" w:hAnsi="Times New Roman" w:eastAsia="Times New Roman" w:cs="Times New Roman"/>
          <w:sz w:val="28"/>
          <w:szCs w:val="28"/>
          <w:lang w:eastAsia="ru-RU"/>
        </w:rPr>
        <w:t xml:space="preserve">чных хрящей. Гибкость или прогиб назад должен быть в области нижних грудных и верхних поясничных позвонков. Наклон корпуса вперед и вниз совершается благодаря растяжению межпозвонковых дисков, а так же икроножных, подколенных и тазобедренных мышц и связок.</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 xml:space="preserve">Прыжок</w:t>
      </w:r>
      <w:r>
        <w:rPr>
          <w:rFonts w:ascii="Times New Roman" w:hAnsi="Times New Roman" w:eastAsia="Times New Roman" w:cs="Times New Roman"/>
          <w:sz w:val="28"/>
          <w:szCs w:val="28"/>
          <w:lang w:eastAsia="ru-RU"/>
        </w:rPr>
        <w:t xml:space="preserve"> – момент, в </w:t>
      </w:r>
      <w:r>
        <w:rPr>
          <w:rFonts w:ascii="Times New Roman" w:hAnsi="Times New Roman" w:eastAsia="Times New Roman" w:cs="Times New Roman"/>
          <w:sz w:val="28"/>
          <w:szCs w:val="28"/>
          <w:lang w:eastAsia="ru-RU"/>
        </w:rPr>
        <w:t xml:space="preserve">который работающие</w:t>
      </w:r>
      <w:r>
        <w:rPr>
          <w:rFonts w:ascii="Times New Roman" w:hAnsi="Times New Roman" w:eastAsia="Times New Roman" w:cs="Times New Roman"/>
          <w:sz w:val="28"/>
          <w:szCs w:val="28"/>
          <w:lang w:eastAsia="ru-RU"/>
        </w:rPr>
        <w:t xml:space="preserve"> мышцы ног в течение коро</w:t>
      </w:r>
      <w:r>
        <w:rPr>
          <w:rFonts w:ascii="Times New Roman" w:hAnsi="Times New Roman" w:eastAsia="Times New Roman" w:cs="Times New Roman"/>
          <w:sz w:val="28"/>
          <w:szCs w:val="28"/>
          <w:lang w:eastAsia="ru-RU"/>
        </w:rPr>
        <w:t xml:space="preserve">ткого времени сокращаются до максимума, при этом действуют сила отталкивания от опоры и сила тяжести тела.  Высота и легкость прыжка зависят от силы мышц ног, согласованности работы всех частей тела (сгибателей и разгибателей тазобедренного, коленного, гол</w:t>
      </w:r>
      <w:r>
        <w:rPr>
          <w:rFonts w:ascii="Times New Roman" w:hAnsi="Times New Roman" w:eastAsia="Times New Roman" w:cs="Times New Roman"/>
          <w:sz w:val="28"/>
          <w:szCs w:val="28"/>
          <w:lang w:eastAsia="ru-RU"/>
        </w:rPr>
        <w:t xml:space="preserve">еностопного суставов, стопы). Для </w:t>
      </w:r>
      <w:r>
        <w:rPr>
          <w:rFonts w:ascii="Times New Roman" w:hAnsi="Times New Roman" w:eastAsia="Times New Roman" w:cs="Times New Roman"/>
          <w:sz w:val="28"/>
          <w:szCs w:val="28"/>
          <w:lang w:eastAsia="ru-RU"/>
        </w:rPr>
        <w:t xml:space="preserve">прыжка важно качество, об</w:t>
      </w:r>
      <w:r>
        <w:rPr>
          <w:rFonts w:ascii="Times New Roman" w:hAnsi="Times New Roman" w:eastAsia="Times New Roman" w:cs="Times New Roman"/>
          <w:sz w:val="28"/>
          <w:szCs w:val="28"/>
          <w:lang w:eastAsia="ru-RU"/>
        </w:rPr>
        <w:t xml:space="preserve">означаемое в хореографии </w:t>
      </w:r>
      <w:r>
        <w:rPr>
          <w:rFonts w:ascii="Times New Roman" w:hAnsi="Times New Roman" w:eastAsia="Times New Roman" w:cs="Times New Roman"/>
          <w:sz w:val="28"/>
          <w:szCs w:val="28"/>
          <w:lang w:eastAsia="ru-RU"/>
        </w:rPr>
        <w:t xml:space="preserve">словом</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ballon</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баллон) – умение высоко и эластично прыгнуть вверх и сохранить во время прыжка рисунок позы.</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Позиции рук и ног в </w:t>
      </w:r>
      <w:r>
        <w:rPr>
          <w:rFonts w:ascii="Times New Roman" w:hAnsi="Times New Roman" w:eastAsia="Times New Roman" w:cs="Times New Roman"/>
          <w:b/>
          <w:sz w:val="28"/>
          <w:szCs w:val="28"/>
          <w:lang w:eastAsia="ru-RU"/>
        </w:rPr>
        <w:t xml:space="preserve">классической</w:t>
      </w:r>
      <w:r>
        <w:rPr>
          <w:rFonts w:ascii="Times New Roman" w:hAnsi="Times New Roman" w:eastAsia="Times New Roman" w:cs="Times New Roman"/>
          <w:b/>
          <w:sz w:val="28"/>
          <w:szCs w:val="28"/>
          <w:lang w:eastAsia="ru-RU"/>
        </w:rPr>
        <w:t xml:space="preserve"> хореографии</w:t>
      </w:r>
      <w:r/>
    </w:p>
    <w:p>
      <w:pPr>
        <w:ind w:firstLine="567"/>
        <w:jc w:val="center"/>
        <w:spacing w:line="240" w:lineRule="auto"/>
        <w:rPr>
          <w:rFonts w:ascii="Times New Roman" w:hAnsi="Times New Roman" w:cs="Times New Roman"/>
          <w:sz w:val="28"/>
        </w:rPr>
      </w:pPr>
      <w:r>
        <w:rPr>
          <w:rFonts w:ascii="Times New Roman" w:hAnsi="Times New Roman" w:cs="Times New Roman"/>
          <w:sz w:val="28"/>
        </w:rPr>
      </w:r>
      <w:r/>
    </w:p>
    <w:p>
      <w:pPr>
        <w:ind w:firstLine="567"/>
        <w:jc w:val="center"/>
        <w:spacing w:line="240" w:lineRule="auto"/>
        <w:rPr>
          <w:rFonts w:ascii="Times New Roman" w:hAnsi="Times New Roman" w:cs="Times New Roman"/>
          <w:sz w:val="28"/>
        </w:rPr>
      </w:pPr>
      <w:r>
        <w:rPr>
          <w:rFonts w:ascii="Times New Roman" w:hAnsi="Times New Roman" w:cs="Times New Roman"/>
          <w:sz w:val="28"/>
        </w:rPr>
        <w:t xml:space="preserve">Позиции рук</w:t>
      </w:r>
      <w:r/>
    </w:p>
    <w:tbl>
      <w:tblPr>
        <w:tblStyle w:val="1124"/>
        <w:tblW w:w="0" w:type="auto"/>
        <w:tblLook w:val="04A0" w:firstRow="1" w:lastRow="0" w:firstColumn="1" w:lastColumn="0" w:noHBand="0" w:noVBand="1"/>
      </w:tblPr>
      <w:tblGrid>
        <w:gridCol w:w="4673"/>
        <w:gridCol w:w="4673"/>
      </w:tblGrid>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1855" cy="2555380"/>
                      <wp:effectExtent l="0" t="0" r="3175"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г полож рук.png"/>
                              <pic:cNvPicPr>
                                <a:picLocks noChangeAspect="1"/>
                              </pic:cNvPicPr>
                              <pic:nvPr/>
                            </pic:nvPicPr>
                            <pic:blipFill>
                              <a:blip r:embed="rId11"/>
                              <a:stretch/>
                            </pic:blipFill>
                            <pic:spPr bwMode="auto">
                              <a:xfrm>
                                <a:off x="0" y="0"/>
                                <a:ext cx="1715016" cy="25600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134.8pt;height:201.2pt;mso-wrap-distance-left:0.0pt;mso-wrap-distance-top:0.0pt;mso-wrap-distance-right:0.0pt;mso-wrap-distance-bottom:0.0pt;" stroked="false">
                      <v:path textboxrect="0,0,0,0"/>
                      <v:imagedata r:id="rId11" o:title=""/>
                    </v:shape>
                  </w:pict>
                </mc:Fallback>
              </mc:AlternateConten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2272" cy="2556000"/>
                      <wp:effectExtent l="0" t="0" r="2540" b="0"/>
                      <wp:docPr id="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оз рук.png"/>
                              <pic:cNvPicPr>
                                <a:picLocks noChangeAspect="1"/>
                              </pic:cNvPicPr>
                              <pic:nvPr/>
                            </pic:nvPicPr>
                            <pic:blipFill>
                              <a:blip r:embed="rId12"/>
                              <a:stretch/>
                            </pic:blipFill>
                            <pic:spPr bwMode="auto">
                              <a:xfrm>
                                <a:off x="0" y="0"/>
                                <a:ext cx="1712272"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34.8pt;height:201.3pt;mso-wrap-distance-left:0.0pt;mso-wrap-distance-top:0.0pt;mso-wrap-distance-right:0.0pt;mso-wrap-distance-bottom:0.0pt;" stroked="false">
                      <v:path textboxrect="0,0,0,0"/>
                      <v:imagedata r:id="rId12" o:title=""/>
                    </v:shape>
                  </w:pict>
                </mc:Fallback>
              </mc:AlternateConten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rPr>
              <w:t xml:space="preserve">Подготовительное положение рук</w: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rPr>
              <w:t xml:space="preserve">Первая позиция рук</w: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2272" cy="2556000"/>
                      <wp:effectExtent l="0" t="0" r="254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оз рук.png"/>
                              <pic:cNvPicPr>
                                <a:picLocks noChangeAspect="1"/>
                              </pic:cNvPicPr>
                              <pic:nvPr/>
                            </pic:nvPicPr>
                            <pic:blipFill>
                              <a:blip r:embed="rId13"/>
                              <a:stretch/>
                            </pic:blipFill>
                            <pic:spPr bwMode="auto">
                              <a:xfrm>
                                <a:off x="0" y="0"/>
                                <a:ext cx="1712272"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4.8pt;height:201.3pt;mso-wrap-distance-left:0.0pt;mso-wrap-distance-top:0.0pt;mso-wrap-distance-right:0.0pt;mso-wrap-distance-bottom:0.0pt;" stroked="false">
                      <v:path textboxrect="0,0,0,0"/>
                      <v:imagedata r:id="rId13" o:title=""/>
                    </v:shape>
                  </w:pict>
                </mc:Fallback>
              </mc:AlternateConten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2272" cy="2556000"/>
                      <wp:effectExtent l="0" t="0" r="2540" b="0"/>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поз рук.png"/>
                              <pic:cNvPicPr>
                                <a:picLocks noChangeAspect="1"/>
                              </pic:cNvPicPr>
                              <pic:nvPr/>
                            </pic:nvPicPr>
                            <pic:blipFill>
                              <a:blip r:embed="rId14"/>
                              <a:stretch/>
                            </pic:blipFill>
                            <pic:spPr bwMode="auto">
                              <a:xfrm>
                                <a:off x="0" y="0"/>
                                <a:ext cx="1712272"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134.8pt;height:201.3pt;mso-wrap-distance-left:0.0pt;mso-wrap-distance-top:0.0pt;mso-wrap-distance-right:0.0pt;mso-wrap-distance-bottom:0.0pt;" stroked="false">
                      <v:path textboxrect="0,0,0,0"/>
                      <v:imagedata r:id="rId14" o:title=""/>
                    </v:shape>
                  </w:pict>
                </mc:Fallback>
              </mc:AlternateConten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rPr>
              <w:t xml:space="preserve">Вторая позиция рук</w: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rPr>
              <w:t xml:space="preserve">Третья позиция рук</w:t>
            </w:r>
            <w:r/>
          </w:p>
        </w:tc>
      </w:tr>
    </w:tbl>
    <w:p>
      <w:pPr>
        <w:ind w:firstLine="567"/>
        <w:jc w:val="center"/>
        <w:spacing w:line="240" w:lineRule="auto"/>
        <w:rPr>
          <w:rFonts w:ascii="Times New Roman" w:hAnsi="Times New Roman" w:cs="Times New Roman"/>
          <w:sz w:val="28"/>
        </w:rPr>
      </w:pPr>
      <w:r>
        <w:rPr>
          <w:rFonts w:ascii="Times New Roman" w:hAnsi="Times New Roman" w:cs="Times New Roman"/>
          <w:sz w:val="28"/>
        </w:rPr>
      </w:r>
      <w:r/>
    </w:p>
    <w:p>
      <w:pPr>
        <w:ind w:firstLine="567"/>
        <w:jc w:val="center"/>
        <w:spacing w:line="240" w:lineRule="auto"/>
        <w:rPr>
          <w:rFonts w:ascii="Times New Roman" w:hAnsi="Times New Roman" w:cs="Times New Roman"/>
          <w:b/>
          <w:sz w:val="28"/>
        </w:rPr>
      </w:pPr>
      <w:r>
        <w:rPr>
          <w:rFonts w:ascii="Times New Roman" w:hAnsi="Times New Roman" w:cs="Times New Roman"/>
          <w:b/>
          <w:sz w:val="28"/>
        </w:rPr>
      </w:r>
      <w:r/>
    </w:p>
    <w:p>
      <w:pPr>
        <w:ind w:firstLine="567"/>
        <w:jc w:val="center"/>
        <w:spacing w:line="240" w:lineRule="auto"/>
        <w:rPr>
          <w:rFonts w:ascii="Times New Roman" w:hAnsi="Times New Roman" w:cs="Times New Roman"/>
          <w:b/>
          <w:sz w:val="28"/>
        </w:rPr>
      </w:pPr>
      <w:r>
        <w:rPr>
          <w:rFonts w:ascii="Times New Roman" w:hAnsi="Times New Roman" w:cs="Times New Roman"/>
          <w:b/>
          <w:sz w:val="28"/>
        </w:rPr>
      </w:r>
      <w:r/>
    </w:p>
    <w:p>
      <w:pPr>
        <w:ind w:firstLine="567"/>
        <w:jc w:val="center"/>
        <w:spacing w:line="240" w:lineRule="auto"/>
        <w:rPr>
          <w:rFonts w:ascii="Times New Roman" w:hAnsi="Times New Roman" w:cs="Times New Roman"/>
          <w:b/>
          <w:sz w:val="28"/>
        </w:rPr>
      </w:pPr>
      <w:r>
        <w:rPr>
          <w:rFonts w:ascii="Times New Roman" w:hAnsi="Times New Roman" w:cs="Times New Roman"/>
          <w:b/>
          <w:sz w:val="28"/>
        </w:rPr>
      </w:r>
      <w:r/>
    </w:p>
    <w:p>
      <w:pPr>
        <w:ind w:firstLine="567"/>
        <w:jc w:val="center"/>
        <w:spacing w:line="240" w:lineRule="auto"/>
        <w:rPr>
          <w:rFonts w:ascii="Times New Roman" w:hAnsi="Times New Roman" w:cs="Times New Roman"/>
          <w:b/>
          <w:sz w:val="28"/>
        </w:rPr>
      </w:pPr>
      <w:r>
        <w:rPr>
          <w:rFonts w:ascii="Times New Roman" w:hAnsi="Times New Roman" w:cs="Times New Roman"/>
          <w:b/>
          <w:sz w:val="28"/>
        </w:rPr>
      </w:r>
      <w:r/>
    </w:p>
    <w:p>
      <w:pPr>
        <w:ind w:firstLine="567"/>
        <w:jc w:val="center"/>
        <w:spacing w:line="240" w:lineRule="auto"/>
        <w:rPr>
          <w:rFonts w:ascii="Times New Roman" w:hAnsi="Times New Roman" w:cs="Times New Roman"/>
          <w:b/>
          <w:sz w:val="28"/>
        </w:rPr>
      </w:pPr>
      <w:r>
        <w:rPr>
          <w:rFonts w:ascii="Times New Roman" w:hAnsi="Times New Roman" w:cs="Times New Roman"/>
          <w:b/>
          <w:sz w:val="28"/>
        </w:rPr>
      </w:r>
      <w:r/>
    </w:p>
    <w:p>
      <w:pPr>
        <w:ind w:firstLine="567"/>
        <w:jc w:val="center"/>
        <w:spacing w:line="240" w:lineRule="auto"/>
        <w:rPr>
          <w:rFonts w:ascii="Times New Roman" w:hAnsi="Times New Roman" w:cs="Times New Roman"/>
          <w:b/>
          <w:sz w:val="28"/>
        </w:rPr>
      </w:pPr>
      <w:r>
        <w:rPr>
          <w:rFonts w:ascii="Times New Roman" w:hAnsi="Times New Roman" w:cs="Times New Roman"/>
          <w:b/>
          <w:sz w:val="28"/>
        </w:rPr>
      </w:r>
      <w:r/>
    </w:p>
    <w:p>
      <w:pPr>
        <w:ind w:firstLine="567"/>
        <w:jc w:val="center"/>
        <w:spacing w:line="240" w:lineRule="auto"/>
        <w:rPr>
          <w:rFonts w:ascii="Times New Roman" w:hAnsi="Times New Roman" w:cs="Times New Roman"/>
          <w:sz w:val="28"/>
        </w:rPr>
      </w:pPr>
      <w:r>
        <w:rPr>
          <w:rFonts w:ascii="Times New Roman" w:hAnsi="Times New Roman" w:cs="Times New Roman"/>
          <w:sz w:val="28"/>
        </w:rPr>
      </w:r>
      <w:r/>
    </w:p>
    <w:p>
      <w:pPr>
        <w:ind w:firstLine="567"/>
        <w:jc w:val="center"/>
        <w:spacing w:line="240" w:lineRule="auto"/>
        <w:rPr>
          <w:rFonts w:ascii="Times New Roman" w:hAnsi="Times New Roman" w:cs="Times New Roman"/>
          <w:sz w:val="28"/>
        </w:rPr>
      </w:pPr>
      <w:r>
        <w:rPr>
          <w:rFonts w:ascii="Times New Roman" w:hAnsi="Times New Roman" w:cs="Times New Roman"/>
          <w:sz w:val="28"/>
        </w:rPr>
        <w:t xml:space="preserve">Позиции ног </w:t>
      </w:r>
      <w:r/>
    </w:p>
    <w:tbl>
      <w:tblPr>
        <w:tblStyle w:val="1124"/>
        <w:tblW w:w="0" w:type="auto"/>
        <w:tblLook w:val="04A0" w:firstRow="1" w:lastRow="0" w:firstColumn="1" w:lastColumn="0" w:noHBand="0" w:noVBand="1"/>
      </w:tblPr>
      <w:tblGrid>
        <w:gridCol w:w="4673"/>
        <w:gridCol w:w="4673"/>
      </w:tblGrid>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3129" cy="2556000"/>
                      <wp:effectExtent l="0" t="0" r="190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 1.jpg"/>
                              <pic:cNvPicPr>
                                <a:picLocks noChangeAspect="1"/>
                              </pic:cNvPicPr>
                              <pic:nvPr/>
                            </pic:nvPicPr>
                            <pic:blipFill>
                              <a:blip r:embed="rId15"/>
                              <a:stretch/>
                            </pic:blipFill>
                            <pic:spPr bwMode="auto">
                              <a:xfrm>
                                <a:off x="0" y="0"/>
                                <a:ext cx="1713129"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134.9pt;height:201.3pt;mso-wrap-distance-left:0.0pt;mso-wrap-distance-top:0.0pt;mso-wrap-distance-right:0.0pt;mso-wrap-distance-bottom:0.0pt;" stroked="false">
                      <v:path textboxrect="0,0,0,0"/>
                      <v:imagedata r:id="rId15" o:title=""/>
                    </v:shape>
                  </w:pict>
                </mc:Fallback>
              </mc:AlternateConten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3129" cy="2556000"/>
                      <wp:effectExtent l="0" t="0" r="190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 2.jpg"/>
                              <pic:cNvPicPr>
                                <a:picLocks noChangeAspect="1"/>
                              </pic:cNvPicPr>
                              <pic:nvPr/>
                            </pic:nvPicPr>
                            <pic:blipFill>
                              <a:blip r:embed="rId16"/>
                              <a:stretch/>
                            </pic:blipFill>
                            <pic:spPr bwMode="auto">
                              <a:xfrm>
                                <a:off x="0" y="0"/>
                                <a:ext cx="1713129"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134.9pt;height:201.3pt;mso-wrap-distance-left:0.0pt;mso-wrap-distance-top:0.0pt;mso-wrap-distance-right:0.0pt;mso-wrap-distance-bottom:0.0pt;" stroked="false">
                      <v:path textboxrect="0,0,0,0"/>
                      <v:imagedata r:id="rId16" o:title=""/>
                    </v:shape>
                  </w:pict>
                </mc:Fallback>
              </mc:AlternateConten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val="en-US"/>
              </w:rPr>
              <w:t xml:space="preserve">I</w:t>
            </w:r>
            <w:r>
              <w:rPr>
                <w:rFonts w:ascii="Times New Roman" w:hAnsi="Times New Roman" w:cs="Times New Roman"/>
                <w:sz w:val="28"/>
              </w:rPr>
              <w:t xml:space="preserve"> позиция ног</w: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val="en-US"/>
              </w:rPr>
              <w:t xml:space="preserve">II</w:t>
            </w:r>
            <w:r>
              <w:rPr>
                <w:rFonts w:ascii="Times New Roman" w:hAnsi="Times New Roman" w:cs="Times New Roman"/>
                <w:sz w:val="28"/>
              </w:rPr>
              <w:t xml:space="preserve"> </w:t>
            </w:r>
            <w:r>
              <w:rPr>
                <w:rFonts w:ascii="Times New Roman" w:hAnsi="Times New Roman" w:cs="Times New Roman"/>
                <w:sz w:val="28"/>
              </w:rPr>
              <w:t xml:space="preserve">позиция ног</w: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0086" cy="2556000"/>
                      <wp:effectExtent l="0" t="0" r="444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 3.jpg"/>
                              <pic:cNvPicPr>
                                <a:picLocks noChangeAspect="1"/>
                              </pic:cNvPicPr>
                              <pic:nvPr/>
                            </pic:nvPicPr>
                            <pic:blipFill>
                              <a:blip r:embed="rId17"/>
                              <a:stretch/>
                            </pic:blipFill>
                            <pic:spPr bwMode="auto">
                              <a:xfrm>
                                <a:off x="0" y="0"/>
                                <a:ext cx="1710086"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134.7pt;height:201.3pt;mso-wrap-distance-left:0.0pt;mso-wrap-distance-top:0.0pt;mso-wrap-distance-right:0.0pt;mso-wrap-distance-bottom:0.0pt;" stroked="false">
                      <v:path textboxrect="0,0,0,0"/>
                      <v:imagedata r:id="rId17" o:title=""/>
                    </v:shape>
                  </w:pict>
                </mc:Fallback>
              </mc:AlternateConten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3129" cy="2556000"/>
                      <wp:effectExtent l="0" t="0" r="1905"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 4.jpg"/>
                              <pic:cNvPicPr>
                                <a:picLocks noChangeAspect="1"/>
                              </pic:cNvPicPr>
                              <pic:nvPr/>
                            </pic:nvPicPr>
                            <pic:blipFill>
                              <a:blip r:embed="rId18"/>
                              <a:stretch/>
                            </pic:blipFill>
                            <pic:spPr bwMode="auto">
                              <a:xfrm>
                                <a:off x="0" y="0"/>
                                <a:ext cx="1713129"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134.9pt;height:201.3pt;mso-wrap-distance-left:0.0pt;mso-wrap-distance-top:0.0pt;mso-wrap-distance-right:0.0pt;mso-wrap-distance-bottom:0.0pt;" stroked="false">
                      <v:path textboxrect="0,0,0,0"/>
                      <v:imagedata r:id="rId18" o:title=""/>
                    </v:shape>
                  </w:pict>
                </mc:Fallback>
              </mc:AlternateConten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val="en-US"/>
              </w:rPr>
              <w:t xml:space="preserve">III</w:t>
            </w:r>
            <w:r>
              <w:rPr>
                <w:rFonts w:ascii="Times New Roman" w:hAnsi="Times New Roman" w:cs="Times New Roman"/>
                <w:sz w:val="28"/>
              </w:rPr>
              <w:t xml:space="preserve"> </w:t>
            </w:r>
            <w:r>
              <w:rPr>
                <w:rFonts w:ascii="Times New Roman" w:hAnsi="Times New Roman" w:cs="Times New Roman"/>
                <w:sz w:val="28"/>
              </w:rPr>
              <w:t xml:space="preserve">позиция ног</w: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val="en-US"/>
              </w:rPr>
              <w:t xml:space="preserve">IV</w:t>
            </w:r>
            <w:r>
              <w:rPr>
                <w:rFonts w:ascii="Times New Roman" w:hAnsi="Times New Roman" w:cs="Times New Roman"/>
                <w:sz w:val="28"/>
              </w:rPr>
              <w:t xml:space="preserve"> </w:t>
            </w:r>
            <w:r>
              <w:rPr>
                <w:rFonts w:ascii="Times New Roman" w:hAnsi="Times New Roman" w:cs="Times New Roman"/>
                <w:sz w:val="28"/>
              </w:rPr>
              <w:t xml:space="preserve">позиция ног</w: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3128" cy="2556000"/>
                      <wp:effectExtent l="0" t="0" r="1905"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 5.jpg"/>
                              <pic:cNvPicPr>
                                <a:picLocks noChangeAspect="1"/>
                              </pic:cNvPicPr>
                              <pic:nvPr/>
                            </pic:nvPicPr>
                            <pic:blipFill>
                              <a:blip r:embed="rId19"/>
                              <a:stretch/>
                            </pic:blipFill>
                            <pic:spPr bwMode="auto">
                              <a:xfrm>
                                <a:off x="0" y="0"/>
                                <a:ext cx="1713128"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134.9pt;height:201.3pt;mso-wrap-distance-left:0.0pt;mso-wrap-distance-top:0.0pt;mso-wrap-distance-right:0.0pt;mso-wrap-distance-bottom:0.0pt;" stroked="false">
                      <v:path textboxrect="0,0,0,0"/>
                      <v:imagedata r:id="rId19" o:title=""/>
                    </v:shape>
                  </w:pict>
                </mc:Fallback>
              </mc:AlternateConten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eastAsia="ru-RU"/>
              </w:rPr>
              <mc:AlternateContent>
                <mc:Choice Requires="wpg">
                  <w:drawing>
                    <wp:inline xmlns:wp="http://schemas.openxmlformats.org/drawingml/2006/wordprocessingDrawing" distT="0" distB="0" distL="0" distR="0">
                      <wp:extent cx="1710088" cy="2556000"/>
                      <wp:effectExtent l="0" t="0" r="4445"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з 6.jpg"/>
                              <pic:cNvPicPr>
                                <a:picLocks noChangeAspect="1"/>
                              </pic:cNvPicPr>
                              <pic:nvPr/>
                            </pic:nvPicPr>
                            <pic:blipFill>
                              <a:blip r:embed="rId20"/>
                              <a:stretch/>
                            </pic:blipFill>
                            <pic:spPr bwMode="auto">
                              <a:xfrm>
                                <a:off x="0" y="0"/>
                                <a:ext cx="1710088" cy="255600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134.7pt;height:201.3pt;mso-wrap-distance-left:0.0pt;mso-wrap-distance-top:0.0pt;mso-wrap-distance-right:0.0pt;mso-wrap-distance-bottom:0.0pt;" stroked="false">
                      <v:path textboxrect="0,0,0,0"/>
                      <v:imagedata r:id="rId20" o:title=""/>
                    </v:shape>
                  </w:pict>
                </mc:Fallback>
              </mc:AlternateContent>
            </w:r>
            <w:r/>
          </w:p>
        </w:tc>
      </w:tr>
      <w:tr>
        <w:trPr/>
        <w:tc>
          <w:tcPr>
            <w:tcW w:w="4785" w:type="dxa"/>
            <w:textDirection w:val="lrTb"/>
            <w:noWrap w:val="false"/>
          </w:tcPr>
          <w:p>
            <w:pPr>
              <w:jc w:val="center"/>
              <w:rPr>
                <w:rFonts w:ascii="Times New Roman" w:hAnsi="Times New Roman" w:cs="Times New Roman"/>
                <w:sz w:val="28"/>
              </w:rPr>
            </w:pPr>
            <w:r>
              <w:rPr>
                <w:rFonts w:ascii="Times New Roman" w:hAnsi="Times New Roman" w:cs="Times New Roman"/>
                <w:sz w:val="28"/>
                <w:lang w:val="en-US"/>
              </w:rPr>
              <w:t xml:space="preserve">V</w:t>
            </w:r>
            <w:r>
              <w:rPr>
                <w:rFonts w:ascii="Times New Roman" w:hAnsi="Times New Roman" w:cs="Times New Roman"/>
                <w:sz w:val="28"/>
              </w:rPr>
              <w:t xml:space="preserve"> </w:t>
            </w:r>
            <w:r>
              <w:rPr>
                <w:rFonts w:ascii="Times New Roman" w:hAnsi="Times New Roman" w:cs="Times New Roman"/>
                <w:sz w:val="28"/>
              </w:rPr>
              <w:t xml:space="preserve">позиция ног</w:t>
            </w:r>
            <w:r/>
          </w:p>
        </w:tc>
        <w:tc>
          <w:tcPr>
            <w:tcW w:w="4786" w:type="dxa"/>
            <w:textDirection w:val="lrTb"/>
            <w:noWrap w:val="false"/>
          </w:tcPr>
          <w:p>
            <w:pPr>
              <w:jc w:val="center"/>
              <w:rPr>
                <w:rFonts w:ascii="Times New Roman" w:hAnsi="Times New Roman" w:cs="Times New Roman"/>
                <w:sz w:val="28"/>
              </w:rPr>
            </w:pPr>
            <w:r>
              <w:rPr>
                <w:rFonts w:ascii="Times New Roman" w:hAnsi="Times New Roman" w:cs="Times New Roman"/>
                <w:sz w:val="28"/>
                <w:lang w:val="en-US"/>
              </w:rPr>
              <w:t xml:space="preserve">VI</w:t>
            </w:r>
            <w:r>
              <w:rPr>
                <w:rFonts w:ascii="Times New Roman" w:hAnsi="Times New Roman" w:cs="Times New Roman"/>
                <w:sz w:val="28"/>
              </w:rPr>
              <w:t xml:space="preserve"> позиция ног</w:t>
            </w:r>
            <w:r/>
          </w:p>
        </w:tc>
      </w:tr>
    </w:tbl>
    <w:p>
      <w:pPr>
        <w:ind w:firstLine="567"/>
        <w:jc w:val="center"/>
        <w:spacing w:line="240" w:lineRule="auto"/>
        <w:rPr>
          <w:rFonts w:ascii="Times New Roman" w:hAnsi="Times New Roman" w:cs="Times New Roman"/>
          <w:sz w:val="28"/>
        </w:rPr>
      </w:pPr>
      <w:r>
        <w:rPr>
          <w:rFonts w:ascii="Times New Roman" w:hAnsi="Times New Roman" w:cs="Times New Roman"/>
          <w:sz w:val="28"/>
        </w:rPr>
      </w:r>
      <w:r/>
    </w:p>
    <w:p>
      <w:pPr>
        <w:ind w:firstLine="567"/>
        <w:jc w:val="center"/>
        <w:spacing w:line="240" w:lineRule="auto"/>
        <w:rPr>
          <w:rFonts w:ascii="Times New Roman" w:hAnsi="Times New Roman" w:cs="Times New Roman"/>
          <w:sz w:val="28"/>
        </w:rPr>
      </w:pPr>
      <w:r>
        <w:rPr>
          <w:rFonts w:ascii="Times New Roman" w:hAnsi="Times New Roman" w:cs="Times New Roman"/>
          <w:sz w:val="28"/>
        </w:rPr>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Позиции рук и ног в современной хореографии</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Позиции рук</w:t>
      </w:r>
      <w:r/>
    </w:p>
    <w:tbl>
      <w:tblPr>
        <w:tblStyle w:val="1124"/>
        <w:tblW w:w="0" w:type="auto"/>
        <w:tblLook w:val="04A0" w:firstRow="1" w:lastRow="0" w:firstColumn="1" w:lastColumn="0" w:noHBand="0" w:noVBand="1"/>
      </w:tblPr>
      <w:tblGrid>
        <w:gridCol w:w="9346"/>
      </w:tblGrid>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Прямые позиции</w:t>
            </w:r>
            <w:r/>
          </w:p>
        </w:tc>
      </w:tr>
      <w:tr>
        <w:trPr>
          <w:trHeight w:val="4488"/>
        </w:trPr>
        <w:tc>
          <w:tcPr>
            <w:tcW w:w="9429" w:type="dxa"/>
            <w:textDirection w:val="lrTb"/>
            <w:noWrap w:val="false"/>
          </w:tcPr>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734695</wp:posOffset>
                      </wp:positionH>
                      <wp:positionV relativeFrom="paragraph">
                        <wp:posOffset>82550</wp:posOffset>
                      </wp:positionV>
                      <wp:extent cx="1800000" cy="2686293"/>
                      <wp:effectExtent l="0" t="0" r="0" b="0"/>
                      <wp:wrapThrough wrapText="bothSides">
                        <wp:wrapPolygon edited="1">
                          <wp:start x="0" y="0"/>
                          <wp:lineTo x="0" y="21447"/>
                          <wp:lineTo x="21265" y="21447"/>
                          <wp:lineTo x="21265" y="0"/>
                          <wp:lineTo x="0" y="0"/>
                        </wp:wrapPolygon>
                      </wp:wrapThrough>
                      <wp:docPr id="1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прям поз 1.png"/>
                              <pic:cNvPicPr>
                                <a:picLocks noChangeAspect="1"/>
                              </pic:cNvPicPr>
                              <pic:nvPr/>
                            </pic:nvPicPr>
                            <pic:blipFill>
                              <a:blip r:embed="rId21"/>
                              <a:stretch/>
                            </pic:blipFill>
                            <pic:spPr bwMode="auto">
                              <a:xfrm>
                                <a:off x="0" y="0"/>
                                <a:ext cx="1800000" cy="2686293"/>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61312;o:allowoverlap:true;o:allowincell:true;mso-position-horizontal-relative:text;margin-left:57.8pt;mso-position-horizontal:absolute;mso-position-vertical-relative:text;margin-top:6.5pt;mso-position-vertical:absolute;width:141.7pt;height:211.5pt;mso-wrap-distance-left:9.0pt;mso-wrap-distance-top:0.0pt;mso-wrap-distance-right:9.0pt;mso-wrap-distance-bottom:0.0pt;" wrapcoords="0 0 0 99292 98449 99292 98449 0 0 0" stroked="false">
                      <v:path textboxrect="0,0,0,0"/>
                      <w10:wrap type="through"/>
                      <v:imagedata r:id="rId21" o:title=""/>
                    </v:shape>
                  </w:pict>
                </mc:Fallback>
              </mc:AlternateContent>
            </w: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3335020</wp:posOffset>
                      </wp:positionH>
                      <wp:positionV relativeFrom="paragraph">
                        <wp:posOffset>101600</wp:posOffset>
                      </wp:positionV>
                      <wp:extent cx="1799590" cy="2686050"/>
                      <wp:effectExtent l="0" t="0" r="0" b="0"/>
                      <wp:wrapThrough wrapText="bothSides">
                        <wp:wrapPolygon edited="1">
                          <wp:start x="0" y="0"/>
                          <wp:lineTo x="0" y="21447"/>
                          <wp:lineTo x="21265" y="21447"/>
                          <wp:lineTo x="21265" y="0"/>
                          <wp:lineTo x="0" y="0"/>
                        </wp:wrapPolygon>
                      </wp:wrapThrough>
                      <wp:docPr id="1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прям поз 2.png"/>
                              <pic:cNvPicPr>
                                <a:picLocks noChangeAspect="1"/>
                              </pic:cNvPicPr>
                              <pic:nvPr/>
                            </pic:nvPicPr>
                            <pic:blipFill>
                              <a:blip r:embed="rId22"/>
                              <a:stretch/>
                            </pic:blipFill>
                            <pic:spPr bwMode="auto">
                              <a:xfrm>
                                <a:off x="0" y="0"/>
                                <a:ext cx="1799590" cy="268605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60288;o:allowoverlap:true;o:allowincell:true;mso-position-horizontal-relative:text;margin-left:262.6pt;mso-position-horizontal:absolute;mso-position-vertical-relative:text;margin-top:8.0pt;mso-position-vertical:absolute;width:141.7pt;height:211.5pt;mso-wrap-distance-left:9.0pt;mso-wrap-distance-top:0.0pt;mso-wrap-distance-right:9.0pt;mso-wrap-distance-bottom:0.0pt;" wrapcoords="0 0 0 99292 98449 99292 98449 0 0 0" stroked="false">
                      <v:path textboxrect="0,0,0,0"/>
                      <w10:wrap type="through"/>
                      <v:imagedata r:id="rId22" o:title=""/>
                    </v:shape>
                  </w:pict>
                </mc:Fallback>
              </mc:AlternateConten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Подготовительная современная позиция — руки вдоль туловища, вытянуты вниз и прижаты к телу.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I современная позиция — руки вытянуты параллельно перед собой на уровне плеч.</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II современная позиция — руки вытянуты в стороны на уровне плеч.</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III современная позиция — руки вытянуты параллельно вверх.</w:t>
            </w:r>
            <w:r/>
          </w:p>
        </w:tc>
      </w:tr>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Позиции (</w:t>
            </w:r>
            <w:r>
              <w:rPr>
                <w:rFonts w:ascii="Times New Roman" w:hAnsi="Times New Roman" w:eastAsia="Times New Roman" w:cs="Times New Roman"/>
                <w:sz w:val="28"/>
                <w:szCs w:val="28"/>
                <w:lang w:eastAsia="ru-RU"/>
              </w:rPr>
              <w:t xml:space="preserve">ви</w:t>
            </w:r>
            <w:r>
              <w:rPr>
                <w:rFonts w:ascii="Times New Roman" w:hAnsi="Times New Roman" w:eastAsia="Times New Roman" w:cs="Times New Roman"/>
                <w:sz w:val="28"/>
                <w:szCs w:val="28"/>
                <w:lang w:eastAsia="ru-RU"/>
              </w:rPr>
              <w:t xml:space="preserve">-позиции)</w: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0" locked="0" layoutInCell="1" allowOverlap="1">
                      <wp:simplePos x="0" y="0"/>
                      <wp:positionH relativeFrom="column">
                        <wp:posOffset>3315970</wp:posOffset>
                      </wp:positionH>
                      <wp:positionV relativeFrom="paragraph">
                        <wp:posOffset>116205</wp:posOffset>
                      </wp:positionV>
                      <wp:extent cx="1799590" cy="2681605"/>
                      <wp:effectExtent l="0" t="0" r="0" b="4445"/>
                      <wp:wrapThrough wrapText="bothSides">
                        <wp:wrapPolygon edited="1">
                          <wp:start x="0" y="0"/>
                          <wp:lineTo x="0" y="21482"/>
                          <wp:lineTo x="21265" y="21482"/>
                          <wp:lineTo x="21265" y="0"/>
                          <wp:lineTo x="0" y="0"/>
                        </wp:wrapPolygon>
                      </wp:wrapThrough>
                      <wp:docPr id="1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ви-поз 2.png"/>
                              <pic:cNvPicPr>
                                <a:picLocks noChangeAspect="1"/>
                              </pic:cNvPicPr>
                              <pic:nvPr/>
                            </pic:nvPicPr>
                            <pic:blipFill>
                              <a:blip r:embed="rId23"/>
                              <a:stretch/>
                            </pic:blipFill>
                            <pic:spPr bwMode="auto">
                              <a:xfrm>
                                <a:off x="0" y="0"/>
                                <a:ext cx="1799590" cy="268160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62336;o:allowoverlap:true;o:allowincell:true;mso-position-horizontal-relative:text;margin-left:261.1pt;mso-position-horizontal:absolute;mso-position-vertical-relative:text;margin-top:9.2pt;mso-position-vertical:absolute;width:141.7pt;height:211.1pt;mso-wrap-distance-left:9.0pt;mso-wrap-distance-top:0.0pt;mso-wrap-distance-right:9.0pt;mso-wrap-distance-bottom:0.0pt;" wrapcoords="0 0 0 99454 98449 99454 98449 0 0 0" stroked="false">
                      <v:path textboxrect="0,0,0,0"/>
                      <w10:wrap type="through"/>
                      <v:imagedata r:id="rId23" o:title=""/>
                    </v:shape>
                  </w:pict>
                </mc:Fallback>
              </mc:AlternateContent>
            </w: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658495</wp:posOffset>
                      </wp:positionH>
                      <wp:positionV relativeFrom="paragraph">
                        <wp:posOffset>106045</wp:posOffset>
                      </wp:positionV>
                      <wp:extent cx="1799590" cy="2681605"/>
                      <wp:effectExtent l="0" t="0" r="0" b="4445"/>
                      <wp:wrapThrough wrapText="bothSides">
                        <wp:wrapPolygon edited="1">
                          <wp:start x="0" y="0"/>
                          <wp:lineTo x="0" y="21482"/>
                          <wp:lineTo x="21265" y="21482"/>
                          <wp:lineTo x="21265" y="0"/>
                          <wp:lineTo x="0" y="0"/>
                        </wp:wrapPolygon>
                      </wp:wrapThrough>
                      <wp:docPr id="1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ви-поз 1.png"/>
                              <pic:cNvPicPr>
                                <a:picLocks noChangeAspect="1"/>
                              </pic:cNvPicPr>
                              <pic:nvPr/>
                            </pic:nvPicPr>
                            <pic:blipFill>
                              <a:blip r:embed="rId24"/>
                              <a:stretch/>
                            </pic:blipFill>
                            <pic:spPr bwMode="auto">
                              <a:xfrm>
                                <a:off x="0" y="0"/>
                                <a:ext cx="1799590" cy="268160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63360;o:allowoverlap:true;o:allowincell:true;mso-position-horizontal-relative:text;margin-left:51.8pt;mso-position-horizontal:absolute;mso-position-vertical-relative:text;margin-top:8.3pt;mso-position-vertical:absolute;width:141.7pt;height:211.1pt;mso-wrap-distance-left:9.0pt;mso-wrap-distance-top:0.0pt;mso-wrap-distance-right:9.0pt;mso-wrap-distance-bottom:0.0pt;" wrapcoords="0 0 0 99454 98449 99454 98449 0 0 0" stroked="false">
                      <v:path textboxrect="0,0,0,0"/>
                      <w10:wrap type="through"/>
                      <v:imagedata r:id="rId24" o:title=""/>
                    </v:shape>
                  </w:pict>
                </mc:Fallback>
              </mc:AlternateContent>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Подготовительная V позиция — руки вытянуты вниз и слегка разведены в стороны, образуя перевернутую букву V.</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I V-позиция — руки вытянуты перед собой на уровне плеч и слегка разведены в стороны, образуя букву V.</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III V-позиция — руки вытянуты вверх и в стороны по диагонали, образуя букву V.</w:t>
            </w:r>
            <w:r/>
          </w:p>
        </w:tc>
      </w:tr>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Закрытые позиции</w:t>
            </w:r>
            <w:r/>
          </w:p>
        </w:tc>
      </w:tr>
      <w:tr>
        <w:trPr>
          <w:trHeight w:val="4474"/>
        </w:trPr>
        <w:tc>
          <w:tcPr>
            <w:tcW w:w="9429" w:type="dxa"/>
            <w:textDirection w:val="lrTb"/>
            <w:noWrap w:val="false"/>
          </w:tcPr>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2020570</wp:posOffset>
                      </wp:positionH>
                      <wp:positionV relativeFrom="paragraph">
                        <wp:posOffset>81280</wp:posOffset>
                      </wp:positionV>
                      <wp:extent cx="1800000" cy="2686293"/>
                      <wp:effectExtent l="0" t="0" r="0" b="0"/>
                      <wp:wrapThrough wrapText="bothSides">
                        <wp:wrapPolygon edited="1">
                          <wp:start x="0" y="0"/>
                          <wp:lineTo x="0" y="21447"/>
                          <wp:lineTo x="21265" y="21447"/>
                          <wp:lineTo x="21265" y="0"/>
                          <wp:lineTo x="0" y="0"/>
                        </wp:wrapPolygon>
                      </wp:wrapThrough>
                      <wp:docPr id="1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закр поз.png"/>
                              <pic:cNvPicPr>
                                <a:picLocks noChangeAspect="1"/>
                              </pic:cNvPicPr>
                              <pic:nvPr/>
                            </pic:nvPicPr>
                            <pic:blipFill>
                              <a:blip r:embed="rId25"/>
                              <a:stretch/>
                            </pic:blipFill>
                            <pic:spPr bwMode="auto">
                              <a:xfrm>
                                <a:off x="0" y="0"/>
                                <a:ext cx="1800000" cy="2686293"/>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64384;o:allowoverlap:true;o:allowincell:true;mso-position-horizontal-relative:text;margin-left:159.1pt;mso-position-horizontal:absolute;mso-position-vertical-relative:text;margin-top:6.4pt;mso-position-vertical:absolute;width:141.7pt;height:211.5pt;mso-wrap-distance-left:9.0pt;mso-wrap-distance-top:0.0pt;mso-wrap-distance-right:9.0pt;mso-wrap-distance-bottom:0.0pt;" wrapcoords="0 0 0 99292 98449 99292 98449 0 0 0" stroked="false">
                      <v:path textboxrect="0,0,0,0"/>
                      <w10:wrap type="through"/>
                      <v:imagedata r:id="rId25" o:title=""/>
                    </v:shape>
                  </w:pict>
                </mc:Fallback>
              </mc:AlternateConten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1.Руки согнуты в локтях, кисти на уровне солнечного сплетения (груди). Локти направлены точно в стороны, руки не прижаты к телу, пальцы рук не соприкасаются. Иногда эту позицию называют А-позиция.</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2.Руки согнуты в локтях, кисти на уровне плеч и не прижимаются. Локти направлены точно вниз. Иногда эту позицию называют Б-позиция.</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3.Руки согнуты в локтях, кисти на уровне плеч. Локти направлены точно в стороны.</w:t>
            </w:r>
            <w:r/>
          </w:p>
        </w:tc>
      </w:tr>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Пресс-позиции</w:t>
            </w:r>
            <w:r/>
          </w:p>
        </w:tc>
      </w:tr>
      <w:tr>
        <w:trPr>
          <w:trHeight w:val="4526"/>
        </w:trPr>
        <w:tc>
          <w:tcPr>
            <w:tcW w:w="9429" w:type="dxa"/>
            <w:textDirection w:val="lrTb"/>
            <w:noWrap w:val="false"/>
          </w:tcPr>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1" allowOverlap="1">
                      <wp:simplePos x="0" y="0"/>
                      <wp:positionH relativeFrom="column">
                        <wp:posOffset>2020570</wp:posOffset>
                      </wp:positionH>
                      <wp:positionV relativeFrom="paragraph">
                        <wp:posOffset>95250</wp:posOffset>
                      </wp:positionV>
                      <wp:extent cx="1804670" cy="2682240"/>
                      <wp:effectExtent l="0" t="0" r="5080" b="3810"/>
                      <wp:wrapThrough wrapText="bothSides">
                        <wp:wrapPolygon edited="1">
                          <wp:start x="0" y="0"/>
                          <wp:lineTo x="0" y="21477"/>
                          <wp:lineTo x="21433" y="21477"/>
                          <wp:lineTo x="21433" y="0"/>
                          <wp:lineTo x="0" y="0"/>
                        </wp:wrapPolygon>
                      </wp:wrapThrough>
                      <wp:docPr id="1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r/>
                            </pic:nvPicPr>
                            <pic:blipFill>
                              <a:blip r:embed="rId26"/>
                              <a:stretch/>
                            </pic:blipFill>
                            <pic:spPr bwMode="auto">
                              <a:xfrm>
                                <a:off x="0" y="0"/>
                                <a:ext cx="1804670" cy="2682240"/>
                              </a:xfrm>
                              <a:prstGeom prst="rect">
                                <a:avLst/>
                              </a:prstGeom>
                              <a:noFill/>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65408;o:allowoverlap:true;o:allowincell:true;mso-position-horizontal-relative:text;margin-left:159.1pt;mso-position-horizontal:absolute;mso-position-vertical-relative:text;margin-top:7.5pt;mso-position-vertical:absolute;width:142.1pt;height:211.2pt;mso-wrap-distance-left:9.0pt;mso-wrap-distance-top:0.0pt;mso-wrap-distance-right:9.0pt;mso-wrap-distance-bottom:0.0pt;" wrapcoords="0 0 0 99431 99227 99431 99227 0 0 0" stroked="false">
                      <v:path textboxrect="0,0,0,0"/>
                      <w10:wrap type="through"/>
                      <v:imagedata r:id="rId26" o:title=""/>
                    </v:shape>
                  </w:pict>
                </mc:Fallback>
              </mc:AlternateConten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1.Подготовительная— локти </w:t>
            </w:r>
            <w:r>
              <w:rPr>
                <w:rFonts w:ascii="Times New Roman" w:hAnsi="Times New Roman" w:eastAsia="Times New Roman" w:cs="Times New Roman"/>
                <w:sz w:val="28"/>
                <w:szCs w:val="28"/>
                <w:lang w:eastAsia="ru-RU"/>
              </w:rPr>
              <w:t xml:space="preserve">присогнуты</w:t>
            </w:r>
            <w:r>
              <w:rPr>
                <w:rFonts w:ascii="Times New Roman" w:hAnsi="Times New Roman" w:eastAsia="Times New Roman" w:cs="Times New Roman"/>
                <w:sz w:val="28"/>
                <w:szCs w:val="28"/>
                <w:lang w:eastAsia="ru-RU"/>
              </w:rPr>
              <w:t xml:space="preserve"> и направлены в стороны. Кисти вытянуты и прижаты по бокам к тазовой кости.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2.Руки согнуты в локтях на 90° закрывая живот таки образом, чтобы кисть одной руки была над локтем другой, а вторая кисть под локтем противоположной руки. При этом руки не прижимаются к телу.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3.Руки согнуты в локтях и направлены в стороны слегка перед собой, параллельно полу. Локти направлены к внешним косым мышцам пресса, но не прижимаются.</w:t>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4.Третья пресс-позиция — аналогична 3 классической позиции, только локти более согнуты.</w:t>
            </w:r>
            <w:r/>
          </w:p>
        </w:tc>
      </w:tr>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Также современная хореография отличается кистью рук:</w: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1" allowOverlap="1">
                      <wp:simplePos x="0" y="0"/>
                      <wp:positionH relativeFrom="column">
                        <wp:posOffset>2049145</wp:posOffset>
                      </wp:positionH>
                      <wp:positionV relativeFrom="paragraph">
                        <wp:posOffset>69850</wp:posOffset>
                      </wp:positionV>
                      <wp:extent cx="1800000" cy="2684050"/>
                      <wp:effectExtent l="0" t="0" r="0" b="2540"/>
                      <wp:wrapThrough wrapText="bothSides">
                        <wp:wrapPolygon edited="1">
                          <wp:start x="0" y="0"/>
                          <wp:lineTo x="0" y="21467"/>
                          <wp:lineTo x="21265" y="21467"/>
                          <wp:lineTo x="21265" y="0"/>
                          <wp:lineTo x="0" y="0"/>
                        </wp:wrapPolygon>
                      </wp:wrapThrough>
                      <wp:docPr id="1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кисти рук.png"/>
                              <pic:cNvPicPr>
                                <a:picLocks noChangeAspect="1"/>
                              </pic:cNvPicPr>
                              <pic:nvPr/>
                            </pic:nvPicPr>
                            <pic:blipFill>
                              <a:blip r:embed="rId27"/>
                              <a:stretch/>
                            </pic:blipFill>
                            <pic:spPr bwMode="auto">
                              <a:xfrm>
                                <a:off x="0" y="0"/>
                                <a:ext cx="1800000" cy="268405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66432;o:allowoverlap:true;o:allowincell:true;mso-position-horizontal-relative:text;margin-left:161.3pt;mso-position-horizontal:absolute;mso-position-vertical-relative:text;margin-top:5.5pt;mso-position-vertical:absolute;width:141.7pt;height:211.3pt;mso-wrap-distance-left:9.0pt;mso-wrap-distance-top:0.0pt;mso-wrap-distance-right:9.0pt;mso-wrap-distance-bottom:0.0pt;" wrapcoords="0 0 0 99384 98449 99384 98449 0 0 0" stroked="false">
                      <v:path textboxrect="0,0,0,0"/>
                      <w10:wrap type="through"/>
                      <v:imagedata r:id="rId27" o:title=""/>
                    </v:shape>
                  </w:pict>
                </mc:Fallback>
              </mc:AlternateContent>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Jazz-hend</w:t>
            </w:r>
            <w:r>
              <w:rPr>
                <w:rFonts w:ascii="Times New Roman" w:hAnsi="Times New Roman" w:eastAsia="Times New Roman" w:cs="Times New Roman"/>
                <w:sz w:val="28"/>
                <w:szCs w:val="28"/>
                <w:lang w:eastAsia="ru-RU"/>
              </w:rPr>
              <w:t xml:space="preserve"> [джаз-</w:t>
            </w:r>
            <w:r>
              <w:rPr>
                <w:rFonts w:ascii="Times New Roman" w:hAnsi="Times New Roman" w:eastAsia="Times New Roman" w:cs="Times New Roman"/>
                <w:sz w:val="28"/>
                <w:szCs w:val="28"/>
                <w:lang w:eastAsia="ru-RU"/>
              </w:rPr>
              <w:t xml:space="preserve">хэнд</w:t>
            </w:r>
            <w:r>
              <w:rPr>
                <w:rFonts w:ascii="Times New Roman" w:hAnsi="Times New Roman" w:eastAsia="Times New Roman" w:cs="Times New Roman"/>
                <w:sz w:val="28"/>
                <w:szCs w:val="28"/>
                <w:lang w:eastAsia="ru-RU"/>
              </w:rPr>
              <w:t xml:space="preserve">] — дословно с английского означает джазовая рука. Пальцы напряжены и максимально разведены друг от друга.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Flex</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флэкс</w:t>
            </w:r>
            <w:r>
              <w:rPr>
                <w:rFonts w:ascii="Times New Roman" w:hAnsi="Times New Roman" w:eastAsia="Times New Roman" w:cs="Times New Roman"/>
                <w:sz w:val="28"/>
                <w:szCs w:val="28"/>
                <w:lang w:eastAsia="ru-RU"/>
              </w:rPr>
              <w:t xml:space="preserve">] — сокращенная кисть, т.е. ладонь перпендикулярно к предплечью.</w:t>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Stretch</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Стрэйч</w:t>
            </w:r>
            <w:r>
              <w:rPr>
                <w:rFonts w:ascii="Times New Roman" w:hAnsi="Times New Roman" w:eastAsia="Times New Roman" w:cs="Times New Roman"/>
                <w:sz w:val="28"/>
                <w:szCs w:val="28"/>
                <w:lang w:eastAsia="ru-RU"/>
              </w:rPr>
              <w:t xml:space="preserve">] — вытянутая кисть, т.е. ладонь раскрыта и является продолжением предплечья.</w:t>
            </w:r>
            <w:r/>
          </w:p>
        </w:tc>
      </w:tr>
    </w:tbl>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Позиции ног</w:t>
      </w:r>
      <w:r/>
    </w:p>
    <w:tbl>
      <w:tblPr>
        <w:tblStyle w:val="1124"/>
        <w:tblW w:w="0" w:type="auto"/>
        <w:tblLook w:val="04A0" w:firstRow="1" w:lastRow="0" w:firstColumn="1" w:lastColumn="0" w:noHBand="0" w:noVBand="1"/>
      </w:tblPr>
      <w:tblGrid>
        <w:gridCol w:w="9346"/>
      </w:tblGrid>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Параллельные позиции ног</w: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Первая параллельная позиция — аналогична шестой в классическом танце. Пятки вместе, носки вместе.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Вторая параллельная позиция — ноги на ширине плеч. Стопы параллельны друг другу.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Третья параллельная позиция — пятка одной ноги на середине стопы другой. Стопы параллельны друг другу.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Четвертая параллельная позиция — ноги на расстоянии одной длины стопы. Одна нога впереди. Стопы параллельны друг другу.</w:t>
            </w:r>
            <w:r/>
          </w:p>
          <w:p>
            <w:pPr>
              <w:ind w:firstLine="567"/>
              <w:jc w:val="both"/>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Пятая параллельная позиция — похожа на четвертую параллельную позицию, но между ногами нет расстояния. Пятка одной ноги возле носка другой.</w:t>
            </w:r>
            <w:r/>
          </w:p>
        </w:tc>
      </w:tr>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Свободные позиции</w: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Все свободные позиции имеют классическую основу, но делаются </w:t>
            </w:r>
            <w:r>
              <w:rPr>
                <w:rFonts w:ascii="Times New Roman" w:hAnsi="Times New Roman" w:eastAsia="Times New Roman" w:cs="Times New Roman"/>
                <w:sz w:val="28"/>
                <w:szCs w:val="28"/>
                <w:lang w:eastAsia="ru-RU"/>
              </w:rPr>
              <w:t xml:space="preserve">невыворотно</w:t>
            </w:r>
            <w:r>
              <w:rPr>
                <w:rFonts w:ascii="Times New Roman" w:hAnsi="Times New Roman" w:eastAsia="Times New Roman" w:cs="Times New Roman"/>
                <w:sz w:val="28"/>
                <w:szCs w:val="28"/>
                <w:lang w:eastAsia="ru-RU"/>
              </w:rPr>
              <w:t xml:space="preserve">. Само название «свободные позиции» — говорит о их простоте. Они очень устойчивы и не требуют дополнительных навыков и усилий, в отличии от позиций классического танца.</w:t>
            </w:r>
            <w:r/>
          </w:p>
        </w:tc>
      </w:tr>
      <w:tr>
        <w:trPr/>
        <w:tc>
          <w:tcPr>
            <w:tcW w:w="9429"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Заворотные позиции</w:t>
            </w:r>
            <w:r/>
          </w:p>
        </w:tc>
      </w:tr>
      <w:tr>
        <w:trPr/>
        <w:tc>
          <w:tcPr>
            <w:tcW w:w="942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Эти позиции представляют собой «косолапо-стоящие» стопы.  Существует две позиции, первая и вторая. Но по желанию можно использовать «заворотное» положение ног и в других позициях.</w:t>
            </w:r>
            <w:r/>
          </w:p>
        </w:tc>
      </w:tr>
    </w:tbl>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Пояснительная записка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Хореография – искусство синтетическое, которое сочетает в себе красоту, а также совершенство формы, связанной с глубиной внутреннего мира. Оно позволяет решать задачи физического, эстетического и, в целом, психического развития детей.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детей это игра, в процессе которой они учатся двигаться под музыку и овладевать основами танца.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Дети, занимающиеся основами хореографии, к моменту поступления в школу владеют достаточно прочным запасом двигательных навыков и умений, обладают хорошей памятью, внимани</w:t>
      </w:r>
      <w:r>
        <w:rPr>
          <w:rFonts w:ascii="Times New Roman" w:hAnsi="Times New Roman" w:eastAsia="Times New Roman" w:cs="Times New Roman"/>
          <w:sz w:val="28"/>
          <w:szCs w:val="28"/>
          <w:lang w:eastAsia="ru-RU"/>
        </w:rPr>
        <w:t xml:space="preserve">ем, фантазией. Для них характерна правильная осанка, высокая работоспособность, целеустремленность и, что не менее важно, интерес к познанию. Все это помогает ребятам быстрее адаптироваться к новым требованиям, которые предъявляются в учебной деятельности.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Потребность в двигательной активности у детей дошкольного возраста так велика, что врачи и физиологи называют этот период «возрастом двигательной расточительности».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 именно занятия хореографией помогают</w:t>
      </w:r>
      <w:r>
        <w:rPr>
          <w:rFonts w:ascii="Times New Roman" w:hAnsi="Times New Roman" w:eastAsia="Times New Roman" w:cs="Times New Roman"/>
          <w:sz w:val="28"/>
          <w:szCs w:val="28"/>
          <w:lang w:eastAsia="ru-RU"/>
        </w:rPr>
        <w:t xml:space="preserve"> творчески реализовать эту потребность, так как бесконечное разнообразие движений позволяет развивать не только чувство ритма, укреплять скелет и мускулатуру, но и стимулирует память, внимание, мышление, воображение ребенка и вызывают положительные эмоции.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Нужно отметить, что дети, занимающиеся хореографией, гораздо реже болеют, чем их сверстники. Занятия хореографией позволяют контролировать двигательную нагрузку с учетом индивидуальных особенностей ребенка, предупреждать случаи </w:t>
      </w:r>
      <w:r>
        <w:rPr>
          <w:rFonts w:ascii="Times New Roman" w:hAnsi="Times New Roman" w:eastAsia="Times New Roman" w:cs="Times New Roman"/>
          <w:sz w:val="28"/>
          <w:szCs w:val="28"/>
          <w:lang w:eastAsia="ru-RU"/>
        </w:rPr>
        <w:t xml:space="preserve">гипердинамии</w:t>
      </w:r>
      <w:r>
        <w:rPr>
          <w:rFonts w:ascii="Times New Roman" w:hAnsi="Times New Roman" w:eastAsia="Times New Roman" w:cs="Times New Roman"/>
          <w:sz w:val="28"/>
          <w:szCs w:val="28"/>
          <w:lang w:eastAsia="ru-RU"/>
        </w:rPr>
        <w:t xml:space="preserve"> и </w:t>
      </w:r>
      <w:r>
        <w:rPr>
          <w:rFonts w:ascii="Times New Roman" w:hAnsi="Times New Roman" w:eastAsia="Times New Roman" w:cs="Times New Roman"/>
          <w:sz w:val="28"/>
          <w:szCs w:val="28"/>
          <w:lang w:eastAsia="ru-RU"/>
        </w:rPr>
        <w:t xml:space="preserve">перевозбужденности</w:t>
      </w:r>
      <w:r>
        <w:rPr>
          <w:rFonts w:ascii="Times New Roman" w:hAnsi="Times New Roman" w:eastAsia="Times New Roman" w:cs="Times New Roman"/>
          <w:sz w:val="28"/>
          <w:szCs w:val="28"/>
          <w:lang w:eastAsia="ru-RU"/>
        </w:rPr>
        <w:t xml:space="preserve">, активизировать тех, кто предпочитает «сидячие» игры.</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Момент, с которого начинается осмысление собственных движений, у</w:t>
      </w:r>
      <w:r>
        <w:rPr>
          <w:rFonts w:ascii="Times New Roman" w:hAnsi="Times New Roman" w:eastAsia="Times New Roman" w:cs="Times New Roman"/>
          <w:sz w:val="28"/>
          <w:szCs w:val="28"/>
          <w:lang w:eastAsia="ru-RU"/>
        </w:rPr>
        <w:t xml:space="preserve"> каждого ребенка свой. Исследователи анатомо-физиологических и психологических особенностей детей отмечают, что их рост и развитие идут непрерывно, но темпы этих процессов не совпадают. В некоторых возрастных периодах преобладает рост, в других – развитие.</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Большинство исследователей придерживаются такой классификации:</w:t>
      </w:r>
      <w:r/>
    </w:p>
    <w:p>
      <w:pPr>
        <w:numPr>
          <w:ilvl w:val="0"/>
          <w:numId w:val="5"/>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Младенческий период – до 1 года. В это время у ребенка преобладает рост.</w:t>
      </w:r>
      <w:r/>
    </w:p>
    <w:p>
      <w:pPr>
        <w:numPr>
          <w:ilvl w:val="0"/>
          <w:numId w:val="5"/>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Первое детство – с 1 года до 3 лет. Преобладает развитие.</w:t>
      </w:r>
      <w:r/>
    </w:p>
    <w:p>
      <w:pPr>
        <w:numPr>
          <w:ilvl w:val="0"/>
          <w:numId w:val="5"/>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Дошкольное детство, или второе детство – с 3 до 7 лет.</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Происходит ускорение темпа роста, особенно на 6 - 7-ом году жизни.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Проанализировав особенности в развитии дошкольников и учитывая явление акселерации, коснувшееся этого периода, можно прийти к выводу, что лучший возраст для начала занятий хореографией – 4 - 5 лет.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Дополнительная общеобразовательная программа по хореографии «Радость» имеет </w:t>
      </w:r>
      <w:r>
        <w:rPr>
          <w:rFonts w:ascii="Times New Roman" w:hAnsi="Times New Roman" w:eastAsia="Times New Roman" w:cs="Times New Roman"/>
          <w:sz w:val="28"/>
          <w:szCs w:val="28"/>
          <w:lang w:eastAsia="ru-RU"/>
        </w:rPr>
        <w:t xml:space="preserve">художественную направленность, </w:t>
      </w:r>
      <w:r>
        <w:rPr>
          <w:rFonts w:ascii="Times New Roman" w:hAnsi="Times New Roman" w:eastAsia="Times New Roman" w:cs="Times New Roman"/>
          <w:sz w:val="28"/>
          <w:szCs w:val="28"/>
          <w:lang w:eastAsia="ru-RU"/>
        </w:rPr>
        <w:t xml:space="preserve">направлена на обучение детей с четырех до семи лет и рассчитана на 3 года обучения</w:t>
      </w:r>
      <w:r>
        <w:rPr>
          <w:rFonts w:ascii="Times New Roman" w:hAnsi="Times New Roman" w:eastAsia="Times New Roman" w:cs="Times New Roman"/>
          <w:sz w:val="28"/>
          <w:szCs w:val="28"/>
          <w:lang w:eastAsia="ru-RU"/>
        </w:rPr>
        <w:t xml:space="preserve">.</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Новизна программы заключается   в использовании нетрадиционных форм и эффективных педагогических технологий организации образовательного процесса.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Актуальность заключается в том, что на современном этапе разви</w:t>
      </w:r>
      <w:r>
        <w:rPr>
          <w:rFonts w:ascii="Times New Roman" w:hAnsi="Times New Roman" w:eastAsia="Times New Roman" w:cs="Times New Roman"/>
          <w:sz w:val="28"/>
          <w:szCs w:val="28"/>
          <w:lang w:eastAsia="ru-RU"/>
        </w:rPr>
        <w:t xml:space="preserve">тия общества она отвечает запросам детей и родителей (законных представителей), оказывает комплексное обучающее, развивающее, воспитательное воздействие и способствует формированию эстетических и нравственных качеств личности, приобщает детей к творчеству.</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Педагогическая целесообразность обусловлена важностью художественного образования, пробуждение в воспитанниках стремления к прекрасному, интереса к музыкальному и танцевальному творчеству, знакомство с танцевальной культурой. Программа по</w:t>
      </w:r>
      <w:r>
        <w:rPr>
          <w:rFonts w:ascii="Times New Roman" w:hAnsi="Times New Roman" w:eastAsia="Times New Roman" w:cs="Times New Roman"/>
          <w:sz w:val="28"/>
          <w:szCs w:val="28"/>
          <w:lang w:eastAsia="ru-RU"/>
        </w:rPr>
        <w:t xml:space="preserve">зволяет пробудить интерес детей к новой деятельности, привить трудолюбие, терпение, упорство в достижении результата, уверенности в себе, самостоятельность, открытость, помощь и взаимовыручку, общение друг с другом. Это ведущие моменты в процессе обучения.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Цель программы: создание условий для творческого развития личности ребенка через выявление и развитие их хореографических и музыкально-ритмических способностей.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Задачи реализации дополнительной общеобразовательной программы: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Оздоровительная: укреплять здоровье детей.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Образовательные: </w:t>
      </w:r>
      <w:r/>
    </w:p>
    <w:p>
      <w:pPr>
        <w:numPr>
          <w:ilvl w:val="0"/>
          <w:numId w:val="9"/>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способствовать становлению чувства ритма, темпа, исполнительских навыков в танце и художественного вкуса;</w:t>
      </w:r>
      <w:r/>
    </w:p>
    <w:p>
      <w:pPr>
        <w:numPr>
          <w:ilvl w:val="0"/>
          <w:numId w:val="9"/>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формировать красивые манеры, походку, осанку, выразительность телодвижений и поз;</w:t>
      </w:r>
      <w:r/>
    </w:p>
    <w:p>
      <w:pPr>
        <w:pStyle w:val="1123"/>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Развивающие: </w:t>
      </w:r>
      <w:r/>
    </w:p>
    <w:p>
      <w:pPr>
        <w:numPr>
          <w:ilvl w:val="0"/>
          <w:numId w:val="9"/>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развивать силу, выносливость, ловкость, гибкость, координацию движений, умение преодолевать трудности, закалять волю;</w:t>
      </w:r>
      <w:r/>
    </w:p>
    <w:p>
      <w:pPr>
        <w:numPr>
          <w:ilvl w:val="0"/>
          <w:numId w:val="9"/>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выявлять и развивать особо одарённых детей.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Воспитательные </w:t>
      </w:r>
      <w:r/>
    </w:p>
    <w:p>
      <w:pPr>
        <w:numPr>
          <w:ilvl w:val="0"/>
          <w:numId w:val="10"/>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способствовать избавлению от стеснительности, зажатости, комплексов;</w:t>
      </w:r>
      <w:r/>
    </w:p>
    <w:p>
      <w:pPr>
        <w:numPr>
          <w:ilvl w:val="0"/>
          <w:numId w:val="10"/>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воспитывать умение радоваться успехам других, вносить вклад в успех общего дела, работать в команде;</w:t>
      </w:r>
      <w:r/>
    </w:p>
    <w:p>
      <w:pPr>
        <w:numPr>
          <w:ilvl w:val="0"/>
          <w:numId w:val="10"/>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Формировать у детей групповую сплоченность и навык сотрудничества.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Данная программа построена на основе открытых педагогикой принципов и методов обучения.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Принцип доступности и индивидуализации, предусматривает учет возрастных особенностей и возможностей ребенка и в связи с этим – определение посильных для него заданий.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 дошкольников весь </w:t>
      </w:r>
      <w:r>
        <w:rPr>
          <w:rFonts w:ascii="Times New Roman" w:hAnsi="Times New Roman" w:eastAsia="Times New Roman" w:cs="Times New Roman"/>
          <w:sz w:val="28"/>
          <w:szCs w:val="28"/>
          <w:lang w:eastAsia="ru-RU"/>
        </w:rPr>
        <w:t xml:space="preserve">костно</w:t>
      </w:r>
      <w:r>
        <w:rPr>
          <w:rFonts w:ascii="Times New Roman" w:hAnsi="Times New Roman" w:eastAsia="Times New Roman" w:cs="Times New Roman"/>
          <w:sz w:val="28"/>
          <w:szCs w:val="28"/>
          <w:lang w:eastAsia="ru-RU"/>
        </w:rPr>
        <w:t xml:space="preserve"> – связочный аппарат еще слаб и находится в стадии развития. И если нагрузки превысят допустимые нормы, то это может неблагоприятно сказаться на состоянии здоровья малыша.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Оптимальная мера доступности определяется соответствием возрастных возможностей ребенка степени сложности заданий. Доступность означает не </w:t>
      </w:r>
      <w:r>
        <w:rPr>
          <w:rFonts w:ascii="Times New Roman" w:hAnsi="Times New Roman" w:eastAsia="Times New Roman" w:cs="Times New Roman"/>
          <w:sz w:val="28"/>
          <w:szCs w:val="28"/>
          <w:lang w:eastAsia="ru-RU"/>
        </w:rPr>
        <w:t xml:space="preserve">отсутствие трудностей, а возможность их успешного преодоления путем физических и психических усилий занимающегося.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Одним из основных условий доступности является преемственность и постепенность усложнения заданий. Практически это достигается правильным распределением материала на занятиях.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Индивидуализация подразумевает учет индивидуальных особеннос</w:t>
      </w:r>
      <w:r>
        <w:rPr>
          <w:rFonts w:ascii="Times New Roman" w:hAnsi="Times New Roman" w:eastAsia="Times New Roman" w:cs="Times New Roman"/>
          <w:sz w:val="28"/>
          <w:szCs w:val="28"/>
          <w:lang w:eastAsia="ru-RU"/>
        </w:rPr>
        <w:t xml:space="preserve">тей ребенка. У каждого имеются своеобразные функциональные возможности, поэтому по–разному протекает процесс усвоения движений, организм различно реагирует на физическую нагрузку. Задача состоит в том, чтобы улучшить врожденные способности, задатки малыша.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Принцип постепенного повышения требований, заключается в постановке перед ребенком и выполнении им все более трудных новых заданий, в постепенном увеличении объема и интенсивности нагрузок.</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Обязательным условием успешного обучения также является чередование нагрузок с отдыхом. Переход к новым, более сложным упражнениям должен происходить постепенно, по мере закрепления формирующихся навыков и адаптации организма к нагрузкам.</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Принцип систематичности – один из ведущих.  Имеются в виду непрерывность и регулярность занятий. Ребенок должен знать, что каждое занятие обязательно, что пропускать можно только из-за болез</w:t>
      </w:r>
      <w:r>
        <w:rPr>
          <w:rFonts w:ascii="Times New Roman" w:hAnsi="Times New Roman" w:eastAsia="Times New Roman" w:cs="Times New Roman"/>
          <w:sz w:val="28"/>
          <w:szCs w:val="28"/>
          <w:lang w:eastAsia="ru-RU"/>
        </w:rPr>
        <w:t xml:space="preserve">ни. В процессе занятий у него должно выработаться понимание того, что любое дело нужно выполнять добросовестно и доводить до конца. Систематические занятия, в том числе и хореографией, дисциплинируют ребенка, приучают его к методичной и регулярной работе.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Принцип сознательности и активности, предполагает обучение, опирающееся на сознательное и заинтересованное отношение воспитанника к своим действиям.</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Принцип повторяемости материала, хореографические занятия требуют повторения вырабатываемых двигательных навыков. Только при многократных повторениях образуется двигательный стереотип. Если </w:t>
      </w:r>
      <w:r>
        <w:rPr>
          <w:rFonts w:ascii="Times New Roman" w:hAnsi="Times New Roman" w:eastAsia="Times New Roman" w:cs="Times New Roman"/>
          <w:sz w:val="28"/>
          <w:szCs w:val="28"/>
          <w:lang w:eastAsia="ru-RU"/>
        </w:rPr>
        <w:t xml:space="preserve">повторение вариативно, то есть в упражнения вносятся какие-то изменения и предполагаются разнообразные методы и приемы их выполнения, то эффективность этих занятий выше, так как они вызывают интерес, привлекают внимание детей, создают положительные эмоции.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Принцип наглядности в обучении хореографии понимается как широкое взаимодействие всех внешних и внутренних анализаторов, непосредственно связывающих ребенка с окружающей действительностью.</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 разучивании новых движений наглядность – это безукоризненный практический показ движений педагогом. Но если в начальной стадии разучивания упражнения главенствует зрительный анализатор, то в заключительной части эта роль переходит к двигательному.</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Все вышеизложенные принципы отражают разные стороны одного и того же процесса. Они могут быть удачно реализованы только во взаимосвязи.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Отличительной особенностью данной программы является отсутствие конкурсного отбора детей в студию художественно-эстетического развития.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Неотъемлемой составляющей в </w:t>
      </w:r>
      <w:r>
        <w:rPr>
          <w:rFonts w:ascii="Times New Roman" w:hAnsi="Times New Roman" w:eastAsia="Times New Roman" w:cs="Times New Roman"/>
          <w:sz w:val="28"/>
          <w:szCs w:val="28"/>
          <w:lang w:eastAsia="ru-RU"/>
        </w:rPr>
        <w:t xml:space="preserve">процессе обучения является участие родителей (законных представителей): это их присутствие на открытых занятиях, на досуговых мероприятиях, проводимых в дошкольной образовательной организации, а также активное участие в подготовке к конкурсам, фестивалям.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процессе обучения значимое место уделяется игровому мет</w:t>
      </w:r>
      <w:r>
        <w:rPr>
          <w:rFonts w:ascii="Times New Roman" w:hAnsi="Times New Roman" w:eastAsia="Times New Roman" w:cs="Times New Roman"/>
          <w:sz w:val="28"/>
          <w:szCs w:val="28"/>
          <w:lang w:eastAsia="ru-RU"/>
        </w:rPr>
        <w:t xml:space="preserve">оду, который придает воспитательно-образовательному процессу привлекательную форму, облегчает процесс запоминания и освоения упражнения, повышает эмоциональный фон занятия, способствует развитию мышления, воображения и творческих способностей ребёнка. Мето</w:t>
      </w:r>
      <w:r>
        <w:rPr>
          <w:rFonts w:ascii="Times New Roman" w:hAnsi="Times New Roman" w:eastAsia="Times New Roman" w:cs="Times New Roman"/>
          <w:sz w:val="28"/>
          <w:szCs w:val="28"/>
          <w:lang w:eastAsia="ru-RU"/>
        </w:rPr>
        <w:t xml:space="preserve">д интеграции, позволяет в организованной образовательной деятельности по хореографии соединить элементы занятий по музыки, физкультуры и познавательного характера. Обучение танцевальным движениям происходит путем практического показа и словесных объяснений</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а также при необходимости просмотр видео.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Этапы реализации программы</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Подготовительный этап (возраст 4 – 5 лет).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Приоритетные задачи этого периода: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гибкости, пластичности, мягкости движений;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воспитание самостоятельности в исполнении;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побуждение детей к творчеству.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4 года дети способны на воспроизведение движения по показу педагога и способны запомнить небольшие простейшие танцевальные комбинации, особенно если в них присутствует игровой момент. При правильной физической нагру</w:t>
      </w:r>
      <w:r>
        <w:rPr>
          <w:rFonts w:ascii="Times New Roman" w:hAnsi="Times New Roman" w:eastAsia="Times New Roman" w:cs="Times New Roman"/>
          <w:sz w:val="28"/>
          <w:szCs w:val="28"/>
          <w:lang w:eastAsia="ru-RU"/>
        </w:rPr>
        <w:t xml:space="preserve">зке малыши в состоянии заниматься без особого напряжения в течение 20 минут два раза в неделю. В этом возрасте у детей появляется возможность выполнять более сложные по координации движения; возрастает способность к восприятию более тонких оттенков музыки.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Основной этап (возраст 5 – 7 лет).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Приоритетными задачами этого периода являются: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укрепление мышечного аппарата;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гибкости и пластичности в исполнении движений;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-совершенствование навыков самостоятельного исполнения танцевальных комбинаций;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усложнение координации движений.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возрасте 5 – 7 лет (старшая и подготовительная к школе группы) у детей резко возрастает способность к исполнению разнообразных и сложных по координации движений. Это дает возможность хореографу составлять та</w:t>
      </w:r>
      <w:r>
        <w:rPr>
          <w:rFonts w:ascii="Times New Roman" w:hAnsi="Times New Roman" w:eastAsia="Times New Roman" w:cs="Times New Roman"/>
          <w:sz w:val="28"/>
          <w:szCs w:val="28"/>
          <w:lang w:eastAsia="ru-RU"/>
        </w:rPr>
        <w:t xml:space="preserve">нцевальные композиции на основе более интересных движений из классического танца и танца модерн. К этому возрасту дети достаточно хорошо ориентируются в пространстве танцевального зала, что позволяет использовать довольно сложные построения и перестроения.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старшей группе время занятия увеличивается до 25 минут, а в подготовительной к школе – до 30 минут, два раза в неделю.</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Занятия проводятся по подгруппам по 10 – 12 человек, что способствует наилучшему усвоению программного материала.</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Формы и режим занятий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Режим организации по данной дополнительной программе определяется календарным учебным планом и соответствует нормам</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утвержденным СанПиН 2.4.3648-20 «Санитарно-эпидемиологические требования к организациям воспитания и обучения, отдыха и оздоровления детей и молодежи»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t xml:space="preserve">1 год обучения, средняя группа (возраст 4-5 лет) - 2 раза в неделю - 2 учебных часа;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год обучения, старшая группа (возраст 5-6 лет) – 2 раза в неделю - 2 учебных часа;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 год обучения, подготовительная к школе группа (возраст 6 – 7 лет) - 2 раза в неделю - 2 учебных часа.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Структура занятия по хореографии.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Занятие состоит из трех частей: </w:t>
      </w:r>
      <w:r/>
    </w:p>
    <w:p>
      <w:pPr>
        <w:numPr>
          <w:ilvl w:val="0"/>
          <w:numId w:val="6"/>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Вводная часть - небольшая разминка (разогрев основных групп мышц). </w:t>
      </w:r>
      <w:r/>
    </w:p>
    <w:p>
      <w:pPr>
        <w:numPr>
          <w:ilvl w:val="0"/>
          <w:numId w:val="6"/>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Основная часть (изучение и закрепление нового материала или наибольшая силовая нагрузка)   </w:t>
      </w:r>
      <w:r/>
    </w:p>
    <w:p>
      <w:pPr>
        <w:numPr>
          <w:ilvl w:val="0"/>
          <w:numId w:val="6"/>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Заключительная часть (расслабление и восстановление дыхания).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 конечно, начинается и заканчивается организованная образовательная деятельность по хореографии традиционным поклоном, маленьким знаком вежливости.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 протяжении всего занятия, особенно на первых начальных этапах очень важно следить за формированием правильной осанки детей. </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В работе по данной программе используются следующие </w:t>
      </w:r>
      <w:r>
        <w:rPr>
          <w:rFonts w:ascii="Times New Roman" w:hAnsi="Times New Roman" w:eastAsia="Times New Roman" w:cs="Times New Roman"/>
          <w:b/>
          <w:sz w:val="28"/>
          <w:szCs w:val="28"/>
          <w:lang w:eastAsia="ru-RU"/>
        </w:rPr>
        <w:t xml:space="preserve">методические приемы:</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u w:val="single"/>
          <w:lang w:eastAsia="ru-RU"/>
        </w:rPr>
        <w:t xml:space="preserve">Метод показа</w:t>
      </w:r>
      <w:r>
        <w:rPr>
          <w:rFonts w:ascii="Times New Roman" w:hAnsi="Times New Roman" w:eastAsia="Times New Roman" w:cs="Times New Roman"/>
          <w:i/>
          <w:sz w:val="28"/>
          <w:szCs w:val="28"/>
          <w:lang w:eastAsia="ru-RU"/>
        </w:rPr>
        <w:t xml:space="preserve">.</w:t>
      </w:r>
      <w:r>
        <w:rPr>
          <w:rFonts w:ascii="Times New Roman" w:hAnsi="Times New Roman" w:eastAsia="Times New Roman" w:cs="Times New Roman"/>
          <w:sz w:val="28"/>
          <w:szCs w:val="28"/>
          <w:lang w:eastAsia="ru-RU"/>
        </w:rPr>
        <w:t xml:space="preserve"> Разучивание но</w:t>
      </w:r>
      <w:r>
        <w:rPr>
          <w:rFonts w:ascii="Times New Roman" w:hAnsi="Times New Roman" w:eastAsia="Times New Roman" w:cs="Times New Roman"/>
          <w:sz w:val="28"/>
          <w:szCs w:val="28"/>
          <w:lang w:eastAsia="ru-RU"/>
        </w:rPr>
        <w:t xml:space="preserve">вого движения, позы предваряется точным показом.  Дети сразу видят художественное воплощение образа. В некоторых случаях, особенно в начале работы, упражнения выполняются вместе с детьми, чтобы увлечь их и усилить эмоционально-двигательный ответ на музыку.</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u w:val="single"/>
          <w:lang w:eastAsia="ru-RU"/>
        </w:rPr>
        <w:t xml:space="preserve">Словесный метод</w:t>
      </w:r>
      <w:r>
        <w:rPr>
          <w:rFonts w:ascii="Times New Roman" w:hAnsi="Times New Roman" w:eastAsia="Times New Roman" w:cs="Times New Roman"/>
          <w:i/>
          <w:sz w:val="28"/>
          <w:szCs w:val="28"/>
          <w:lang w:eastAsia="ru-RU"/>
        </w:rPr>
        <w:t xml:space="preserve">.</w:t>
      </w:r>
      <w:r>
        <w:rPr>
          <w:rFonts w:ascii="Times New Roman" w:hAnsi="Times New Roman" w:eastAsia="Times New Roman" w:cs="Times New Roman"/>
          <w:sz w:val="28"/>
          <w:szCs w:val="28"/>
          <w:lang w:eastAsia="ru-RU"/>
        </w:rPr>
        <w:t xml:space="preserve"> Методический показ не может обойтись без словесных пояснений. Разговорная речь, будучи тесно связанной с движением, жестом и музыкальной интонацией, оказывается тем самым мостиком, который служит соединительным звеном между движением и музыкой.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 первых же занятий дети знакомятся со специальными терминами.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Так же в словесном методе очень важна интонация. Для шести - семилетних ребят можно дать иногда только словесное задание</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и они его воспримут. Но часто прибегать к такому методу нецелесообразно.</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u w:val="single"/>
          <w:lang w:eastAsia="ru-RU"/>
        </w:rPr>
        <w:t xml:space="preserve">Импровизационный метод</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На занятиях хореогр</w:t>
      </w:r>
      <w:r>
        <w:rPr>
          <w:rFonts w:ascii="Times New Roman" w:hAnsi="Times New Roman" w:eastAsia="Times New Roman" w:cs="Times New Roman"/>
          <w:sz w:val="28"/>
          <w:szCs w:val="28"/>
          <w:lang w:eastAsia="ru-RU"/>
        </w:rPr>
        <w:t xml:space="preserve">афией дети постепенно учатся импровизировать, то есть свободно, непринужденно двигаться в пространстве танцевального зала характере музыки.  Важно направить   внимание детей на подлинный характер музыки, на поиск собственных красок и оттенков в исполнении.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u w:val="single"/>
          <w:lang w:eastAsia="ru-RU"/>
        </w:rPr>
        <w:t xml:space="preserve">Игровой метод</w:t>
      </w:r>
      <w:r>
        <w:rPr>
          <w:rFonts w:ascii="Times New Roman" w:hAnsi="Times New Roman" w:eastAsia="Times New Roman" w:cs="Times New Roman"/>
          <w:i/>
          <w:sz w:val="28"/>
          <w:szCs w:val="28"/>
          <w:lang w:eastAsia="ru-RU"/>
        </w:rPr>
        <w:t xml:space="preserve">.</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xml:space="preserve">В программе используются </w:t>
      </w:r>
      <w:r>
        <w:rPr>
          <w:rFonts w:ascii="Times New Roman" w:hAnsi="Times New Roman" w:eastAsia="Times New Roman" w:cs="Times New Roman"/>
          <w:sz w:val="28"/>
          <w:szCs w:val="28"/>
          <w:lang w:eastAsia="ru-RU"/>
        </w:rPr>
        <w:t xml:space="preserve">игры,</w:t>
      </w:r>
      <w:r>
        <w:rPr>
          <w:rFonts w:ascii="Times New Roman" w:hAnsi="Times New Roman" w:eastAsia="Times New Roman" w:cs="Times New Roman"/>
          <w:sz w:val="28"/>
          <w:szCs w:val="28"/>
          <w:lang w:eastAsia="ru-RU"/>
        </w:rPr>
        <w:t xml:space="preserve">  отвечающие</w:t>
      </w:r>
      <w:r>
        <w:rPr>
          <w:rFonts w:ascii="Times New Roman" w:hAnsi="Times New Roman" w:eastAsia="Times New Roman" w:cs="Times New Roman"/>
          <w:sz w:val="28"/>
          <w:szCs w:val="28"/>
          <w:lang w:eastAsia="ru-RU"/>
        </w:rPr>
        <w:t xml:space="preserve">  задачам и содержанию занятий, возрасту и подготовленности занимающихся.  При </w:t>
      </w:r>
      <w:r>
        <w:rPr>
          <w:rFonts w:ascii="Times New Roman" w:hAnsi="Times New Roman" w:eastAsia="Times New Roman" w:cs="Times New Roman"/>
          <w:sz w:val="28"/>
          <w:szCs w:val="28"/>
          <w:lang w:eastAsia="ru-RU"/>
        </w:rPr>
        <w:t xml:space="preserve">обучении танцевальным движениям </w:t>
      </w:r>
      <w:r>
        <w:rPr>
          <w:rFonts w:ascii="Times New Roman" w:hAnsi="Times New Roman" w:eastAsia="Times New Roman" w:cs="Times New Roman"/>
          <w:sz w:val="28"/>
          <w:szCs w:val="28"/>
          <w:lang w:eastAsia="ru-RU"/>
        </w:rPr>
        <w:t xml:space="preserve">используются  игровые</w:t>
      </w:r>
      <w:r>
        <w:rPr>
          <w:rFonts w:ascii="Times New Roman" w:hAnsi="Times New Roman" w:eastAsia="Times New Roman" w:cs="Times New Roman"/>
          <w:sz w:val="28"/>
          <w:szCs w:val="28"/>
          <w:lang w:eastAsia="ru-RU"/>
        </w:rPr>
        <w:t xml:space="preserve"> приемы, способствующие эмоционально – образному уточнению представлений о характере движений   Игра у детей всегда вызывает веселое настроение, повышает интерес к занятиям.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u w:val="single"/>
          <w:lang w:eastAsia="ru-RU"/>
        </w:rPr>
        <w:t xml:space="preserve">Концентрический метод</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 Заключается</w:t>
      </w:r>
      <w:r>
        <w:rPr>
          <w:rFonts w:ascii="Times New Roman" w:hAnsi="Times New Roman" w:eastAsia="Times New Roman" w:cs="Times New Roman"/>
          <w:sz w:val="28"/>
          <w:szCs w:val="28"/>
          <w:lang w:eastAsia="ru-RU"/>
        </w:rPr>
        <w:t xml:space="preserve"> в том, что по мере усвоения детьми определенных движений, танцевальных композиций мы вновь возвращаемся к пройденному материалу, усложняя уже знакомые   упражнения и задания. Таким образом, к поставленным ранее задачам постепенно добавляются новые задачи.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u w:val="single"/>
          <w:lang w:eastAsia="ru-RU"/>
        </w:rPr>
        <w:t xml:space="preserve">Музыкальное сопровождение как методический прием</w:t>
      </w:r>
      <w:r>
        <w:rPr>
          <w:rFonts w:ascii="Times New Roman" w:hAnsi="Times New Roman" w:eastAsia="Times New Roman" w:cs="Times New Roman"/>
          <w:i/>
          <w:sz w:val="28"/>
          <w:szCs w:val="28"/>
          <w:lang w:eastAsia="ru-RU"/>
        </w:rPr>
        <w:t xml:space="preserve">.</w:t>
      </w:r>
      <w:r>
        <w:rPr>
          <w:rFonts w:ascii="Times New Roman" w:hAnsi="Times New Roman" w:eastAsia="Times New Roman" w:cs="Times New Roman"/>
          <w:sz w:val="28"/>
          <w:szCs w:val="28"/>
          <w:lang w:eastAsia="ru-RU"/>
        </w:rPr>
        <w:t xml:space="preserve"> Музыку иногда считают второстепенным, придаточным элементом, задающим по преимуществу только ритмическую основу танца. Такое понимание роли музыки лишает занятие подлинной выразительности хореографическо</w:t>
      </w:r>
      <w:r>
        <w:rPr>
          <w:rFonts w:ascii="Times New Roman" w:hAnsi="Times New Roman" w:eastAsia="Times New Roman" w:cs="Times New Roman"/>
          <w:sz w:val="28"/>
          <w:szCs w:val="28"/>
          <w:lang w:eastAsia="ru-RU"/>
        </w:rPr>
        <w:t xml:space="preserve">го исполнения.      Сопоставление конкретных музыкальных образов обогащает и организует эмоциональный мир ребенка, а способность уложить свои движения во времени, в соответствии с различным метроритмическим строением, положительно влияет на развитие слуха.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Данная программа направлена на </w:t>
      </w:r>
      <w:r>
        <w:rPr>
          <w:rFonts w:ascii="Times New Roman" w:hAnsi="Times New Roman" w:eastAsia="Times New Roman" w:cs="Times New Roman"/>
          <w:sz w:val="28"/>
          <w:szCs w:val="28"/>
          <w:lang w:eastAsia="ru-RU"/>
        </w:rPr>
        <w:t xml:space="preserve">развитие музыкальности ребенка, его способности отражать особенности музыки – ритмические, темповые, эмоциональные.  Знакомство с музыкой, передающей разнохарактерные образы: от веселых, беззаботных или лирических, нежных до энергичных, волевых, серьезных.</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Аккомпанемент к упражнениям выбирается с учетом поставленных задач, и так, чтобы он был приятен обучающимся.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Ожидаемые результаты обучения по программе и способы их проверки.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процессе и по окончанию обучения проводится мониторинг.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Цель мониторинга: определение формирования умений и навыков музыкально-ритмических и специально-хореографические способностей у воспитанников.</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Способы проверки результатов:</w:t>
      </w:r>
      <w:r/>
    </w:p>
    <w:p>
      <w:pPr>
        <w:numPr>
          <w:ilvl w:val="0"/>
          <w:numId w:val="7"/>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наблюдение;</w:t>
      </w:r>
      <w:r/>
    </w:p>
    <w:p>
      <w:pPr>
        <w:numPr>
          <w:ilvl w:val="0"/>
          <w:numId w:val="7"/>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открытое занятие;</w:t>
      </w:r>
      <w:r/>
    </w:p>
    <w:p>
      <w:pPr>
        <w:numPr>
          <w:ilvl w:val="0"/>
          <w:numId w:val="7"/>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конкурс; </w:t>
      </w:r>
      <w:r/>
    </w:p>
    <w:p>
      <w:pPr>
        <w:numPr>
          <w:ilvl w:val="0"/>
          <w:numId w:val="7"/>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утренник, праздник, развлечение.</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получения объективной картины отслеживается средняя посещаемость каждого ребенка в течение учебного года.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Таблица критериев</w:t>
      </w:r>
      <w:r/>
    </w:p>
    <w:p>
      <w:pPr>
        <w:ind w:firstLine="567"/>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bl>
      <w:tblPr>
        <w:tblStyle w:val="1124"/>
        <w:tblW w:w="9351" w:type="dxa"/>
        <w:tblCellSpacing w:w="0" w:type="dxa"/>
        <w:tblLook w:val="04A0" w:firstRow="1" w:lastRow="0" w:firstColumn="1" w:lastColumn="0" w:noHBand="0" w:noVBand="1"/>
      </w:tblPr>
      <w:tblGrid>
        <w:gridCol w:w="1990"/>
        <w:gridCol w:w="3959"/>
        <w:gridCol w:w="3402"/>
      </w:tblGrid>
      <w:tr>
        <w:trPr>
          <w:tblCellSpacing w:w="0" w:type="dxa"/>
          <w:trHeight w:val="510"/>
        </w:trPr>
        <w:tc>
          <w:tcPr>
            <w:gridSpan w:val="3"/>
            <w:tcW w:w="9351"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год обучения – 4-5 лет</w:t>
            </w:r>
            <w:r/>
          </w:p>
        </w:tc>
      </w:tr>
      <w:tr>
        <w:trPr>
          <w:tblCellSpacing w:w="0" w:type="dxa"/>
          <w:trHeight w:val="51"/>
        </w:trPr>
        <w:tc>
          <w:tcPr>
            <w:tcW w:w="199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tc>
        <w:tc>
          <w:tcPr>
            <w:tcW w:w="395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Музыкально-ритмические способности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340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Специально-хореографические способности</w:t>
            </w:r>
            <w:r/>
          </w:p>
        </w:tc>
      </w:tr>
      <w:tr>
        <w:trPr>
          <w:tblCellSpacing w:w="0" w:type="dxa"/>
          <w:trHeight w:val="2825"/>
        </w:trPr>
        <w:tc>
          <w:tcPr>
            <w:tcW w:w="1990" w:type="dxa"/>
            <w:vAlign w:val="center"/>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сформирован</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395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 удовольствием различает динамические оттенки, *узнает музыкальные регистры,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*двигается в соответствии с характером музыки,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несложный ритмический рисунок,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*слышит вступление к музыкальному произведению,</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*выполняет несложные танцевальные движения по показу и самостоятельно.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*самостоятельно исполняет несложные танцевальные комбинации.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3402" w:type="dxa"/>
            <w:vAlign w:val="center"/>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разворачивает колени в положении сидя на </w:t>
            </w:r>
            <w:r>
              <w:rPr>
                <w:rFonts w:ascii="Times New Roman" w:hAnsi="Times New Roman" w:eastAsia="Times New Roman" w:cs="Times New Roman"/>
                <w:sz w:val="28"/>
                <w:szCs w:val="28"/>
                <w:lang w:eastAsia="ru-RU"/>
              </w:rPr>
              <w:t xml:space="preserve">полу  «</w:t>
            </w:r>
            <w:r>
              <w:rPr>
                <w:rFonts w:ascii="Times New Roman" w:hAnsi="Times New Roman" w:eastAsia="Times New Roman" w:cs="Times New Roman"/>
                <w:sz w:val="28"/>
                <w:szCs w:val="28"/>
                <w:lang w:eastAsia="ru-RU"/>
              </w:rPr>
              <w:t xml:space="preserve">лягушка»  (колени касаются пола).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стопы.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Ребенок, в положении сидя на </w:t>
            </w:r>
            <w:r>
              <w:rPr>
                <w:rFonts w:ascii="Times New Roman" w:hAnsi="Times New Roman" w:eastAsia="Times New Roman" w:cs="Times New Roman"/>
                <w:sz w:val="28"/>
                <w:szCs w:val="28"/>
                <w:lang w:eastAsia="ru-RU"/>
              </w:rPr>
              <w:t xml:space="preserve">полу,  ноги</w:t>
            </w:r>
            <w:r>
              <w:rPr>
                <w:rFonts w:ascii="Times New Roman" w:hAnsi="Times New Roman" w:eastAsia="Times New Roman" w:cs="Times New Roman"/>
                <w:sz w:val="28"/>
                <w:szCs w:val="28"/>
                <w:lang w:eastAsia="ru-RU"/>
              </w:rPr>
              <w:t xml:space="preserve"> вместе и вытянуты вперед, легко вытягивает стопы таким образом, что пальцы ног  направлены в пол.</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*Балетный шаг.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в положении сидя на </w:t>
            </w:r>
            <w:r>
              <w:rPr>
                <w:rFonts w:ascii="Times New Roman" w:hAnsi="Times New Roman" w:eastAsia="Times New Roman" w:cs="Times New Roman"/>
                <w:sz w:val="28"/>
                <w:szCs w:val="28"/>
                <w:lang w:eastAsia="ru-RU"/>
              </w:rPr>
              <w:t xml:space="preserve">полу,  ноги</w:t>
            </w:r>
            <w:r>
              <w:rPr>
                <w:rFonts w:ascii="Times New Roman" w:hAnsi="Times New Roman" w:eastAsia="Times New Roman" w:cs="Times New Roman"/>
                <w:sz w:val="28"/>
                <w:szCs w:val="28"/>
                <w:lang w:eastAsia="ru-RU"/>
              </w:rPr>
              <w:t xml:space="preserve"> максимально разведены  в стороны (угол между ними составляет не менее 160</w:t>
            </w:r>
            <w:r>
              <w:rPr>
                <w:rFonts w:ascii="Times New Roman" w:hAnsi="Times New Roman" w:eastAsia="Times New Roman" w:cs="Times New Roman"/>
                <w:sz w:val="28"/>
                <w:szCs w:val="28"/>
                <w:vertAlign w:val="superscript"/>
                <w:lang w:eastAsia="ru-RU"/>
              </w:rPr>
              <w:t xml:space="preserve">0</w:t>
            </w:r>
            <w:r>
              <w:rPr>
                <w:rFonts w:ascii="Times New Roman" w:hAnsi="Times New Roman" w:eastAsia="Times New Roman" w:cs="Times New Roman"/>
                <w:sz w:val="28"/>
                <w:szCs w:val="28"/>
                <w:lang w:eastAsia="ru-RU"/>
              </w:rPr>
              <w:t xml:space="preserve">), легко наклоняется вперед (касаясь грудью пола) и в сторону (касаясь корпусом ноги).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*Гибкость тела.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Ребенок легко, из </w:t>
            </w:r>
            <w:r>
              <w:rPr>
                <w:rFonts w:ascii="Times New Roman" w:hAnsi="Times New Roman" w:eastAsia="Times New Roman" w:cs="Times New Roman"/>
                <w:sz w:val="28"/>
                <w:szCs w:val="28"/>
                <w:lang w:eastAsia="ru-RU"/>
              </w:rPr>
              <w:t xml:space="preserve">положения  лежа</w:t>
            </w:r>
            <w:r>
              <w:rPr>
                <w:rFonts w:ascii="Times New Roman" w:hAnsi="Times New Roman" w:eastAsia="Times New Roman" w:cs="Times New Roman"/>
                <w:sz w:val="28"/>
                <w:szCs w:val="28"/>
                <w:lang w:eastAsia="ru-RU"/>
              </w:rPr>
              <w:t xml:space="preserve"> на полу, прогибается назад, опираясь на руки, голова при этом почти касается туловища.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*Прыжок. Ребенок легко выполняет трамплинные прыжки на достаточную высоту, вытягивая при этом ноги в коленях.</w:t>
            </w:r>
            <w:r/>
          </w:p>
        </w:tc>
      </w:tr>
      <w:tr>
        <w:trPr>
          <w:tblCellSpacing w:w="0" w:type="dxa"/>
          <w:trHeight w:val="480"/>
        </w:trPr>
        <w:tc>
          <w:tcPr>
            <w:tcW w:w="199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в стадии формирования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395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с помощью взрослого: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*различает динамические оттенки;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*узнает музыкальные регистры;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*двигается в соответствии с характером музыки;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несложный ритмический рисунок;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*слышит вступление к музыкальному произведению;</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*выполняет несложные танцевальные движения по показу и самостоятельно;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*самостоятельно исполняет несложные танцевальные комбинации.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3402" w:type="dxa"/>
            <w:vAlign w:val="center"/>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разворачивает колени в положении сидя на полу «лягушка», не касаясь при этом коленями пола.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стопы.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в положении сидя на полу, ноги вместе и вытянуты вперед, легко вытягивает стопы таким образом, что пальцы ног направлены вперед.</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*Балетный шаг.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в положении сидя на полу, ноги максимально разведены в стороны (угол между ними составляет не менее 160</w:t>
            </w:r>
            <w:r>
              <w:rPr>
                <w:rFonts w:ascii="Times New Roman" w:hAnsi="Times New Roman" w:eastAsia="Times New Roman" w:cs="Times New Roman"/>
                <w:sz w:val="28"/>
                <w:szCs w:val="28"/>
                <w:vertAlign w:val="superscript"/>
                <w:lang w:eastAsia="ru-RU"/>
              </w:rPr>
              <w:t xml:space="preserve">0</w:t>
            </w:r>
            <w:r>
              <w:rPr>
                <w:rFonts w:ascii="Times New Roman" w:hAnsi="Times New Roman" w:eastAsia="Times New Roman" w:cs="Times New Roman"/>
                <w:sz w:val="28"/>
                <w:szCs w:val="28"/>
                <w:lang w:eastAsia="ru-RU"/>
              </w:rPr>
              <w:t xml:space="preserve">), достаточно низко наклоняется вперед (не касаясь при этом грудью пола) и в сторону (корпусом не касаясь при наклоне ноги).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*Гибкость тела.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из положения лежа на полу, прогибается назад, опираясь на руки, голова и корпус при этом направлены вертикально вверх.</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*Прыжок.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Ребенок легко выполняет трамплинные прыжки на достаточную высоту, не всегда вытягивая при этом ноги в коленях.</w:t>
            </w:r>
            <w:r/>
          </w:p>
        </w:tc>
      </w:tr>
      <w:tr>
        <w:trPr>
          <w:tblCellSpacing w:w="0" w:type="dxa"/>
          <w:trHeight w:val="841"/>
        </w:trPr>
        <w:tc>
          <w:tcPr>
            <w:tcW w:w="199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в стадии формирования </w:t>
            </w:r>
            <w:r/>
          </w:p>
        </w:tc>
        <w:tc>
          <w:tcPr>
            <w:tcW w:w="3959"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проявляет интереса к занятиям;</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действует только по показу педагога;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не соблюдает заданный темп;</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нарушает правила в музыкально – ритмических играх, хотя с интересом участвует в них.</w:t>
            </w:r>
            <w:r/>
          </w:p>
        </w:tc>
        <w:tc>
          <w:tcPr>
            <w:tcW w:w="340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проявляет интереса к занятиям.</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Допускает существенные ошибки </w:t>
            </w:r>
            <w:r>
              <w:rPr>
                <w:rFonts w:ascii="Times New Roman" w:hAnsi="Times New Roman" w:eastAsia="Times New Roman" w:cs="Times New Roman"/>
                <w:sz w:val="28"/>
                <w:szCs w:val="28"/>
                <w:lang w:eastAsia="ru-RU"/>
              </w:rPr>
              <w:t xml:space="preserve">при исполнении упражнений.</w:t>
            </w:r>
            <w:r/>
          </w:p>
        </w:tc>
      </w:tr>
    </w:tbl>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bl>
      <w:tblPr>
        <w:tblStyle w:val="1124"/>
        <w:tblpPr w:horzAnchor="margin" w:tblpXSpec="left" w:vertAnchor="text" w:tblpY="98" w:leftFromText="180" w:topFromText="0" w:rightFromText="180" w:bottomFromText="0"/>
        <w:tblW w:w="0" w:type="auto"/>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ook w:val="04A0" w:firstRow="1" w:lastRow="0" w:firstColumn="1" w:lastColumn="0" w:noHBand="0" w:noVBand="1"/>
      </w:tblPr>
      <w:tblGrid>
        <w:gridCol w:w="2383"/>
        <w:gridCol w:w="3538"/>
        <w:gridCol w:w="3405"/>
      </w:tblGrid>
      <w:tr>
        <w:trPr>
          <w:trHeight w:val="405"/>
        </w:trPr>
        <w:tc>
          <w:tcPr>
            <w:gridSpan w:val="3"/>
            <w:tcW w:w="9345"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br w:type="page" w:clear="all"/>
              <w:t xml:space="preserve">2-ой год обучения - 5-6 лет</w:t>
            </w:r>
            <w:r/>
          </w:p>
        </w:tc>
      </w:tr>
      <w:tr>
        <w:trPr>
          <w:trHeight w:val="643"/>
        </w:trPr>
        <w:tc>
          <w:tcPr>
            <w:tcW w:w="126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Музыкально-ритмические способности</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Специально-хореографические способности</w:t>
            </w:r>
            <w:r/>
          </w:p>
        </w:tc>
      </w:tr>
      <w:tr>
        <w:trPr>
          <w:cantSplit/>
          <w:trHeight w:val="1697"/>
        </w:trPr>
        <w:tc>
          <w:tcPr>
            <w:tcW w:w="1260" w:type="dxa"/>
            <w:vAlign w:val="center"/>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сформирован</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*удовольствием узнает музыкальные фрагменты, соответствующие тому или иному образу;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*выполняет знакомые упражнение самостоятельно под музыку;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достаточно сложный ритмический рисунок;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*правильно действует в момент построения в круг, шеренгу, колонну;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*правильно действует в момент перестроения из одного круга в два и более круга: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*исполняет под музыку несложные танцевальные этюды самостоятельно, не глядя на других детей.</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исполняет все виды </w:t>
            </w:r>
            <w:r>
              <w:rPr>
                <w:rFonts w:ascii="Times New Roman" w:hAnsi="Times New Roman" w:eastAsia="Times New Roman" w:cs="Times New Roman"/>
                <w:sz w:val="28"/>
                <w:szCs w:val="28"/>
                <w:lang w:val="en-US" w:eastAsia="ru-RU"/>
              </w:rPr>
              <w:t xml:space="preserve">plie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jete</w:t>
            </w:r>
            <w:r>
              <w:rPr>
                <w:rFonts w:ascii="Times New Roman" w:hAnsi="Times New Roman" w:eastAsia="Times New Roman" w:cs="Times New Roman"/>
                <w:sz w:val="28"/>
                <w:szCs w:val="28"/>
                <w:lang w:eastAsia="ru-RU"/>
              </w:rPr>
              <w:t xml:space="preserve">  из  </w:t>
            </w:r>
            <w:r>
              <w:rPr>
                <w:rFonts w:ascii="Times New Roman" w:hAnsi="Times New Roman" w:eastAsia="Times New Roman" w:cs="Times New Roman"/>
                <w:sz w:val="28"/>
                <w:szCs w:val="28"/>
                <w:lang w:val="en-US" w:eastAsia="ru-RU"/>
              </w:rPr>
              <w:t xml:space="preserve">I</w:t>
            </w:r>
            <w:r>
              <w:rPr>
                <w:rFonts w:ascii="Times New Roman" w:hAnsi="Times New Roman" w:eastAsia="Times New Roman" w:cs="Times New Roman"/>
                <w:sz w:val="28"/>
                <w:szCs w:val="28"/>
                <w:lang w:eastAsia="ru-RU"/>
              </w:rPr>
              <w:t xml:space="preserve"> выворотной позиции ног.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стопы.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при исполнении упражнений легко вытягивает стопы таким образом, что пальцы ног направлены в пол.</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*Балетный шаг.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Ребенок, старается выполнять «шпагат» сидя на полу, легко наклоняется вперед на поперечном шпагате (касаясь грудью пола) и вперед к </w:t>
            </w:r>
            <w:r>
              <w:rPr>
                <w:rFonts w:ascii="Times New Roman" w:hAnsi="Times New Roman" w:eastAsia="Times New Roman" w:cs="Times New Roman"/>
                <w:sz w:val="28"/>
                <w:szCs w:val="28"/>
                <w:lang w:eastAsia="ru-RU"/>
              </w:rPr>
              <w:t xml:space="preserve">ноге  (</w:t>
            </w:r>
            <w:r>
              <w:rPr>
                <w:rFonts w:ascii="Times New Roman" w:hAnsi="Times New Roman" w:eastAsia="Times New Roman" w:cs="Times New Roman"/>
                <w:sz w:val="28"/>
                <w:szCs w:val="28"/>
                <w:lang w:eastAsia="ru-RU"/>
              </w:rPr>
              <w:t xml:space="preserve">касаясь корпусом ноги) в прямом шпагате.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*Гибкость тела.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из положения лежа на полу, прогибается назад, поднимая руки в стороны, голова при этом почти касается туловища.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*Прыжок.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выполняет изученные прыжки на достаточную </w:t>
            </w:r>
            <w:r>
              <w:rPr>
                <w:rFonts w:ascii="Times New Roman" w:hAnsi="Times New Roman" w:eastAsia="Times New Roman" w:cs="Times New Roman"/>
                <w:sz w:val="28"/>
                <w:szCs w:val="28"/>
                <w:lang w:eastAsia="ru-RU"/>
              </w:rPr>
              <w:t xml:space="preserve">высоту, вытягивая при этом ноги в коленях и стопах.</w:t>
            </w:r>
            <w:r/>
          </w:p>
        </w:tc>
      </w:tr>
      <w:tr>
        <w:trPr>
          <w:trHeight w:val="2357"/>
        </w:trPr>
        <w:tc>
          <w:tcPr>
            <w:tcW w:w="1260" w:type="dxa"/>
            <w:vAlign w:val="center"/>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стадии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w:t>
            </w:r>
            <w:r>
              <w:rPr>
                <w:rFonts w:ascii="Times New Roman" w:hAnsi="Times New Roman" w:eastAsia="Times New Roman" w:cs="Times New Roman"/>
                <w:sz w:val="28"/>
                <w:szCs w:val="28"/>
                <w:lang w:eastAsia="ru-RU"/>
              </w:rPr>
              <w:t xml:space="preserve">-</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рования</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с помощью взрослого: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*узнает музыкальные фрагменты, соответствующие тому или иному образу;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*выполняет знакомые упражнение самостоятельно под музыку, не следя за качеством исполнения;</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не достаточно сложный ритмический рисунок;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всегда правильно действует в момент построения в круг, шеренгу, колонну.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допускает ошибки при перестроения из одного круга в два и более круга;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*исполняет под музыку несложные танцевальные этюды, глядя на других детей.</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исполняет все виды </w:t>
            </w:r>
            <w:r>
              <w:rPr>
                <w:rFonts w:ascii="Times New Roman" w:hAnsi="Times New Roman" w:eastAsia="Times New Roman" w:cs="Times New Roman"/>
                <w:sz w:val="28"/>
                <w:szCs w:val="28"/>
                <w:lang w:val="en-US" w:eastAsia="ru-RU"/>
              </w:rPr>
              <w:t xml:space="preserve">plie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jete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jete</w:t>
            </w:r>
            <w:r>
              <w:rPr>
                <w:rFonts w:ascii="Times New Roman" w:hAnsi="Times New Roman" w:eastAsia="Times New Roman" w:cs="Times New Roman"/>
                <w:sz w:val="28"/>
                <w:szCs w:val="28"/>
                <w:lang w:eastAsia="ru-RU"/>
              </w:rPr>
              <w:t xml:space="preserve">  из  </w:t>
            </w:r>
            <w:r>
              <w:rPr>
                <w:rFonts w:ascii="Times New Roman" w:hAnsi="Times New Roman" w:eastAsia="Times New Roman" w:cs="Times New Roman"/>
                <w:sz w:val="28"/>
                <w:szCs w:val="28"/>
                <w:lang w:val="en-US" w:eastAsia="ru-RU"/>
              </w:rPr>
              <w:t xml:space="preserve">I</w:t>
            </w:r>
            <w:r>
              <w:rPr>
                <w:rFonts w:ascii="Times New Roman" w:hAnsi="Times New Roman" w:eastAsia="Times New Roman" w:cs="Times New Roman"/>
                <w:sz w:val="28"/>
                <w:szCs w:val="28"/>
                <w:lang w:eastAsia="ru-RU"/>
              </w:rPr>
              <w:t xml:space="preserve"> свободной  позиции ног.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стопы.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 исполнении упражнений старается вытягивать стопы таким образом, что пальцы ног направлены в пол.</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*Балетный шаг.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пружинящими движениями, опираясь на обе руки, старается выполнять «шпагат» сидя на полу, старается наклоняться вперед на поперечном шпагате (с опорой на руки) и вперед к ноге в прямом шпагате.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*Гибкость тела.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Старается, из положения лежа на полу, прогибаться назад, поднимая руки в стороны, голова и корпус при этом направлены вертикально.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*Прыжок.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старается выполнять изученные прыжки на достаточную высоту, вытягивая при этом ноги в коленях и стопах.</w:t>
            </w:r>
            <w:r/>
          </w:p>
        </w:tc>
      </w:tr>
      <w:tr>
        <w:trPr>
          <w:trHeight w:val="1124"/>
        </w:trPr>
        <w:tc>
          <w:tcPr>
            <w:tcW w:w="126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в стадии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форми</w:t>
            </w:r>
            <w:r>
              <w:rPr>
                <w:rFonts w:ascii="Times New Roman" w:hAnsi="Times New Roman" w:eastAsia="Times New Roman" w:cs="Times New Roman"/>
                <w:sz w:val="28"/>
                <w:szCs w:val="28"/>
                <w:lang w:eastAsia="ru-RU"/>
              </w:rPr>
              <w:t xml:space="preserve">р</w:t>
            </w:r>
            <w:r>
              <w:rPr>
                <w:rFonts w:ascii="Times New Roman" w:hAnsi="Times New Roman" w:eastAsia="Times New Roman" w:cs="Times New Roman"/>
                <w:sz w:val="28"/>
                <w:szCs w:val="28"/>
                <w:lang w:eastAsia="ru-RU"/>
              </w:rPr>
              <w:t xml:space="preserve">-я</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проявляет интереса к занятиям;</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*неуверенно исполняет упражнения, не замечает ошибок других детей и своих собственных.</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*Испытывает затруднения в </w:t>
            </w:r>
            <w:r>
              <w:rPr>
                <w:rFonts w:ascii="Times New Roman" w:hAnsi="Times New Roman" w:eastAsia="Times New Roman" w:cs="Times New Roman"/>
                <w:sz w:val="28"/>
                <w:szCs w:val="28"/>
                <w:lang w:eastAsia="ru-RU"/>
              </w:rPr>
              <w:t xml:space="preserve">выполнении  поставленных</w:t>
            </w:r>
            <w:r>
              <w:rPr>
                <w:rFonts w:ascii="Times New Roman" w:hAnsi="Times New Roman" w:eastAsia="Times New Roman" w:cs="Times New Roman"/>
                <w:sz w:val="28"/>
                <w:szCs w:val="28"/>
                <w:lang w:eastAsia="ru-RU"/>
              </w:rPr>
              <w:t xml:space="preserve"> задач. Слабо контролирует способ выполнения упражнений, не обращает внимание на качество исполнения упражнения.</w:t>
            </w:r>
            <w:r/>
          </w:p>
        </w:tc>
      </w:tr>
      <w:tr>
        <w:trPr>
          <w:trHeight w:val="421"/>
        </w:trPr>
        <w:tc>
          <w:tcPr>
            <w:gridSpan w:val="3"/>
            <w:tcW w:w="9345" w:type="dxa"/>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 год обучения – 6-7 лет</w:t>
            </w:r>
            <w:r/>
          </w:p>
        </w:tc>
      </w:tr>
      <w:tr>
        <w:trPr>
          <w:trHeight w:val="555"/>
        </w:trPr>
        <w:tc>
          <w:tcPr>
            <w:tcW w:w="126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Музыкально-ритмические способности</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Специально-хореографические способности</w:t>
            </w:r>
            <w:r/>
          </w:p>
        </w:tc>
      </w:tr>
      <w:tr>
        <w:trPr>
          <w:trHeight w:val="1124"/>
        </w:trPr>
        <w:tc>
          <w:tcPr>
            <w:tcW w:w="126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сфор</w:t>
            </w:r>
            <w:r>
              <w:rPr>
                <w:rFonts w:ascii="Times New Roman" w:hAnsi="Times New Roman" w:eastAsia="Times New Roman" w:cs="Times New Roman"/>
                <w:sz w:val="28"/>
                <w:szCs w:val="28"/>
                <w:lang w:eastAsia="ru-RU"/>
              </w:rPr>
              <w:t xml:space="preserve">-н</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 удовольствием узнает музыкальные фрагменты, соответствующие тому или иному образу;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образ в движении;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*выполняет знакомые упражнение под музыку самостоятельно, следя за качеством исполнения;</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сложный ритмический рисунок;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*правильно действует в момент построения в круг, шеренгу, колонну по - одному, по – двое,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из одного круга в два и более;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*самостоятельно исполняет танцевальные композиции.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исполняет   все виды </w:t>
            </w:r>
            <w:r>
              <w:rPr>
                <w:rFonts w:ascii="Times New Roman" w:hAnsi="Times New Roman" w:eastAsia="Times New Roman" w:cs="Times New Roman"/>
                <w:sz w:val="28"/>
                <w:szCs w:val="28"/>
                <w:lang w:eastAsia="ru-RU"/>
              </w:rPr>
              <w:t xml:space="preserve">plie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jete</w:t>
            </w:r>
            <w:r>
              <w:rPr>
                <w:rFonts w:ascii="Times New Roman" w:hAnsi="Times New Roman" w:eastAsia="Times New Roman" w:cs="Times New Roman"/>
                <w:sz w:val="28"/>
                <w:szCs w:val="28"/>
                <w:lang w:eastAsia="ru-RU"/>
              </w:rPr>
              <w:t xml:space="preserve"> в выворотном положении из I, II, III позиций  ног.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стопы.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при исполнении упражнений легко вытягивает стопы таким образом, что пальцы ног направлены в пол.</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*Балетный шаг.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выполняет «шпагат» сидя на полу, легко наклоняется вперед на поперечном шпагате (касаясь грудью пола) и вперед к ноге (касаясь корпусом ноги) в прямом шпагате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*Гибкость тела.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из положения лежа на полу, прогибается назад, поднимая руки вверх, голова при этом почти касается туловища.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*Прыжок.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легко выполняет изученные прыжки на достаточную </w:t>
            </w:r>
            <w:r>
              <w:rPr>
                <w:rFonts w:ascii="Times New Roman" w:hAnsi="Times New Roman" w:eastAsia="Times New Roman" w:cs="Times New Roman"/>
                <w:sz w:val="28"/>
                <w:szCs w:val="28"/>
                <w:lang w:eastAsia="ru-RU"/>
              </w:rPr>
              <w:t xml:space="preserve">высоту, вытягивая при этом ноги в коленях и стопах.</w:t>
            </w:r>
            <w:r/>
          </w:p>
        </w:tc>
      </w:tr>
      <w:tr>
        <w:trPr>
          <w:trHeight w:val="1124"/>
        </w:trPr>
        <w:tc>
          <w:tcPr>
            <w:tcW w:w="1260"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стадии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фор-я</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с помощью взрослого: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*узнает музыкальные фрагменты, соответствующие тому или иному образу,</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воспроизводит образ в движении;</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*выполняет знакомые упражнение под музыку, глядя на других </w:t>
            </w:r>
            <w:r>
              <w:rPr>
                <w:rFonts w:ascii="Times New Roman" w:hAnsi="Times New Roman" w:eastAsia="Times New Roman" w:cs="Times New Roman"/>
                <w:sz w:val="28"/>
                <w:szCs w:val="28"/>
                <w:lang w:eastAsia="ru-RU"/>
              </w:rPr>
              <w:t xml:space="preserve">детей ,</w:t>
            </w:r>
            <w:r>
              <w:rPr>
                <w:rFonts w:ascii="Times New Roman" w:hAnsi="Times New Roman" w:eastAsia="Times New Roman" w:cs="Times New Roman"/>
                <w:sz w:val="28"/>
                <w:szCs w:val="28"/>
                <w:lang w:eastAsia="ru-RU"/>
              </w:rPr>
              <w:t xml:space="preserve"> не следя за качеством исполнения;</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*испытывает </w:t>
            </w:r>
            <w:r>
              <w:rPr>
                <w:rFonts w:ascii="Times New Roman" w:hAnsi="Times New Roman" w:eastAsia="Times New Roman" w:cs="Times New Roman"/>
                <w:sz w:val="28"/>
                <w:szCs w:val="28"/>
                <w:lang w:eastAsia="ru-RU"/>
              </w:rPr>
              <w:t xml:space="preserve">трудности  в</w:t>
            </w:r>
            <w:r>
              <w:rPr>
                <w:rFonts w:ascii="Times New Roman" w:hAnsi="Times New Roman" w:eastAsia="Times New Roman" w:cs="Times New Roman"/>
                <w:sz w:val="28"/>
                <w:szCs w:val="28"/>
                <w:lang w:eastAsia="ru-RU"/>
              </w:rPr>
              <w:t xml:space="preserve"> воспроизведении сложного ритмический рисунка;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*допускает </w:t>
            </w:r>
            <w:r>
              <w:rPr>
                <w:rFonts w:ascii="Times New Roman" w:hAnsi="Times New Roman" w:eastAsia="Times New Roman" w:cs="Times New Roman"/>
                <w:sz w:val="28"/>
                <w:szCs w:val="28"/>
                <w:lang w:eastAsia="ru-RU"/>
              </w:rPr>
              <w:t xml:space="preserve">неточности  в</w:t>
            </w:r>
            <w:r>
              <w:rPr>
                <w:rFonts w:ascii="Times New Roman" w:hAnsi="Times New Roman" w:eastAsia="Times New Roman" w:cs="Times New Roman"/>
                <w:sz w:val="28"/>
                <w:szCs w:val="28"/>
                <w:lang w:eastAsia="ru-RU"/>
              </w:rPr>
              <w:t xml:space="preserve"> момент перестроений в круг, шеренгу, колонну по - одному, по – двое.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*исполняет танцевальные композиции, глядя на других детей.</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Выворотность</w:t>
            </w:r>
            <w:r>
              <w:rPr>
                <w:rFonts w:ascii="Times New Roman" w:hAnsi="Times New Roman" w:eastAsia="Times New Roman" w:cs="Times New Roman"/>
                <w:sz w:val="28"/>
                <w:szCs w:val="28"/>
                <w:lang w:eastAsia="ru-RU"/>
              </w:rPr>
              <w:t xml:space="preserve">. </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исполняет все виды </w:t>
            </w:r>
            <w:r>
              <w:rPr>
                <w:rFonts w:ascii="Times New Roman" w:hAnsi="Times New Roman" w:eastAsia="Times New Roman" w:cs="Times New Roman"/>
                <w:sz w:val="28"/>
                <w:szCs w:val="28"/>
                <w:lang w:val="en-US" w:eastAsia="ru-RU"/>
              </w:rPr>
              <w:t xml:space="preserve">plie</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battement</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tendu</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jete</w:t>
            </w:r>
            <w:r>
              <w:rPr>
                <w:rFonts w:ascii="Times New Roman" w:hAnsi="Times New Roman" w:eastAsia="Times New Roman" w:cs="Times New Roman"/>
                <w:sz w:val="28"/>
                <w:szCs w:val="28"/>
                <w:lang w:eastAsia="ru-RU"/>
              </w:rPr>
              <w:t xml:space="preserve">   из  </w:t>
            </w:r>
            <w:r>
              <w:rPr>
                <w:rFonts w:ascii="Times New Roman" w:hAnsi="Times New Roman" w:eastAsia="Times New Roman" w:cs="Times New Roman"/>
                <w:sz w:val="28"/>
                <w:szCs w:val="28"/>
                <w:lang w:val="en-US" w:eastAsia="ru-RU"/>
              </w:rPr>
              <w:t xml:space="preserve">I</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II</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 xml:space="preserve">III</w:t>
            </w:r>
            <w:r>
              <w:rPr>
                <w:rFonts w:ascii="Times New Roman" w:hAnsi="Times New Roman" w:eastAsia="Times New Roman" w:cs="Times New Roman"/>
                <w:sz w:val="28"/>
                <w:szCs w:val="28"/>
                <w:lang w:eastAsia="ru-RU"/>
              </w:rPr>
              <w:t xml:space="preserve"> позиций  ног в неполном выворотном положении ног.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*Подъем стопы.</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при исполнении упражнений старается вытягивать стопы таким образом, что пальцы </w:t>
            </w:r>
            <w:r>
              <w:rPr>
                <w:rFonts w:ascii="Times New Roman" w:hAnsi="Times New Roman" w:eastAsia="Times New Roman" w:cs="Times New Roman"/>
                <w:sz w:val="28"/>
                <w:szCs w:val="28"/>
                <w:lang w:eastAsia="ru-RU"/>
              </w:rPr>
              <w:t xml:space="preserve">ног  направлены</w:t>
            </w:r>
            <w:r>
              <w:rPr>
                <w:rFonts w:ascii="Times New Roman" w:hAnsi="Times New Roman" w:eastAsia="Times New Roman" w:cs="Times New Roman"/>
                <w:sz w:val="28"/>
                <w:szCs w:val="28"/>
                <w:lang w:eastAsia="ru-RU"/>
              </w:rPr>
              <w:t xml:space="preserve"> в пол.</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*Балетный шаг.</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пружинящими движениями, опираясь на обе руки, старается выполнять «шпагат» сидя на полу, старается наклоняться вперед на поперечном шпагате (с опорой на руки) и вперед к ноге в прямом шпагате.</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*Гибкость тела.</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старается, из положения лежа на полу, прогибаться назад, поднимая руки вверх, голова и корпус при этом направлены вертикально.</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*Прыжок.</w:t>
            </w:r>
            <w:r/>
          </w:p>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Ребенок старается выполнять изученные прыжки на достаточную высоту, вытягивая при этом ноги в коленях и стопах.</w:t>
            </w:r>
            <w:r/>
          </w:p>
        </w:tc>
      </w:tr>
      <w:tr>
        <w:trPr>
          <w:trHeight w:val="1124"/>
        </w:trPr>
        <w:tc>
          <w:tcPr>
            <w:tcW w:w="1260" w:type="dxa"/>
            <w:vAlign w:val="center"/>
            <w:textDirection w:val="lrTb"/>
            <w:noWrap w:val="false"/>
          </w:tcPr>
          <w:p>
            <w:pPr>
              <w:ind w:firstLine="567"/>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в стадии</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фор-я</w:t>
            </w:r>
            <w:r/>
          </w:p>
        </w:tc>
        <w:tc>
          <w:tcPr>
            <w:tcW w:w="4122"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проявляет интереса к занятиям. Слабо контролирует выполнение движений, нарушает правила в музыкально – ритмических играх.</w:t>
            </w:r>
            <w:r/>
          </w:p>
        </w:tc>
        <w:tc>
          <w:tcPr>
            <w:tcW w:w="3963" w:type="dxa"/>
            <w:textDirection w:val="lrTb"/>
            <w:noWrap w:val="false"/>
          </w:tcPr>
          <w:p>
            <w:pPr>
              <w:ind w:firstLine="567"/>
              <w:jc w:val="both"/>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 может выполнять поставленные задачи. Интерес к выполнению упражнений  не проявляе</w:t>
            </w:r>
            <w:r>
              <w:rPr>
                <w:rFonts w:ascii="Times New Roman" w:hAnsi="Times New Roman" w:eastAsia="Times New Roman" w:cs="Times New Roman"/>
                <w:sz w:val="28"/>
                <w:szCs w:val="28"/>
                <w:lang w:eastAsia="ru-RU"/>
              </w:rPr>
              <w:t xml:space="preserve">т</w:t>
            </w:r>
            <w:r>
              <w:rPr>
                <w:rFonts w:ascii="Times New Roman" w:hAnsi="Times New Roman" w:eastAsia="Times New Roman" w:cs="Times New Roman"/>
                <w:sz w:val="28"/>
                <w:szCs w:val="28"/>
                <w:lang w:eastAsia="ru-RU"/>
              </w:rPr>
              <w:t xml:space="preserve">.</w:t>
            </w:r>
            <w:r/>
          </w:p>
        </w:tc>
      </w:tr>
    </w:tbl>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Формой подведения итогов реализации дополнительной общеобразовательной </w:t>
      </w:r>
      <w:r>
        <w:rPr>
          <w:rFonts w:ascii="Times New Roman" w:hAnsi="Times New Roman" w:eastAsia="Times New Roman" w:cs="Times New Roman"/>
          <w:sz w:val="28"/>
          <w:szCs w:val="28"/>
          <w:lang w:eastAsia="ru-RU"/>
        </w:rPr>
        <w:t xml:space="preserve">программы по хореографии «Радость</w:t>
      </w:r>
      <w:r>
        <w:rPr>
          <w:rFonts w:ascii="Times New Roman" w:hAnsi="Times New Roman" w:eastAsia="Times New Roman" w:cs="Times New Roman"/>
          <w:sz w:val="28"/>
          <w:szCs w:val="28"/>
          <w:lang w:eastAsia="ru-RU"/>
        </w:rPr>
        <w:t xml:space="preserve">»:</w:t>
      </w:r>
      <w:r/>
    </w:p>
    <w:p>
      <w:pPr>
        <w:numPr>
          <w:ilvl w:val="0"/>
          <w:numId w:val="8"/>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постановка музыкально-танцевальных представлений, хореографических спектаклей</w:t>
      </w:r>
      <w:r>
        <w:rPr>
          <w:rFonts w:ascii="Times New Roman" w:hAnsi="Times New Roman" w:eastAsia="Times New Roman" w:cs="Times New Roman"/>
          <w:sz w:val="28"/>
          <w:szCs w:val="28"/>
          <w:lang w:eastAsia="ru-RU"/>
        </w:rPr>
        <w:t xml:space="preserve">;</w:t>
      </w:r>
      <w:r/>
    </w:p>
    <w:p>
      <w:pPr>
        <w:numPr>
          <w:ilvl w:val="0"/>
          <w:numId w:val="8"/>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открытые занятия</w:t>
      </w:r>
      <w:r>
        <w:rPr>
          <w:rFonts w:ascii="Times New Roman" w:hAnsi="Times New Roman" w:eastAsia="Times New Roman" w:cs="Times New Roman"/>
          <w:sz w:val="28"/>
          <w:szCs w:val="28"/>
          <w:lang w:eastAsia="ru-RU"/>
        </w:rPr>
        <w:t xml:space="preserve">;</w:t>
      </w:r>
      <w:r/>
    </w:p>
    <w:p>
      <w:pPr>
        <w:numPr>
          <w:ilvl w:val="0"/>
          <w:numId w:val="8"/>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мастер </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t xml:space="preserve">классы</w:t>
      </w:r>
      <w:r>
        <w:rPr>
          <w:rFonts w:ascii="Times New Roman" w:hAnsi="Times New Roman" w:eastAsia="Times New Roman" w:cs="Times New Roman"/>
          <w:sz w:val="28"/>
          <w:szCs w:val="28"/>
          <w:lang w:eastAsia="ru-RU"/>
        </w:rPr>
        <w:t xml:space="preserve">;</w:t>
      </w:r>
      <w:r/>
    </w:p>
    <w:p>
      <w:pPr>
        <w:numPr>
          <w:ilvl w:val="0"/>
          <w:numId w:val="8"/>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конкурсы; </w:t>
      </w:r>
      <w:r/>
    </w:p>
    <w:p>
      <w:pPr>
        <w:numPr>
          <w:ilvl w:val="0"/>
          <w:numId w:val="8"/>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утренники</w:t>
      </w:r>
      <w:r>
        <w:rPr>
          <w:rFonts w:ascii="Times New Roman" w:hAnsi="Times New Roman" w:eastAsia="Times New Roman" w:cs="Times New Roman"/>
          <w:sz w:val="28"/>
          <w:szCs w:val="28"/>
          <w:lang w:eastAsia="ru-RU"/>
        </w:rPr>
        <w:t xml:space="preserve">;</w:t>
      </w:r>
      <w:r/>
    </w:p>
    <w:p>
      <w:pPr>
        <w:numPr>
          <w:ilvl w:val="0"/>
          <w:numId w:val="8"/>
        </w:num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праздники, развлечения.</w:t>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Учебно-тематический план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Перспективный план освоения дополнительной общеобразовательной программы построен по тематическим блокам: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музыкально-ритмические занятия;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партерная гимнастика;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занятия народно – сценическим танцем;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занятия классическим танцем;</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занятия танцем модерн.</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Каждый из блоков имеет свои конкретные цели и задачи.</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Музыкально-ритмические занятия.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r>
      <w:r>
        <w:rPr>
          <w:rFonts w:ascii="Times New Roman" w:hAnsi="Times New Roman" w:eastAsia="Times New Roman" w:cs="Times New Roman"/>
          <w:sz w:val="28"/>
          <w:szCs w:val="28"/>
          <w:lang w:eastAsia="ru-RU"/>
        </w:rPr>
        <w:t xml:space="preserve">Основная цель занятий ри</w:t>
      </w:r>
      <w:r>
        <w:rPr>
          <w:rFonts w:ascii="Times New Roman" w:hAnsi="Times New Roman" w:eastAsia="Times New Roman" w:cs="Times New Roman"/>
          <w:sz w:val="28"/>
          <w:szCs w:val="28"/>
          <w:lang w:eastAsia="ru-RU"/>
        </w:rPr>
        <w:t xml:space="preserve">тмикой – это развитие у воспитанников общей музыкальности и чувства ритма. Делая музыкальный ритм организатором и регулятором движения, ритмика активизирует внимание, требует внутренней собранности, помогает научиться ориентироваться в пространстве зала.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 первых занятий воспитанники приобретают необх</w:t>
      </w:r>
      <w:r>
        <w:rPr>
          <w:rFonts w:ascii="Times New Roman" w:hAnsi="Times New Roman" w:eastAsia="Times New Roman" w:cs="Times New Roman"/>
          <w:sz w:val="28"/>
          <w:szCs w:val="28"/>
          <w:lang w:eastAsia="ru-RU"/>
        </w:rPr>
        <w:t xml:space="preserve">одимые музыкально – двигательные навыки, привыкают внимательно слушать музыку во время движения, начинать и оканчивать движение вместе с музыкой. Движения на ритмических занятиях применяются самые разнообразные: и гимнастические, и бытовые, и танцевальные.</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Основные </w:t>
      </w:r>
      <w:r>
        <w:rPr>
          <w:rFonts w:ascii="Times New Roman" w:hAnsi="Times New Roman" w:eastAsia="Times New Roman" w:cs="Times New Roman"/>
          <w:b/>
          <w:sz w:val="28"/>
          <w:szCs w:val="28"/>
          <w:lang w:eastAsia="ru-RU"/>
        </w:rPr>
        <w:t xml:space="preserve">задачи </w:t>
      </w:r>
      <w:r>
        <w:rPr>
          <w:rFonts w:ascii="Times New Roman" w:hAnsi="Times New Roman" w:eastAsia="Times New Roman" w:cs="Times New Roman"/>
          <w:sz w:val="28"/>
          <w:szCs w:val="28"/>
          <w:lang w:eastAsia="ru-RU"/>
        </w:rPr>
        <w:t xml:space="preserve">занятий ритмикой: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формирование устойчивых навыков правильной осанки, совершенствование основных естественных движений;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совершенствование восприятия музыки;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координации движений и моторной памяти, а так же внимания, воли, целеустремленности, дисциплины, упорства;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-освоение техники правильного дыхания во время движения;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умения ориентироваться в пространстве танцевального зала;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-развитие пластической выразительности и творческих способностей детей на основе музыкально-пластических движений;</w:t>
      </w:r>
      <w:r/>
    </w:p>
    <w:p>
      <w:pPr>
        <w:ind w:firstLine="567"/>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творческой инициативы во время исполнения танцев-игр.</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Партерная гимнастика</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Занятия партерной гимнастикой позволяют наиболее быстро развить и укрепить физический аппарат обучающихся. Основная цель: развитие физических данных.</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Задачи: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 -развитие общей пластики;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силы и эластичности всех комплексов мышц;</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силы и эластичности связочного аппарата;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увеличение амплитуды шага;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-увеличение подвижности суставов;</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гибкости тела;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-работа по развитию вестибулярного аппарата и координации движений;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выносливости и техники выполнения упражнений;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прыгучести;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изучение основ техники безопасности движения.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Мышцы и суставы подготавливаются к классическому, народно-сценическом</w:t>
      </w:r>
      <w:r>
        <w:rPr>
          <w:rFonts w:ascii="Times New Roman" w:hAnsi="Times New Roman" w:eastAsia="Times New Roman" w:cs="Times New Roman"/>
          <w:sz w:val="28"/>
          <w:szCs w:val="28"/>
          <w:lang w:eastAsia="ru-RU"/>
        </w:rPr>
        <w:t xml:space="preserve">у экзерсису, а так же джаз и модерн танцу, требующие высокого физического напряжения. Эти упражнения способствуют исправлению некоторых недостатков в корпусе, ногах и помогают выработать выборочность ног, развивать гибкость позвоночника, эластичность стоп.</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Занятия народно – сценическим танцем.</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 Основная цель занятий народно – сценическим танцем – привить детям с ранних лет любовь к н</w:t>
      </w:r>
      <w:r>
        <w:rPr>
          <w:rFonts w:ascii="Times New Roman" w:hAnsi="Times New Roman" w:eastAsia="Times New Roman" w:cs="Times New Roman"/>
          <w:sz w:val="28"/>
          <w:szCs w:val="28"/>
          <w:lang w:eastAsia="ru-RU"/>
        </w:rPr>
        <w:t xml:space="preserve">ациональной культуре, а именно к русскому танцу - важнейшей сфере духовной культуры русского народа. Он возник на основе народного танца, который является фундаментом, базой, истоком и от его начала возникли: классический танец, народно-сценический танец, </w:t>
      </w:r>
      <w:r>
        <w:rPr>
          <w:rFonts w:ascii="Times New Roman" w:hAnsi="Times New Roman" w:eastAsia="Times New Roman" w:cs="Times New Roman"/>
          <w:sz w:val="28"/>
          <w:szCs w:val="28"/>
          <w:lang w:eastAsia="ru-RU"/>
        </w:rPr>
        <w:t xml:space="preserve">современный танец. Многие танцевальные элементы возникли из подражания трудовому процессу: как в мужских, так и в женских танцах отражен хозяйственный уклад.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Основные </w:t>
      </w:r>
      <w:r>
        <w:rPr>
          <w:rFonts w:ascii="Times New Roman" w:hAnsi="Times New Roman" w:eastAsia="Times New Roman" w:cs="Times New Roman"/>
          <w:b/>
          <w:sz w:val="28"/>
          <w:szCs w:val="28"/>
          <w:lang w:eastAsia="ru-RU"/>
        </w:rPr>
        <w:t xml:space="preserve">задачи </w:t>
      </w:r>
      <w:r>
        <w:rPr>
          <w:rFonts w:ascii="Times New Roman" w:hAnsi="Times New Roman" w:eastAsia="Times New Roman" w:cs="Times New Roman"/>
          <w:sz w:val="28"/>
          <w:szCs w:val="28"/>
          <w:lang w:eastAsia="ru-RU"/>
        </w:rPr>
        <w:t xml:space="preserve">  занятий народно – сценическим танцем: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познакомить детей с жизненным укладом русского народа;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познакомить с пластическими образами, характерными для культуры русского народа;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 научить исполнять несложные движения русского народного танца,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познакомить с манерой исполнения характерной русскому народу.</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Простейшие элементы изучаются на середине зала.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Затем из разученных элементов составляются танцевальные этюды или законченные по форме танцевальные миниатюры.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Занятия классическим танцем</w:t>
      </w:r>
      <w:r>
        <w:rPr>
          <w:rFonts w:ascii="Times New Roman" w:hAnsi="Times New Roman" w:eastAsia="Times New Roman" w:cs="Times New Roman"/>
          <w:sz w:val="28"/>
          <w:szCs w:val="28"/>
          <w:lang w:eastAsia="ru-RU"/>
        </w:rPr>
        <w:t xml:space="preserve">.</w:t>
      </w:r>
      <w:r>
        <w:rPr>
          <w:rFonts w:ascii="Times New Roman" w:hAnsi="Times New Roman" w:eastAsia="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Основной целью занятий классическим танцем в дошкольной образовательной организации является приобщение ребенка к миру прекрасного.</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Большое количество движений классического танца отличается статичностью поз или и</w:t>
      </w:r>
      <w:r>
        <w:rPr>
          <w:rFonts w:ascii="Times New Roman" w:hAnsi="Times New Roman" w:eastAsia="Times New Roman" w:cs="Times New Roman"/>
          <w:sz w:val="28"/>
          <w:szCs w:val="28"/>
          <w:lang w:eastAsia="ru-RU"/>
        </w:rPr>
        <w:t xml:space="preserve">сполняются в достаточно медленном темпе, а так же в непривычных и неудобных выворотных позициях ног.  В этом танце продумано все – от легкого поворота головы и плеч до положения пальцев кисти руки. Недаром классический танец является результатом многовеков</w:t>
      </w:r>
      <w:r>
        <w:rPr>
          <w:rFonts w:ascii="Times New Roman" w:hAnsi="Times New Roman" w:eastAsia="Times New Roman" w:cs="Times New Roman"/>
          <w:sz w:val="28"/>
          <w:szCs w:val="28"/>
          <w:lang w:eastAsia="ru-RU"/>
        </w:rPr>
        <w:t xml:space="preserve">ой осмысленной работы человечества в области танцевального искусства. Классический танец – это прежде всего высочайшая культура исполнения движений. Для изучения классического танца   мышечный аппарат ребенка должен быть хорошо подготовлен.  Именно к пяти </w:t>
      </w:r>
      <w:r>
        <w:rPr>
          <w:rFonts w:ascii="Times New Roman" w:hAnsi="Times New Roman" w:eastAsia="Times New Roman" w:cs="Times New Roman"/>
          <w:sz w:val="28"/>
          <w:szCs w:val="28"/>
          <w:lang w:eastAsia="ru-RU"/>
        </w:rPr>
        <w:t xml:space="preserve">годам у ребенка значительно увеличивается масса мускулатуры, в особенности нижних конечностей, повышается сила и работоспособность этих мышц. Детям этого возраста уже доступны и посильны некоторые движения из системы классического танца.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Основными задачами занятий классическим танцем является: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разностороннее развитие мускулатуры всего тела, особенно ног, рук,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спины;</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 формирование правильной осанки;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 формирование навыка исполнения движений по выворотным </w:t>
      </w:r>
      <w:r>
        <w:rPr>
          <w:rFonts w:ascii="Times New Roman" w:hAnsi="Times New Roman" w:eastAsia="Times New Roman" w:cs="Times New Roman"/>
          <w:sz w:val="28"/>
          <w:szCs w:val="28"/>
          <w:lang w:eastAsia="ru-RU"/>
        </w:rPr>
        <w:t xml:space="preserve">позициям  ног</w:t>
      </w:r>
      <w:r>
        <w:rPr>
          <w:rFonts w:ascii="Times New Roman" w:hAnsi="Times New Roman" w:eastAsia="Times New Roman" w:cs="Times New Roman"/>
          <w:sz w:val="28"/>
          <w:szCs w:val="28"/>
          <w:lang w:eastAsia="ru-RU"/>
        </w:rPr>
        <w:t xml:space="preserve">.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устойчивости, подтянутости, физической силы;</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Круг движений классического танца велик и многообразен. Эта программа охватывает лишь необходимый, посильный детям комплекс. Используются упражнения, не требующие сложной координации, высокой профессиональной техники исполнения.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обучении основам классического танца в рамках данной программы от детей не требуется полной </w:t>
      </w:r>
      <w:r>
        <w:rPr>
          <w:rFonts w:ascii="Times New Roman" w:hAnsi="Times New Roman" w:eastAsia="Times New Roman" w:cs="Times New Roman"/>
          <w:sz w:val="28"/>
          <w:szCs w:val="28"/>
          <w:lang w:eastAsia="ru-RU"/>
        </w:rPr>
        <w:t xml:space="preserve">выворотности</w:t>
      </w:r>
      <w:r>
        <w:rPr>
          <w:rFonts w:ascii="Times New Roman" w:hAnsi="Times New Roman" w:eastAsia="Times New Roman" w:cs="Times New Roman"/>
          <w:sz w:val="28"/>
          <w:szCs w:val="28"/>
          <w:lang w:eastAsia="ru-RU"/>
        </w:rPr>
        <w:t xml:space="preserve"> ног, если только она не является природной особенностью ребенка.</w:t>
      </w:r>
      <w:r/>
    </w:p>
    <w:p>
      <w:pPr>
        <w:ind w:firstLine="567"/>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Занятия танцем модерн.</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Это одно из направлений современной хореографии, зародившейся в конце XIX – начале XX столетия в США и Германии.  Сам термин «</w:t>
      </w:r>
      <w:r>
        <w:rPr>
          <w:rFonts w:ascii="Times New Roman" w:hAnsi="Times New Roman" w:eastAsia="Times New Roman" w:cs="Times New Roman"/>
          <w:sz w:val="28"/>
          <w:szCs w:val="28"/>
          <w:lang w:eastAsia="ru-RU"/>
        </w:rPr>
        <w:t xml:space="preserve">танец-модерн» появился в США для обозначения сценической хореографии, отвергающей традиционные балетные формы. Общим для балетмейстеров и исполнителей танца модерн было намерение создать новую хореографию, отвечающую духовным потребностям человека XX века.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Система изучения танца модерн специально для детей не создана. В этой программе используются наиболее доступные и полезные для развития ребенка движения.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этом танце используются новые термины, взятые из английского языка: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Contraction</w:t>
      </w:r>
      <w:r>
        <w:rPr>
          <w:rFonts w:ascii="Times New Roman" w:hAnsi="Times New Roman" w:eastAsia="Times New Roman" w:cs="Times New Roman"/>
          <w:sz w:val="28"/>
          <w:szCs w:val="28"/>
          <w:lang w:eastAsia="ru-RU"/>
        </w:rPr>
        <w:t xml:space="preserve"> – сжатие, сокращение, </w:t>
      </w:r>
      <w:r>
        <w:rPr>
          <w:rFonts w:ascii="Times New Roman" w:hAnsi="Times New Roman" w:eastAsia="Times New Roman" w:cs="Times New Roman"/>
          <w:sz w:val="28"/>
          <w:szCs w:val="28"/>
          <w:lang w:eastAsia="ru-RU"/>
        </w:rPr>
        <w:t xml:space="preserve">release</w:t>
      </w:r>
      <w:r>
        <w:rPr>
          <w:rFonts w:ascii="Times New Roman" w:hAnsi="Times New Roman" w:eastAsia="Times New Roman" w:cs="Times New Roman"/>
          <w:sz w:val="28"/>
          <w:szCs w:val="28"/>
          <w:lang w:eastAsia="ru-RU"/>
        </w:rPr>
        <w:t xml:space="preserve"> – освобождение, </w:t>
      </w:r>
      <w:r>
        <w:rPr>
          <w:rFonts w:ascii="Times New Roman" w:hAnsi="Times New Roman" w:eastAsia="Times New Roman" w:cs="Times New Roman"/>
          <w:sz w:val="28"/>
          <w:szCs w:val="28"/>
          <w:lang w:eastAsia="ru-RU"/>
        </w:rPr>
        <w:t xml:space="preserve">isolation</w:t>
      </w:r>
      <w:r>
        <w:rPr>
          <w:rFonts w:ascii="Times New Roman" w:hAnsi="Times New Roman" w:eastAsia="Times New Roman" w:cs="Times New Roman"/>
          <w:sz w:val="28"/>
          <w:szCs w:val="28"/>
          <w:lang w:eastAsia="ru-RU"/>
        </w:rPr>
        <w:t xml:space="preserve"> – изолирование, изоляция, </w:t>
      </w:r>
      <w:r>
        <w:rPr>
          <w:rFonts w:ascii="Times New Roman" w:hAnsi="Times New Roman" w:eastAsia="Times New Roman" w:cs="Times New Roman"/>
          <w:sz w:val="28"/>
          <w:szCs w:val="28"/>
          <w:lang w:eastAsia="ru-RU"/>
        </w:rPr>
        <w:t xml:space="preserve">body</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roll</w:t>
      </w:r>
      <w:r>
        <w:rPr>
          <w:rFonts w:ascii="Times New Roman" w:hAnsi="Times New Roman" w:eastAsia="Times New Roman" w:cs="Times New Roman"/>
          <w:sz w:val="28"/>
          <w:szCs w:val="28"/>
          <w:lang w:eastAsia="ru-RU"/>
        </w:rPr>
        <w:t xml:space="preserve"> – вращение тела. Первоначально изучают параллельные (</w:t>
      </w:r>
      <w:r>
        <w:rPr>
          <w:rFonts w:ascii="Times New Roman" w:hAnsi="Times New Roman" w:eastAsia="Times New Roman" w:cs="Times New Roman"/>
          <w:sz w:val="28"/>
          <w:szCs w:val="28"/>
          <w:lang w:eastAsia="ru-RU"/>
        </w:rPr>
        <w:t xml:space="preserve">I  -</w:t>
      </w:r>
      <w:r>
        <w:rPr>
          <w:rFonts w:ascii="Times New Roman" w:hAnsi="Times New Roman" w:eastAsia="Times New Roman" w:cs="Times New Roman"/>
          <w:sz w:val="28"/>
          <w:szCs w:val="28"/>
          <w:lang w:eastAsia="ru-RU"/>
        </w:rPr>
        <w:t xml:space="preserve"> V) позиции, которые дополняют  уже знакомые детям классические.  Положения рук в танце модерн – на талии, с отведенными назад локтями, с фиксацией на грудной клетке.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Разучиваются элементы танца модерн сразу в упражнениях на середине зала как в относительно выворотных позициях, так и невыворотных позициях.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Цель – идти «в </w:t>
      </w:r>
      <w:r>
        <w:rPr>
          <w:rFonts w:ascii="Times New Roman" w:hAnsi="Times New Roman" w:eastAsia="Times New Roman" w:cs="Times New Roman"/>
          <w:sz w:val="28"/>
          <w:szCs w:val="28"/>
          <w:lang w:eastAsia="ru-RU"/>
        </w:rPr>
        <w:t xml:space="preserve">ногу»  со</w:t>
      </w:r>
      <w:r>
        <w:rPr>
          <w:rFonts w:ascii="Times New Roman" w:hAnsi="Times New Roman" w:eastAsia="Times New Roman" w:cs="Times New Roman"/>
          <w:sz w:val="28"/>
          <w:szCs w:val="28"/>
          <w:lang w:eastAsia="ru-RU"/>
        </w:rPr>
        <w:t xml:space="preserve"> временем.</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Задачи: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более сложной координации движений;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гибкости и пластичности   при исполнении танцевальных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движений;</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развитие абстрактного творческого мышления.</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Танец модерн отличается изящностью, нестандартностью, высокой долей импровизации.</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ind w:firstLine="567"/>
        <w:jc w:val="center"/>
        <w:rPr>
          <w:rFonts w:ascii="Times New Roman" w:hAnsi="Times New Roman" w:cs="Times New Roman"/>
          <w:sz w:val="28"/>
          <w:szCs w:val="28"/>
        </w:rPr>
      </w:pPr>
      <w:r>
        <w:rPr>
          <w:rFonts w:ascii="Times New Roman" w:hAnsi="Times New Roman" w:cs="Times New Roman"/>
          <w:sz w:val="28"/>
          <w:szCs w:val="28"/>
        </w:rPr>
        <w:t xml:space="preserve">Распределение программных часов</w:t>
      </w:r>
      <w:r>
        <w:rPr>
          <w:rFonts w:ascii="Times New Roman" w:hAnsi="Times New Roman" w:cs="Times New Roman"/>
          <w:sz w:val="28"/>
          <w:szCs w:val="28"/>
        </w:rPr>
        <w:t xml:space="preserve"> по каждой теме </w:t>
      </w:r>
      <w:r>
        <w:rPr>
          <w:rFonts w:ascii="Times New Roman" w:hAnsi="Times New Roman" w:cs="Times New Roman"/>
          <w:sz w:val="28"/>
          <w:szCs w:val="28"/>
        </w:rPr>
        <w:t xml:space="preserve">на трех возрастных </w:t>
      </w:r>
      <w:r>
        <w:rPr>
          <w:rFonts w:ascii="Times New Roman" w:hAnsi="Times New Roman" w:cs="Times New Roman"/>
          <w:sz w:val="28"/>
          <w:szCs w:val="28"/>
        </w:rPr>
        <w:t xml:space="preserve">этапах </w:t>
      </w:r>
      <w:r/>
    </w:p>
    <w:p>
      <w:pPr>
        <w:ind w:firstLine="567"/>
        <w:jc w:val="center"/>
        <w:rPr>
          <w:rFonts w:ascii="Times New Roman" w:hAnsi="Times New Roman" w:cs="Times New Roman"/>
          <w:sz w:val="28"/>
          <w:szCs w:val="28"/>
        </w:rPr>
      </w:pPr>
      <w:r>
        <w:rPr>
          <w:rFonts w:ascii="Times New Roman" w:hAnsi="Times New Roman" w:cs="Times New Roman"/>
          <w:sz w:val="28"/>
          <w:szCs w:val="28"/>
        </w:rPr>
      </w:r>
      <w:r/>
    </w:p>
    <w:tbl>
      <w:tblPr>
        <w:tblStyle w:val="1124"/>
        <w:tblpPr w:horzAnchor="margin" w:tblpXSpec="left" w:vertAnchor="page" w:tblpY="2806" w:leftFromText="180" w:topFromText="0" w:rightFromText="180" w:bottomFromText="0"/>
        <w:tblW w:w="9639" w:type="dxa"/>
        <w:tblLayout w:type="fixed"/>
        <w:tblLook w:val="04A0" w:firstRow="1" w:lastRow="0" w:firstColumn="1" w:lastColumn="0" w:noHBand="0" w:noVBand="1"/>
      </w:tblPr>
      <w:tblGrid>
        <w:gridCol w:w="1956"/>
        <w:gridCol w:w="2575"/>
        <w:gridCol w:w="2835"/>
        <w:gridCol w:w="2273"/>
      </w:tblGrid>
      <w:tr>
        <w:trPr>
          <w:trHeight w:val="855"/>
        </w:trPr>
        <w:tc>
          <w:tcPr>
            <w:tcW w:w="1956" w:type="dxa"/>
            <w:vMerge w:val="restart"/>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Год обучения </w:t>
            </w:r>
            <w:r>
              <w:rPr>
                <w:rFonts w:ascii="Times New Roman" w:hAnsi="Times New Roman" w:eastAsia="Times New Roman" w:cs="Times New Roman"/>
                <w:color w:val="000000" w:themeColor="text1"/>
                <w:sz w:val="24"/>
                <w:szCs w:val="24"/>
                <w:lang w:eastAsia="ru-RU"/>
              </w:rPr>
              <w:t xml:space="preserve"> </w:t>
            </w:r>
            <w:r>
              <w:rPr>
                <w:rFonts w:ascii="Times New Roman" w:hAnsi="Times New Roman" w:eastAsia="Times New Roman" w:cs="Times New Roman"/>
                <w:color w:val="000000" w:themeColor="text1"/>
                <w:sz w:val="24"/>
                <w:szCs w:val="24"/>
                <w:lang w:eastAsia="ru-RU"/>
              </w:rPr>
              <w:t xml:space="preserve">     </w:t>
            </w:r>
            <w:r>
              <w:rPr>
                <w:rFonts w:ascii="Times New Roman" w:hAnsi="Times New Roman" w:eastAsia="Times New Roman" w:cs="Times New Roman"/>
                <w:color w:val="000000" w:themeColor="text1"/>
                <w:sz w:val="24"/>
                <w:szCs w:val="24"/>
                <w:lang w:eastAsia="ru-RU"/>
              </w:rPr>
              <w:t xml:space="preserve">   (</w:t>
            </w:r>
            <w:r>
              <w:rPr>
                <w:rFonts w:ascii="Times New Roman" w:hAnsi="Times New Roman" w:eastAsia="Times New Roman" w:cs="Times New Roman"/>
                <w:b/>
                <w:color w:val="000000" w:themeColor="text1"/>
                <w:sz w:val="24"/>
                <w:szCs w:val="24"/>
                <w:lang w:eastAsia="ru-RU"/>
              </w:rPr>
              <w:t xml:space="preserve">в</w:t>
            </w:r>
            <w:r>
              <w:rPr>
                <w:rFonts w:ascii="Times New Roman" w:hAnsi="Times New Roman" w:eastAsia="Times New Roman" w:cs="Times New Roman"/>
                <w:b/>
                <w:color w:val="000000" w:themeColor="text1"/>
                <w:sz w:val="24"/>
                <w:szCs w:val="24"/>
                <w:lang w:eastAsia="ru-RU"/>
              </w:rPr>
              <w:t xml:space="preserve">озрастная</w:t>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г</w:t>
            </w:r>
            <w:r>
              <w:rPr>
                <w:rFonts w:ascii="Times New Roman" w:hAnsi="Times New Roman" w:eastAsia="Times New Roman" w:cs="Times New Roman"/>
                <w:b/>
                <w:color w:val="000000" w:themeColor="text1"/>
                <w:sz w:val="24"/>
                <w:szCs w:val="24"/>
                <w:lang w:eastAsia="ru-RU"/>
              </w:rPr>
              <w:t xml:space="preserve">руппа</w:t>
            </w:r>
            <w:r>
              <w:rPr>
                <w:rFonts w:ascii="Times New Roman" w:hAnsi="Times New Roman" w:eastAsia="Times New Roman" w:cs="Times New Roman"/>
                <w:b/>
                <w:color w:val="000000" w:themeColor="text1"/>
                <w:sz w:val="24"/>
                <w:szCs w:val="24"/>
                <w:lang w:eastAsia="ru-RU"/>
              </w:rPr>
              <w:t xml:space="preserve">)</w:t>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Раздел</w:t>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программы</w:t>
            </w:r>
            <w:r/>
          </w:p>
        </w:tc>
        <w:tc>
          <w:tcPr>
            <w:tcW w:w="2575"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1 год обучения (с</w:t>
            </w:r>
            <w:r>
              <w:rPr>
                <w:rFonts w:ascii="Times New Roman" w:hAnsi="Times New Roman" w:eastAsia="Times New Roman" w:cs="Times New Roman"/>
                <w:b/>
                <w:color w:val="000000" w:themeColor="text1"/>
                <w:sz w:val="24"/>
                <w:szCs w:val="24"/>
                <w:lang w:eastAsia="ru-RU"/>
              </w:rPr>
              <w:t xml:space="preserve">редняя</w:t>
            </w:r>
            <w:r>
              <w:rPr>
                <w:rFonts w:ascii="Times New Roman" w:hAnsi="Times New Roman" w:eastAsia="Times New Roman" w:cs="Times New Roman"/>
                <w:b/>
                <w:color w:val="000000" w:themeColor="text1"/>
                <w:sz w:val="24"/>
                <w:szCs w:val="24"/>
                <w:lang w:eastAsia="ru-RU"/>
              </w:rPr>
              <w:t xml:space="preserve"> группа)</w:t>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r>
            <w:r/>
          </w:p>
        </w:tc>
        <w:tc>
          <w:tcPr>
            <w:tcW w:w="2835"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2-ой год обучения (с</w:t>
            </w:r>
            <w:r>
              <w:rPr>
                <w:rFonts w:ascii="Times New Roman" w:hAnsi="Times New Roman" w:eastAsia="Times New Roman" w:cs="Times New Roman"/>
                <w:b/>
                <w:color w:val="000000" w:themeColor="text1"/>
                <w:sz w:val="24"/>
                <w:szCs w:val="24"/>
                <w:lang w:eastAsia="ru-RU"/>
              </w:rPr>
              <w:t xml:space="preserve">таршая</w:t>
            </w:r>
            <w:r>
              <w:rPr>
                <w:rFonts w:ascii="Times New Roman" w:hAnsi="Times New Roman" w:eastAsia="Times New Roman" w:cs="Times New Roman"/>
                <w:b/>
                <w:color w:val="000000" w:themeColor="text1"/>
                <w:sz w:val="24"/>
                <w:szCs w:val="24"/>
                <w:lang w:eastAsia="ru-RU"/>
              </w:rPr>
              <w:t xml:space="preserve"> г</w:t>
            </w:r>
            <w:r>
              <w:rPr>
                <w:rFonts w:ascii="Times New Roman" w:hAnsi="Times New Roman" w:eastAsia="Times New Roman" w:cs="Times New Roman"/>
                <w:b/>
                <w:color w:val="000000" w:themeColor="text1"/>
                <w:sz w:val="24"/>
                <w:szCs w:val="24"/>
                <w:lang w:eastAsia="ru-RU"/>
              </w:rPr>
              <w:t xml:space="preserve">руппа</w:t>
            </w:r>
            <w:r>
              <w:rPr>
                <w:rFonts w:ascii="Times New Roman" w:hAnsi="Times New Roman" w:eastAsia="Times New Roman" w:cs="Times New Roman"/>
                <w:b/>
                <w:color w:val="000000" w:themeColor="text1"/>
                <w:sz w:val="24"/>
                <w:szCs w:val="24"/>
                <w:lang w:eastAsia="ru-RU"/>
              </w:rPr>
              <w:t xml:space="preserve">)</w:t>
            </w:r>
            <w:r/>
          </w:p>
        </w:tc>
        <w:tc>
          <w:tcPr>
            <w:tcW w:w="2273"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3-й год обучения (п</w:t>
            </w:r>
            <w:r>
              <w:rPr>
                <w:rFonts w:ascii="Times New Roman" w:hAnsi="Times New Roman" w:eastAsia="Times New Roman" w:cs="Times New Roman"/>
                <w:b/>
                <w:color w:val="000000" w:themeColor="text1"/>
                <w:sz w:val="24"/>
                <w:szCs w:val="24"/>
                <w:lang w:eastAsia="ru-RU"/>
              </w:rPr>
              <w:t xml:space="preserve">одготовительная</w:t>
            </w:r>
            <w:r>
              <w:rPr>
                <w:rFonts w:ascii="Times New Roman" w:hAnsi="Times New Roman" w:eastAsia="Times New Roman" w:cs="Times New Roman"/>
                <w:b/>
                <w:color w:val="000000" w:themeColor="text1"/>
                <w:sz w:val="24"/>
                <w:szCs w:val="24"/>
                <w:lang w:eastAsia="ru-RU"/>
              </w:rPr>
              <w:t xml:space="preserve"> к школе г</w:t>
            </w:r>
            <w:r>
              <w:rPr>
                <w:rFonts w:ascii="Times New Roman" w:hAnsi="Times New Roman" w:eastAsia="Times New Roman" w:cs="Times New Roman"/>
                <w:b/>
                <w:color w:val="000000" w:themeColor="text1"/>
                <w:sz w:val="24"/>
                <w:szCs w:val="24"/>
                <w:lang w:eastAsia="ru-RU"/>
              </w:rPr>
              <w:t xml:space="preserve">руппа</w:t>
            </w:r>
            <w:r>
              <w:rPr>
                <w:rFonts w:ascii="Times New Roman" w:hAnsi="Times New Roman" w:eastAsia="Times New Roman" w:cs="Times New Roman"/>
                <w:b/>
                <w:color w:val="000000" w:themeColor="text1"/>
                <w:sz w:val="24"/>
                <w:szCs w:val="24"/>
                <w:lang w:eastAsia="ru-RU"/>
              </w:rPr>
              <w:t xml:space="preserve">)</w:t>
            </w:r>
            <w:r/>
          </w:p>
        </w:tc>
      </w:tr>
      <w:tr>
        <w:trPr>
          <w:trHeight w:val="435"/>
        </w:trPr>
        <w:tc>
          <w:tcPr>
            <w:tcW w:w="1956" w:type="dxa"/>
            <w:vMerge w:val="continue"/>
            <w:textDirection w:val="lrTb"/>
            <w:noWrap w:val="false"/>
          </w:tcPr>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tc>
        <w:tc>
          <w:tcPr>
            <w:gridSpan w:val="3"/>
            <w:tcW w:w="7683"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Количество часов</w:t>
            </w:r>
            <w:r/>
          </w:p>
          <w:p>
            <w:pP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    </w:t>
            </w:r>
            <w:r/>
          </w:p>
        </w:tc>
      </w:tr>
      <w:tr>
        <w:trPr>
          <w:trHeight w:val="717"/>
        </w:trPr>
        <w:tc>
          <w:tcPr>
            <w:tcW w:w="1956"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Ритмика</w:t>
            </w:r>
            <w:r/>
          </w:p>
        </w:tc>
        <w:tc>
          <w:tcPr>
            <w:tcW w:w="2575" w:type="dxa"/>
            <w:textDirection w:val="lrTb"/>
            <w:noWrap w:val="false"/>
          </w:tcPr>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16</w:t>
            </w:r>
            <w:r/>
          </w:p>
        </w:tc>
        <w:tc>
          <w:tcPr>
            <w:tcW w:w="2835"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12 ч. 40 мин.</w:t>
            </w:r>
            <w:r/>
          </w:p>
        </w:tc>
        <w:tc>
          <w:tcPr>
            <w:tcW w:w="2273"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9</w:t>
            </w:r>
            <w:r/>
          </w:p>
        </w:tc>
      </w:tr>
      <w:tr>
        <w:trPr/>
        <w:tc>
          <w:tcPr>
            <w:tcW w:w="1956"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Партерная</w:t>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г</w:t>
            </w:r>
            <w:r>
              <w:rPr>
                <w:rFonts w:ascii="Times New Roman" w:hAnsi="Times New Roman" w:eastAsia="Times New Roman" w:cs="Times New Roman"/>
                <w:b/>
                <w:color w:val="000000" w:themeColor="text1"/>
                <w:sz w:val="24"/>
                <w:szCs w:val="24"/>
                <w:lang w:eastAsia="ru-RU"/>
              </w:rPr>
              <w:t xml:space="preserve">имнастика</w:t>
            </w:r>
            <w:r/>
          </w:p>
        </w:tc>
        <w:tc>
          <w:tcPr>
            <w:tcW w:w="2575" w:type="dxa"/>
            <w:vAlign w:val="center"/>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10</w:t>
            </w:r>
            <w:r/>
          </w:p>
        </w:tc>
        <w:tc>
          <w:tcPr>
            <w:tcW w:w="2835" w:type="dxa"/>
            <w:vAlign w:val="center"/>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10</w:t>
            </w:r>
            <w:r/>
          </w:p>
        </w:tc>
        <w:tc>
          <w:tcPr>
            <w:tcW w:w="2273" w:type="dxa"/>
            <w:vAlign w:val="center"/>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10</w:t>
            </w:r>
            <w:r/>
          </w:p>
        </w:tc>
      </w:tr>
      <w:tr>
        <w:trPr/>
        <w:tc>
          <w:tcPr>
            <w:tcW w:w="1956"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Народно – сценический</w:t>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танец</w:t>
            </w:r>
            <w:r/>
          </w:p>
        </w:tc>
        <w:tc>
          <w:tcPr>
            <w:tcW w:w="2575" w:type="dxa"/>
            <w:vAlign w:val="center"/>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2ч. 20 мин.</w:t>
            </w:r>
            <w:r/>
          </w:p>
        </w:tc>
        <w:tc>
          <w:tcPr>
            <w:tcW w:w="2835" w:type="dxa"/>
            <w:vAlign w:val="center"/>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6</w:t>
            </w:r>
            <w:r/>
          </w:p>
        </w:tc>
        <w:tc>
          <w:tcPr>
            <w:tcW w:w="2273" w:type="dxa"/>
            <w:vAlign w:val="center"/>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8</w:t>
            </w:r>
            <w:r/>
          </w:p>
        </w:tc>
      </w:tr>
      <w:tr>
        <w:trPr>
          <w:trHeight w:val="939"/>
        </w:trPr>
        <w:tc>
          <w:tcPr>
            <w:tcW w:w="1956"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Классический</w:t>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танец</w:t>
            </w:r>
            <w:r/>
          </w:p>
        </w:tc>
        <w:tc>
          <w:tcPr>
            <w:tcW w:w="2575"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1</w:t>
            </w:r>
            <w:r/>
          </w:p>
        </w:tc>
        <w:tc>
          <w:tcPr>
            <w:tcW w:w="2835"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8</w:t>
            </w:r>
            <w:r/>
          </w:p>
        </w:tc>
        <w:tc>
          <w:tcPr>
            <w:tcW w:w="2273"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8</w:t>
            </w:r>
            <w:r/>
          </w:p>
        </w:tc>
      </w:tr>
      <w:tr>
        <w:trPr/>
        <w:tc>
          <w:tcPr>
            <w:tcW w:w="1956" w:type="dxa"/>
            <w:textDirection w:val="lrTb"/>
            <w:noWrap w:val="false"/>
          </w:tcPr>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r>
            <w:r/>
          </w:p>
          <w:p>
            <w:pPr>
              <w:jc w:val="center"/>
              <w:spacing w:line="240" w:lineRule="auto"/>
              <w:rPr>
                <w:rFonts w:ascii="Times New Roman" w:hAnsi="Times New Roman" w:eastAsia="Times New Roman" w:cs="Times New Roman"/>
                <w:b/>
                <w:color w:val="000000" w:themeColor="text1"/>
                <w:sz w:val="24"/>
                <w:szCs w:val="24"/>
                <w:lang w:eastAsia="ru-RU"/>
              </w:rPr>
            </w:pPr>
            <w:r>
              <w:rPr>
                <w:rFonts w:ascii="Times New Roman" w:hAnsi="Times New Roman" w:eastAsia="Times New Roman" w:cs="Times New Roman"/>
                <w:b/>
                <w:color w:val="000000" w:themeColor="text1"/>
                <w:sz w:val="24"/>
                <w:szCs w:val="24"/>
                <w:lang w:eastAsia="ru-RU"/>
              </w:rPr>
              <w:t xml:space="preserve">Модерн</w:t>
            </w:r>
            <w:r/>
          </w:p>
        </w:tc>
        <w:tc>
          <w:tcPr>
            <w:tcW w:w="2575"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0</w:t>
            </w:r>
            <w:r/>
          </w:p>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tc>
        <w:tc>
          <w:tcPr>
            <w:tcW w:w="2835"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0</w:t>
            </w:r>
            <w:r/>
          </w:p>
        </w:tc>
        <w:tc>
          <w:tcPr>
            <w:tcW w:w="2273" w:type="dxa"/>
            <w:textDirection w:val="lrTb"/>
            <w:noWrap w:val="false"/>
          </w:tcPr>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8 ч. 30 мин.</w:t>
            </w:r>
            <w:r/>
          </w:p>
        </w:tc>
      </w:tr>
      <w:tr>
        <w:trPr>
          <w:trHeight w:val="1821"/>
        </w:trPr>
        <w:tc>
          <w:tcPr>
            <w:tcW w:w="1956" w:type="dxa"/>
            <w:textDirection w:val="lrTb"/>
            <w:noWrap w:val="false"/>
          </w:tcPr>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Количество        занятий</w:t>
            </w:r>
            <w:r/>
          </w:p>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right"/>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Общее              количество </w:t>
            </w:r>
            <w:r/>
          </w:p>
          <w:p>
            <w:pPr>
              <w:jc w:val="right"/>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часов</w:t>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tc>
        <w:tc>
          <w:tcPr>
            <w:tcW w:w="2575" w:type="dxa"/>
            <w:textDirection w:val="lrTb"/>
            <w:noWrap w:val="false"/>
          </w:tcPr>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w:t>
            </w:r>
            <w:r/>
          </w:p>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88</w:t>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w:t>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29 ч. 20 мин.</w:t>
            </w:r>
            <w:r/>
          </w:p>
        </w:tc>
        <w:tc>
          <w:tcPr>
            <w:tcW w:w="2835" w:type="dxa"/>
            <w:textDirection w:val="lrTb"/>
            <w:noWrap w:val="false"/>
          </w:tcPr>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88</w:t>
            </w:r>
            <w:r/>
          </w:p>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36 ч. 40 мин.</w:t>
            </w:r>
            <w:r/>
          </w:p>
        </w:tc>
        <w:tc>
          <w:tcPr>
            <w:tcW w:w="2273" w:type="dxa"/>
            <w:textDirection w:val="lrTb"/>
            <w:noWrap w:val="false"/>
          </w:tcPr>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88</w:t>
            </w:r>
            <w:r/>
          </w:p>
          <w:p>
            <w:pP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r>
            <w:r/>
          </w:p>
          <w:p>
            <w:pPr>
              <w:jc w:val="center"/>
              <w:spacing w:line="240" w:lineRule="auto"/>
              <w:rPr>
                <w:rFonts w:ascii="Times New Roman" w:hAnsi="Times New Roman" w:eastAsia="Times New Roman" w:cs="Times New Roman"/>
                <w:color w:val="000000" w:themeColor="text1"/>
                <w:sz w:val="24"/>
                <w:szCs w:val="24"/>
                <w:lang w:eastAsia="ru-RU"/>
              </w:rPr>
            </w:pPr>
            <w:r>
              <w:rPr>
                <w:rFonts w:ascii="Times New Roman" w:hAnsi="Times New Roman" w:eastAsia="Times New Roman" w:cs="Times New Roman"/>
                <w:color w:val="000000" w:themeColor="text1"/>
                <w:sz w:val="24"/>
                <w:szCs w:val="24"/>
                <w:lang w:eastAsia="ru-RU"/>
              </w:rPr>
              <w:t xml:space="preserve">              44 часа</w:t>
            </w:r>
            <w:r/>
          </w:p>
        </w:tc>
      </w:tr>
    </w:tbl>
    <w:p>
      <w:pPr>
        <w:contextualSpacing/>
        <w:ind w:firstLine="567"/>
        <w:jc w:val="both"/>
        <w:spacing w:before="240" w:after="200" w:line="276" w:lineRule="auto"/>
        <w:rPr>
          <w:rFonts w:ascii="Times New Roman" w:hAnsi="Times New Roman" w:cs="Times New Roman"/>
          <w:b/>
          <w:sz w:val="28"/>
        </w:rPr>
      </w:pPr>
      <w:r>
        <w:rPr>
          <w:rFonts w:ascii="Times New Roman" w:hAnsi="Times New Roman" w:cs="Times New Roman"/>
          <w:b/>
          <w:sz w:val="28"/>
        </w:rPr>
        <w:t xml:space="preserve">Содержание изучаемого курса дополнительной общеобразовательной программы по хореографии «Радость»</w:t>
      </w:r>
      <w:r/>
    </w:p>
    <w:p>
      <w:pPr>
        <w:contextualSpacing/>
        <w:ind w:firstLine="567"/>
        <w:spacing w:before="240" w:after="200" w:line="276" w:lineRule="auto"/>
        <w:rPr>
          <w:rFonts w:ascii="Times New Roman" w:hAnsi="Times New Roman" w:cs="Times New Roman"/>
          <w:b/>
          <w:sz w:val="28"/>
        </w:rPr>
      </w:pPr>
      <w:r>
        <w:rPr>
          <w:rFonts w:ascii="Times New Roman" w:hAnsi="Times New Roman" w:cs="Times New Roman"/>
          <w:b/>
          <w:sz w:val="28"/>
        </w:rPr>
      </w:r>
      <w:r/>
    </w:p>
    <w:p>
      <w:pPr>
        <w:contextualSpacing/>
        <w:ind w:firstLine="284"/>
        <w:jc w:val="center"/>
        <w:spacing w:before="240" w:after="200" w:line="276" w:lineRule="auto"/>
        <w:rPr>
          <w:rFonts w:ascii="Times New Roman" w:hAnsi="Times New Roman" w:cs="Times New Roman"/>
          <w:b/>
          <w:sz w:val="28"/>
        </w:rPr>
      </w:pPr>
      <w:r>
        <w:rPr>
          <w:rFonts w:ascii="Times New Roman" w:hAnsi="Times New Roman" w:cs="Times New Roman"/>
          <w:b/>
          <w:sz w:val="28"/>
        </w:rPr>
        <w:t xml:space="preserve">Перспективное планирование</w:t>
      </w:r>
      <w:r/>
    </w:p>
    <w:p>
      <w:pPr>
        <w:contextualSpacing/>
        <w:ind w:firstLine="284"/>
        <w:jc w:val="center"/>
        <w:spacing w:before="240" w:after="200" w:line="276" w:lineRule="auto"/>
        <w:rPr>
          <w:rFonts w:ascii="Times New Roman" w:hAnsi="Times New Roman" w:cs="Times New Roman"/>
          <w:b/>
          <w:sz w:val="28"/>
        </w:rPr>
      </w:pPr>
      <w:r>
        <w:rPr>
          <w:rFonts w:ascii="Times New Roman" w:hAnsi="Times New Roman" w:cs="Times New Roman"/>
          <w:b/>
          <w:sz w:val="28"/>
        </w:rPr>
        <w:t xml:space="preserve">1-ый год обучения</w:t>
      </w:r>
      <w:r/>
    </w:p>
    <w:p>
      <w:pPr>
        <w:contextualSpacing/>
        <w:ind w:firstLine="284"/>
        <w:jc w:val="center"/>
        <w:spacing w:before="240" w:after="200" w:line="360" w:lineRule="auto"/>
        <w:rPr>
          <w:rFonts w:ascii="Times New Roman" w:hAnsi="Times New Roman" w:cs="Times New Roman"/>
          <w:b/>
          <w:sz w:val="28"/>
          <w:u w:val="single"/>
        </w:rPr>
      </w:pPr>
      <w:r>
        <w:rPr>
          <w:rFonts w:ascii="Times New Roman" w:hAnsi="Times New Roman" w:cs="Times New Roman"/>
          <w:b/>
          <w:sz w:val="28"/>
          <w:u w:val="single"/>
        </w:rPr>
        <w:t xml:space="preserve">Средняя группа</w:t>
      </w:r>
      <w:r/>
    </w:p>
    <w:p>
      <w:pPr>
        <w:contextualSpacing/>
        <w:ind w:firstLine="284"/>
        <w:jc w:val="center"/>
        <w:spacing w:before="240" w:after="200" w:line="360" w:lineRule="auto"/>
        <w:rPr>
          <w:rFonts w:ascii="Times New Roman" w:hAnsi="Times New Roman" w:cs="Times New Roman"/>
          <w:b/>
          <w:sz w:val="28"/>
        </w:rPr>
      </w:pPr>
      <w:r>
        <w:rPr>
          <w:rFonts w:ascii="Times New Roman" w:hAnsi="Times New Roman" w:cs="Times New Roman"/>
          <w:b/>
          <w:sz w:val="28"/>
        </w:rPr>
        <w:t xml:space="preserve">Ритмика</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Основные задачи:</w:t>
      </w:r>
      <w:r/>
    </w:p>
    <w:p>
      <w:pPr>
        <w:numPr>
          <w:ilvl w:val="0"/>
          <w:numId w:val="1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навык начинать и оканчивать движение вместе с музыкой.</w:t>
      </w:r>
      <w:r/>
    </w:p>
    <w:p>
      <w:pPr>
        <w:numPr>
          <w:ilvl w:val="0"/>
          <w:numId w:val="1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умение ориентироваться в пространстве танцевального зала.</w:t>
      </w:r>
      <w:r/>
    </w:p>
    <w:p>
      <w:pPr>
        <w:numPr>
          <w:ilvl w:val="0"/>
          <w:numId w:val="1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Освоить технику правильного дыхания во время движения.</w:t>
      </w:r>
      <w:r/>
    </w:p>
    <w:p>
      <w:pPr>
        <w:numPr>
          <w:ilvl w:val="0"/>
          <w:numId w:val="1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первоначальные навыки координации движений.</w:t>
      </w:r>
      <w:r/>
    </w:p>
    <w:p>
      <w:pPr>
        <w:numPr>
          <w:ilvl w:val="0"/>
          <w:numId w:val="1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Формировать моторную память.</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Коллективно-порядковые упражнения.</w:t>
      </w:r>
      <w:r/>
    </w:p>
    <w:p>
      <w:pPr>
        <w:numPr>
          <w:ilvl w:val="0"/>
          <w:numId w:val="12"/>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Построение в круг.</w:t>
      </w:r>
      <w:r/>
    </w:p>
    <w:p>
      <w:pPr>
        <w:numPr>
          <w:ilvl w:val="0"/>
          <w:numId w:val="12"/>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Построение по линиям.</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Шаги.</w:t>
      </w:r>
      <w:r/>
    </w:p>
    <w:p>
      <w:pPr>
        <w:numPr>
          <w:ilvl w:val="0"/>
          <w:numId w:val="1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Бытовой шаг под музыку.</w:t>
      </w:r>
      <w:r/>
    </w:p>
    <w:p>
      <w:pPr>
        <w:numPr>
          <w:ilvl w:val="0"/>
          <w:numId w:val="1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Шаги на </w:t>
      </w:r>
      <w:r>
        <w:rPr>
          <w:rFonts w:ascii="Times New Roman" w:hAnsi="Times New Roman" w:cs="Times New Roman"/>
          <w:sz w:val="28"/>
          <w:szCs w:val="28"/>
        </w:rPr>
        <w:t xml:space="preserve">полупальцах</w:t>
      </w:r>
      <w:r>
        <w:rPr>
          <w:rFonts w:ascii="Times New Roman" w:hAnsi="Times New Roman" w:cs="Times New Roman"/>
          <w:sz w:val="28"/>
          <w:szCs w:val="28"/>
        </w:rPr>
        <w:t xml:space="preserve">.</w:t>
      </w:r>
      <w:r/>
    </w:p>
    <w:p>
      <w:pPr>
        <w:numPr>
          <w:ilvl w:val="0"/>
          <w:numId w:val="1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Шаги на пятках.</w:t>
      </w:r>
      <w:r/>
    </w:p>
    <w:p>
      <w:pPr>
        <w:numPr>
          <w:ilvl w:val="0"/>
          <w:numId w:val="1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Шаги на внешнем и внутреннем ребре стопы.</w:t>
      </w:r>
      <w:r/>
    </w:p>
    <w:p>
      <w:pPr>
        <w:numPr>
          <w:ilvl w:val="0"/>
          <w:numId w:val="1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Приставные шаги в сторону.</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Бег.</w:t>
      </w:r>
      <w:r/>
    </w:p>
    <w:p>
      <w:pPr>
        <w:numPr>
          <w:ilvl w:val="0"/>
          <w:numId w:val="14"/>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Лёгкий бег на </w:t>
      </w:r>
      <w:r>
        <w:rPr>
          <w:rFonts w:ascii="Times New Roman" w:hAnsi="Times New Roman" w:cs="Times New Roman"/>
          <w:sz w:val="28"/>
          <w:szCs w:val="28"/>
        </w:rPr>
        <w:t xml:space="preserve">полупальцах</w:t>
      </w:r>
      <w:r>
        <w:rPr>
          <w:rFonts w:ascii="Times New Roman" w:hAnsi="Times New Roman" w:cs="Times New Roman"/>
          <w:sz w:val="28"/>
          <w:szCs w:val="28"/>
        </w:rPr>
        <w:t xml:space="preserve">.</w:t>
      </w:r>
      <w:r/>
    </w:p>
    <w:p>
      <w:pPr>
        <w:numPr>
          <w:ilvl w:val="0"/>
          <w:numId w:val="14"/>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Танцевальный бег.</w:t>
      </w:r>
      <w:r/>
    </w:p>
    <w:p>
      <w:pPr>
        <w:numPr>
          <w:ilvl w:val="0"/>
          <w:numId w:val="14"/>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Подскоки.</w:t>
      </w:r>
      <w:r/>
    </w:p>
    <w:p>
      <w:pPr>
        <w:numPr>
          <w:ilvl w:val="0"/>
          <w:numId w:val="14"/>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Боковой галоп.</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Упражнения для рук.</w:t>
      </w:r>
      <w:r/>
    </w:p>
    <w:p>
      <w:pPr>
        <w:numPr>
          <w:ilvl w:val="0"/>
          <w:numId w:val="15"/>
        </w:numPr>
        <w:ind w:right="129"/>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Положения рук: вверх, вниз, в стороны, вперёд, промежуточные положения, на поясе.</w:t>
      </w:r>
      <w:r/>
    </w:p>
    <w:p>
      <w:pPr>
        <w:numPr>
          <w:ilvl w:val="0"/>
          <w:numId w:val="15"/>
        </w:numPr>
        <w:ind w:right="129"/>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Сжимание-разжимание кистей рук.</w:t>
      </w:r>
      <w:r/>
    </w:p>
    <w:p>
      <w:pPr>
        <w:numPr>
          <w:ilvl w:val="0"/>
          <w:numId w:val="15"/>
        </w:numPr>
        <w:ind w:right="129"/>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Движения рук – переводы из стороны в сторону, взмахи.</w:t>
      </w:r>
      <w:r/>
    </w:p>
    <w:p>
      <w:pPr>
        <w:numPr>
          <w:ilvl w:val="0"/>
          <w:numId w:val="15"/>
        </w:numPr>
        <w:ind w:right="129"/>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Вращательные движения кистей рук.</w:t>
      </w:r>
      <w:r/>
    </w:p>
    <w:p>
      <w:pPr>
        <w:ind w:right="129"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Упражнения на равновесие.</w:t>
      </w:r>
      <w:r/>
    </w:p>
    <w:p>
      <w:pPr>
        <w:numPr>
          <w:ilvl w:val="0"/>
          <w:numId w:val="16"/>
        </w:numPr>
        <w:ind w:right="129"/>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Перенос тяжести тела носков на пятки.</w:t>
      </w:r>
      <w:r/>
    </w:p>
    <w:p>
      <w:pPr>
        <w:numPr>
          <w:ilvl w:val="0"/>
          <w:numId w:val="16"/>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Перенос тяжести тела с одной ноги на другую.</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Наклоны и повороты.</w:t>
      </w:r>
      <w:r/>
    </w:p>
    <w:p>
      <w:pPr>
        <w:numPr>
          <w:ilvl w:val="0"/>
          <w:numId w:val="17"/>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Наклоны и повороты головы.</w:t>
      </w:r>
      <w:r/>
    </w:p>
    <w:p>
      <w:pPr>
        <w:numPr>
          <w:ilvl w:val="0"/>
          <w:numId w:val="17"/>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Наклоны и повороты корпуса.</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Музыкально-ритмические упражнения.</w:t>
      </w:r>
      <w:r/>
    </w:p>
    <w:p>
      <w:pPr>
        <w:numPr>
          <w:ilvl w:val="0"/>
          <w:numId w:val="18"/>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Ритмические хлопки под музыку.</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Прыжки.</w:t>
      </w:r>
      <w:r/>
    </w:p>
    <w:p>
      <w:pPr>
        <w:numPr>
          <w:ilvl w:val="0"/>
          <w:numId w:val="19"/>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Трамплинные прыжки на двух ногах.</w:t>
      </w:r>
      <w:r/>
    </w:p>
    <w:p>
      <w:pPr>
        <w:numPr>
          <w:ilvl w:val="0"/>
          <w:numId w:val="19"/>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Трамплинные прыжки по </w:t>
      </w:r>
      <w:r>
        <w:rPr>
          <w:rFonts w:ascii="Times New Roman" w:hAnsi="Times New Roman" w:cs="Times New Roman"/>
          <w:sz w:val="28"/>
          <w:szCs w:val="28"/>
          <w:lang w:val="en-US"/>
        </w:rPr>
        <w:t xml:space="preserve">I</w:t>
      </w:r>
      <w:r>
        <w:rPr>
          <w:rFonts w:ascii="Times New Roman" w:hAnsi="Times New Roman" w:cs="Times New Roman"/>
          <w:sz w:val="28"/>
          <w:szCs w:val="28"/>
        </w:rPr>
        <w:t xml:space="preserve"> прямой позиции ног.</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Музыкальные </w:t>
      </w:r>
      <w:r>
        <w:rPr>
          <w:rFonts w:ascii="Times New Roman" w:hAnsi="Times New Roman" w:cs="Times New Roman"/>
          <w:sz w:val="28"/>
          <w:szCs w:val="28"/>
        </w:rPr>
        <w:t xml:space="preserve">развивающие </w:t>
      </w:r>
      <w:r>
        <w:rPr>
          <w:rFonts w:ascii="Times New Roman" w:hAnsi="Times New Roman" w:cs="Times New Roman"/>
          <w:sz w:val="28"/>
          <w:szCs w:val="28"/>
        </w:rPr>
        <w:t xml:space="preserve"> игры</w:t>
      </w:r>
      <w:r>
        <w:rPr>
          <w:rFonts w:ascii="Times New Roman" w:hAnsi="Times New Roman" w:cs="Times New Roman"/>
          <w:sz w:val="28"/>
          <w:szCs w:val="28"/>
        </w:rPr>
        <w:t xml:space="preserve">.</w:t>
      </w:r>
      <w:r/>
    </w:p>
    <w:p>
      <w:pPr>
        <w:numPr>
          <w:ilvl w:val="0"/>
          <w:numId w:val="25"/>
        </w:numPr>
        <w:ind w:left="709"/>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«Надуваем воздушный шар»</w:t>
      </w:r>
      <w:r/>
    </w:p>
    <w:p>
      <w:pPr>
        <w:numPr>
          <w:ilvl w:val="0"/>
          <w:numId w:val="20"/>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«Сказочный лес»</w:t>
      </w:r>
      <w:r/>
    </w:p>
    <w:p>
      <w:pPr>
        <w:numPr>
          <w:ilvl w:val="0"/>
          <w:numId w:val="20"/>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«Эхо»</w:t>
      </w:r>
      <w:r/>
    </w:p>
    <w:p>
      <w:pPr>
        <w:numPr>
          <w:ilvl w:val="0"/>
          <w:numId w:val="20"/>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«Карандаши – резинки»</w:t>
      </w:r>
      <w:r/>
    </w:p>
    <w:p>
      <w:pPr>
        <w:jc w:val="both"/>
        <w:spacing w:after="0" w:line="240" w:lineRule="auto"/>
        <w:rPr>
          <w:rFonts w:ascii="Times New Roman" w:hAnsi="Times New Roman" w:cs="Times New Roman"/>
          <w:sz w:val="28"/>
          <w:szCs w:val="28"/>
        </w:rPr>
      </w:pPr>
      <w:r>
        <w:rPr>
          <w:rFonts w:ascii="Times New Roman" w:hAnsi="Times New Roman" w:cs="Times New Roman"/>
          <w:sz w:val="28"/>
          <w:szCs w:val="28"/>
        </w:rPr>
      </w:r>
      <w:r/>
    </w:p>
    <w:p>
      <w:pPr>
        <w:jc w:val="cente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Народно-сценический танец</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Простейшие элементы изучаются на середине зала. Затем из разученных элементов составляются танцевальные этюды или законченные по форме танцевальные миниатюры.</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Основные задачи:</w:t>
      </w:r>
      <w:r/>
    </w:p>
    <w:p>
      <w:pPr>
        <w:numPr>
          <w:ilvl w:val="0"/>
          <w:numId w:val="2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Знакомить детей с национальной культурой русского народа.</w:t>
      </w:r>
      <w:r/>
    </w:p>
    <w:p>
      <w:pPr>
        <w:numPr>
          <w:ilvl w:val="0"/>
          <w:numId w:val="21"/>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Прививать любовь к русскому народному танцу.</w:t>
      </w:r>
      <w:r/>
    </w:p>
    <w:p>
      <w:pPr>
        <w:jc w:val="both"/>
        <w:spacing w:after="0" w:line="240" w:lineRule="auto"/>
        <w:rPr>
          <w:rFonts w:ascii="Times New Roman" w:hAnsi="Times New Roman" w:cs="Times New Roman"/>
          <w:sz w:val="28"/>
          <w:szCs w:val="28"/>
        </w:rPr>
      </w:pPr>
      <w:r>
        <w:rPr>
          <w:rFonts w:ascii="Times New Roman" w:hAnsi="Times New Roman" w:cs="Times New Roman"/>
          <w:sz w:val="28"/>
          <w:szCs w:val="28"/>
        </w:rPr>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Ходы.</w:t>
      </w:r>
      <w:r/>
    </w:p>
    <w:p>
      <w:pPr>
        <w:numPr>
          <w:ilvl w:val="0"/>
          <w:numId w:val="22"/>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Топающий шаг.</w:t>
      </w:r>
      <w:r/>
    </w:p>
    <w:p>
      <w:pPr>
        <w:numPr>
          <w:ilvl w:val="0"/>
          <w:numId w:val="22"/>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Танцевальный бег (с откидыванием ног назад).</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Положения рук.</w:t>
      </w:r>
      <w:r/>
    </w:p>
    <w:p>
      <w:pPr>
        <w:numPr>
          <w:ilvl w:val="0"/>
          <w:numId w:val="2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 поясе.</w:t>
      </w:r>
      <w:r/>
    </w:p>
    <w:p>
      <w:pPr>
        <w:numPr>
          <w:ilvl w:val="0"/>
          <w:numId w:val="2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Полочкой перед грудью.</w:t>
      </w:r>
      <w:r/>
    </w:p>
    <w:p>
      <w:pPr>
        <w:numPr>
          <w:ilvl w:val="0"/>
          <w:numId w:val="2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«Лодочка».</w:t>
      </w:r>
      <w:r/>
    </w:p>
    <w:p>
      <w:pPr>
        <w:numPr>
          <w:ilvl w:val="0"/>
          <w:numId w:val="23"/>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Рука под руку.</w:t>
      </w:r>
      <w:r/>
    </w:p>
    <w:p>
      <w:pPr>
        <w:ind w:firstLine="567"/>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Танцевальные движения.</w:t>
      </w:r>
      <w:r/>
    </w:p>
    <w:p>
      <w:pPr>
        <w:numPr>
          <w:ilvl w:val="0"/>
          <w:numId w:val="24"/>
        </w:numPr>
        <w:jc w:val="both"/>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Притопы на месте.</w:t>
      </w:r>
      <w:r/>
    </w:p>
    <w:p>
      <w:pPr>
        <w:numPr>
          <w:ilvl w:val="0"/>
          <w:numId w:val="24"/>
        </w:numPr>
        <w:jc w:val="both"/>
        <w:spacing w:after="0" w:line="240" w:lineRule="auto"/>
        <w:sectPr>
          <w:footerReference w:type="default" r:id="rId9"/>
          <w:footnotePr/>
          <w:endnotePr/>
          <w:type w:val="nextPage"/>
          <w:pgSz w:w="11906" w:h="16838" w:orient="portrait"/>
          <w:pgMar w:top="720" w:right="849" w:bottom="720" w:left="1701" w:header="708" w:footer="708" w:gutter="0"/>
          <w:cols w:num="1" w:sep="0" w:space="708" w:equalWidth="1"/>
          <w:docGrid w:linePitch="360"/>
        </w:sectPr>
      </w:pPr>
      <w:r>
        <w:rPr>
          <w:rFonts w:ascii="Times New Roman" w:hAnsi="Times New Roman" w:cs="Times New Roman"/>
          <w:sz w:val="28"/>
          <w:szCs w:val="28"/>
        </w:rPr>
        <w:t xml:space="preserve">Поясной поклон</w:t>
      </w:r>
      <w:r>
        <w:t xml:space="preserve">.</w:t>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Календарное планирование по хореографии</w:t>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1-ый год обучения (средняя группа)</w:t>
      </w:r>
      <w:r/>
    </w:p>
    <w:tbl>
      <w:tblPr>
        <w:tblStyle w:val="1127"/>
        <w:tblW w:w="13891" w:type="dxa"/>
        <w:tblInd w:w="1413" w:type="dxa"/>
        <w:tblLayout w:type="fixed"/>
        <w:tblLook w:val="04A0" w:firstRow="1" w:lastRow="0" w:firstColumn="1" w:lastColumn="0" w:noHBand="0" w:noVBand="1"/>
      </w:tblPr>
      <w:tblGrid>
        <w:gridCol w:w="1271"/>
        <w:gridCol w:w="3265"/>
        <w:gridCol w:w="2693"/>
        <w:gridCol w:w="2268"/>
        <w:gridCol w:w="2849"/>
        <w:gridCol w:w="1545"/>
      </w:tblGrid>
      <w:tr>
        <w:trPr>
          <w:trHeight w:val="2099"/>
        </w:trPr>
        <w:tc>
          <w:tcPr>
            <w:tcW w:w="127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26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Цели, задачи</w:t>
            </w:r>
            <w:r/>
          </w:p>
        </w:tc>
        <w:tc>
          <w:tcPr>
            <w:tcW w:w="269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2268"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84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154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70"/>
        </w:trPr>
        <w:tc>
          <w:tcPr>
            <w:tcBorders>
              <w:bottom w:val="single" w:color="auto" w:sz="4" w:space="0"/>
            </w:tcBorders>
            <w:tcW w:w="127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Сентябрь</w:t>
            </w:r>
            <w:r/>
          </w:p>
        </w:tc>
        <w:tc>
          <w:tcPr>
            <w:tcBorders>
              <w:bottom w:val="single" w:color="auto" w:sz="4" w:space="0"/>
            </w:tcBorders>
            <w:tcW w:w="32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2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умение строиться в круг.</w:t>
            </w:r>
            <w:r/>
          </w:p>
          <w:p>
            <w:pPr>
              <w:numPr>
                <w:ilvl w:val="0"/>
                <w:numId w:val="2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умение передвигаться легко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в спокойном темпе.</w:t>
            </w:r>
            <w:r/>
          </w:p>
          <w:p>
            <w:pPr>
              <w:numPr>
                <w:ilvl w:val="0"/>
                <w:numId w:val="2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Вырабатывать четкость и ритмичность исполнения движений под музыку.</w:t>
            </w:r>
            <w:r/>
          </w:p>
          <w:p>
            <w:pPr>
              <w:numPr>
                <w:ilvl w:val="0"/>
                <w:numId w:val="2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интерес к движению под музыку.</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69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Построение круг.</w:t>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Бытовой шаг под музыку.</w:t>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Легкий бег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головы.</w:t>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корпуса.</w:t>
            </w:r>
            <w:r/>
          </w:p>
          <w:p>
            <w:pPr>
              <w:numPr>
                <w:ilvl w:val="0"/>
                <w:numId w:val="2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Сжимание-разжимание кистей рук.</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26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84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Танцевальные движения:</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пружинка;</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легкий бег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взмахи руками.</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545"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«Надуваем воздушный шар»</w:t>
            </w:r>
            <w:r/>
          </w:p>
        </w:tc>
      </w:tr>
      <w:tr>
        <w:trPr>
          <w:trHeight w:val="690"/>
        </w:trPr>
        <w:tc>
          <w:tcPr>
            <w:gridSpan w:val="2"/>
            <w:tcBorders>
              <w:top w:val="single" w:color="auto" w:sz="4" w:space="0"/>
            </w:tcBorders>
            <w:tcW w:w="4536"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355"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w:t>
            </w:r>
            <w:r/>
          </w:p>
        </w:tc>
      </w:tr>
    </w:tbl>
    <w:p>
      <w:pPr>
        <w:spacing w:after="200" w:line="276" w:lineRule="auto"/>
        <w:rPr>
          <w:rFonts w:ascii="Calibri" w:hAnsi="Calibri" w:eastAsia="Times New Roman" w:cs="Times New Roman"/>
          <w:lang w:eastAsia="ru-RU"/>
        </w:rPr>
      </w:pPr>
      <w:r>
        <w:rPr>
          <w:rFonts w:ascii="Calibri" w:hAnsi="Calibri" w:eastAsia="Times New Roman" w:cs="Times New Roman"/>
          <w:lang w:eastAsia="ru-RU"/>
        </w:rPr>
      </w:r>
      <w:r/>
    </w:p>
    <w:p>
      <w:pPr>
        <w:spacing w:line="259" w:lineRule="auto"/>
        <w:rPr>
          <w:rFonts w:ascii="Times New Roman" w:hAnsi="Times New Roman" w:cs="Times New Roman"/>
        </w:rPr>
      </w:pPr>
      <w:r>
        <w:rPr>
          <w:rFonts w:ascii="Times New Roman" w:hAnsi="Times New Roman" w:cs="Times New Roman"/>
        </w:rPr>
      </w:r>
      <w:r/>
    </w:p>
    <w:tbl>
      <w:tblPr>
        <w:tblStyle w:val="1128"/>
        <w:tblW w:w="13891" w:type="dxa"/>
        <w:tblInd w:w="1413" w:type="dxa"/>
        <w:tblLayout w:type="fixed"/>
        <w:tblLook w:val="04A0" w:firstRow="1" w:lastRow="0" w:firstColumn="1" w:lastColumn="0" w:noHBand="0" w:noVBand="1"/>
      </w:tblPr>
      <w:tblGrid>
        <w:gridCol w:w="1073"/>
        <w:gridCol w:w="3418"/>
        <w:gridCol w:w="2738"/>
        <w:gridCol w:w="2268"/>
        <w:gridCol w:w="2835"/>
        <w:gridCol w:w="1559"/>
      </w:tblGrid>
      <w:tr>
        <w:trPr>
          <w:trHeight w:val="2541"/>
        </w:trPr>
        <w:tc>
          <w:tcPr>
            <w:tcW w:w="1073"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41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73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26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835"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559"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5015"/>
        </w:trPr>
        <w:tc>
          <w:tcPr>
            <w:tcBorders>
              <w:bottom w:val="single" w:color="auto" w:sz="4" w:space="0"/>
            </w:tcBorders>
            <w:tcW w:w="107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Октябрь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41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2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Закреплять умение строиться в круг.</w:t>
            </w:r>
            <w:r/>
          </w:p>
          <w:p>
            <w:pPr>
              <w:numPr>
                <w:ilvl w:val="0"/>
                <w:numId w:val="2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Приучать двигаться в ритме музыки.</w:t>
            </w:r>
            <w:r/>
          </w:p>
          <w:p>
            <w:pPr>
              <w:numPr>
                <w:ilvl w:val="0"/>
                <w:numId w:val="2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Укреплять  мышцы</w:t>
            </w:r>
            <w:r>
              <w:rPr>
                <w:rFonts w:ascii="Times New Roman" w:hAnsi="Times New Roman" w:eastAsia="Calibri" w:cs="Times New Roman"/>
                <w:sz w:val="24"/>
                <w:szCs w:val="24"/>
              </w:rPr>
              <w:t xml:space="preserve"> голеностопного сустава, спины, шеи, кистей рук.</w:t>
            </w:r>
            <w:r/>
          </w:p>
          <w:p>
            <w:pPr>
              <w:numPr>
                <w:ilvl w:val="0"/>
                <w:numId w:val="2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Развивать специальные хореографические способности: </w:t>
            </w:r>
            <w:r>
              <w:rPr>
                <w:rFonts w:ascii="Times New Roman" w:hAnsi="Times New Roman" w:eastAsia="Calibri" w:cs="Times New Roman"/>
                <w:sz w:val="24"/>
                <w:szCs w:val="24"/>
              </w:rPr>
              <w:t xml:space="preserve">выворотность</w:t>
            </w:r>
            <w:r>
              <w:rPr>
                <w:rFonts w:ascii="Times New Roman" w:hAnsi="Times New Roman" w:eastAsia="Calibri" w:cs="Times New Roman"/>
                <w:sz w:val="24"/>
                <w:szCs w:val="24"/>
              </w:rPr>
              <w:t xml:space="preserve">, подъем стопы.</w:t>
            </w:r>
            <w:r/>
          </w:p>
          <w:p>
            <w:pPr>
              <w:numPr>
                <w:ilvl w:val="0"/>
                <w:numId w:val="2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интерес выступлениям перед зрителями.</w:t>
            </w:r>
            <w:r/>
          </w:p>
        </w:tc>
        <w:tc>
          <w:tcPr>
            <w:tcBorders>
              <w:bottom w:val="single" w:color="auto" w:sz="4" w:space="0"/>
            </w:tcBorders>
            <w:tcW w:w="273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2"/>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Построение круг.</w:t>
            </w:r>
            <w:r/>
          </w:p>
          <w:p>
            <w:pPr>
              <w:numPr>
                <w:ilvl w:val="0"/>
                <w:numId w:val="42"/>
              </w:numPr>
              <w:contextualSpacing/>
              <w:ind w:left="362" w:hanging="283"/>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Бытовой шаг под музыку.</w:t>
            </w:r>
            <w:r/>
          </w:p>
          <w:p>
            <w:pPr>
              <w:numPr>
                <w:ilvl w:val="0"/>
                <w:numId w:val="42"/>
              </w:numPr>
              <w:contextualSpacing/>
              <w:ind w:left="362" w:hanging="283"/>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numPr>
                <w:ilvl w:val="0"/>
                <w:numId w:val="42"/>
              </w:numPr>
              <w:contextualSpacing/>
              <w:ind w:left="362" w:hanging="283"/>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Легкий бег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numPr>
                <w:ilvl w:val="0"/>
                <w:numId w:val="42"/>
              </w:numPr>
              <w:contextualSpacing/>
              <w:ind w:left="362" w:hanging="283"/>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головы.</w:t>
            </w:r>
            <w:r/>
          </w:p>
          <w:p>
            <w:pPr>
              <w:numPr>
                <w:ilvl w:val="0"/>
                <w:numId w:val="42"/>
              </w:numPr>
              <w:contextualSpacing/>
              <w:ind w:left="362" w:hanging="283"/>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корпуса.</w:t>
            </w:r>
            <w:r/>
          </w:p>
          <w:p>
            <w:pPr>
              <w:numPr>
                <w:ilvl w:val="0"/>
                <w:numId w:val="42"/>
              </w:numPr>
              <w:contextualSpacing/>
              <w:ind w:left="362" w:hanging="283"/>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Сжимание-разжимание кистей рук.</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26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Упражнения на улучшение </w:t>
            </w:r>
            <w:r>
              <w:rPr>
                <w:rFonts w:ascii="Times New Roman" w:hAnsi="Times New Roman" w:eastAsia="Calibri" w:cs="Times New Roman"/>
                <w:sz w:val="24"/>
                <w:szCs w:val="24"/>
              </w:rPr>
              <w:t xml:space="preserve">выворотности</w:t>
            </w:r>
            <w:r>
              <w:rPr>
                <w:rFonts w:ascii="Times New Roman" w:hAnsi="Times New Roman" w:eastAsia="Calibri" w:cs="Times New Roman"/>
                <w:sz w:val="24"/>
                <w:szCs w:val="24"/>
              </w:rPr>
              <w:t xml:space="preserve"> ног («Черепахи-страусы»).</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Упражнения на напряжение и расслабление мышц ног (сокращение-вытягивание стоп).</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83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1.Разучивание танцевальной миниатюры на основе изученных движений.</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t xml:space="preserve">Подготовка  к</w:t>
            </w:r>
            <w:r>
              <w:rPr>
                <w:rFonts w:ascii="Times New Roman" w:hAnsi="Times New Roman" w:cs="Times New Roman"/>
                <w:sz w:val="24"/>
                <w:szCs w:val="24"/>
              </w:rPr>
              <w:t xml:space="preserve"> осеннему развлечению («Танец с листьями»).</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559"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«Надуваем воздушный шар»</w:t>
            </w:r>
            <w:r/>
          </w:p>
        </w:tc>
      </w:tr>
      <w:tr>
        <w:trPr>
          <w:trHeight w:val="690"/>
        </w:trPr>
        <w:tc>
          <w:tcPr>
            <w:gridSpan w:val="2"/>
            <w:tcBorders>
              <w:top w:val="single" w:color="auto" w:sz="4" w:space="0"/>
            </w:tcBorders>
            <w:tcW w:w="4491"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400"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spacing w:line="259" w:lineRule="auto"/>
        <w:rPr>
          <w:rFonts w:ascii="Times New Roman" w:hAnsi="Times New Roman" w:cs="Times New Roman"/>
        </w:rPr>
      </w:pPr>
      <w:r>
        <w:rPr>
          <w:rFonts w:ascii="Times New Roman" w:hAnsi="Times New Roman" w:cs="Times New Roman"/>
        </w:rPr>
      </w:r>
      <w:r/>
    </w:p>
    <w:tbl>
      <w:tblPr>
        <w:tblStyle w:val="1129"/>
        <w:tblpPr w:horzAnchor="margin" w:tblpXSpec="right" w:vertAnchor="text" w:tblpY="-7" w:leftFromText="180" w:topFromText="0" w:rightFromText="180" w:bottomFromText="0"/>
        <w:tblW w:w="13891" w:type="dxa"/>
        <w:tblLayout w:type="fixed"/>
        <w:tblLook w:val="04A0" w:firstRow="1" w:lastRow="0" w:firstColumn="1" w:lastColumn="0" w:noHBand="0" w:noVBand="1"/>
      </w:tblPr>
      <w:tblGrid>
        <w:gridCol w:w="992"/>
        <w:gridCol w:w="3544"/>
        <w:gridCol w:w="2534"/>
        <w:gridCol w:w="2650"/>
        <w:gridCol w:w="2690"/>
        <w:gridCol w:w="1481"/>
      </w:tblGrid>
      <w:tr>
        <w:trPr>
          <w:trHeight w:val="1965"/>
        </w:trPr>
        <w:tc>
          <w:tcPr>
            <w:tcW w:w="992"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544"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534"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50"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690"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481"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ые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развива</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ющие</w:t>
            </w:r>
            <w:r>
              <w:rPr>
                <w:rFonts w:ascii="Times New Roman" w:hAnsi="Times New Roman" w:cs="Times New Roman"/>
                <w:b/>
                <w:sz w:val="24"/>
                <w:szCs w:val="24"/>
              </w:rPr>
              <w:t xml:space="preserve"> подвижные игры</w:t>
            </w:r>
            <w:r/>
          </w:p>
        </w:tc>
      </w:tr>
      <w:tr>
        <w:trPr>
          <w:trHeight w:val="699"/>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Ноябрь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544" w:type="dxa"/>
            <w:vAlign w:val="center"/>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1"/>
              </w:numPr>
              <w:contextualSpacing/>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и укреплять мышцы голеностопного сустава.</w:t>
            </w:r>
            <w:r/>
          </w:p>
          <w:p>
            <w:pPr>
              <w:numPr>
                <w:ilvl w:val="0"/>
                <w:numId w:val="31"/>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Развивать умение двигаться боком, приставляя одну ногу к другой.</w:t>
            </w:r>
            <w:r/>
          </w:p>
          <w:p>
            <w:pPr>
              <w:numPr>
                <w:ilvl w:val="0"/>
                <w:numId w:val="31"/>
              </w:numPr>
              <w:contextualSpacing/>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выносливость.</w:t>
            </w:r>
            <w:r/>
          </w:p>
          <w:p>
            <w:pPr>
              <w:numPr>
                <w:ilvl w:val="0"/>
                <w:numId w:val="31"/>
              </w:numPr>
              <w:contextualSpacing/>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навык самостоятельно перемещать центр тяжести тела с подушечек стопы на пятки и обратно, удерживать равновесие.</w:t>
            </w:r>
            <w:r/>
          </w:p>
          <w:p>
            <w:pPr>
              <w:numPr>
                <w:ilvl w:val="0"/>
                <w:numId w:val="31"/>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ощущение вытянутых ног в колене и стопе.</w:t>
            </w:r>
            <w:r/>
          </w:p>
          <w:p>
            <w:pPr>
              <w:numPr>
                <w:ilvl w:val="0"/>
                <w:numId w:val="31"/>
              </w:numPr>
              <w:contextualSpacing/>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 игре «Сказочный лес».</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музыкальную память.</w:t>
            </w:r>
            <w:r/>
          </w:p>
          <w:p>
            <w:pPr>
              <w:numPr>
                <w:ilvl w:val="0"/>
                <w:numId w:val="31"/>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дисциплинированность и трудолюбие.</w:t>
            </w:r>
            <w:r/>
          </w:p>
        </w:tc>
        <w:tc>
          <w:tcPr>
            <w:tcBorders>
              <w:bottom w:val="single" w:color="auto" w:sz="4" w:space="0"/>
            </w:tcBorders>
            <w:tcW w:w="253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2"/>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w:t>
            </w:r>
            <w:r>
              <w:rPr>
                <w:rFonts w:ascii="Times New Roman" w:hAnsi="Times New Roman" w:eastAsia="Calibri" w:cs="Times New Roman"/>
                <w:sz w:val="24"/>
                <w:szCs w:val="24"/>
              </w:rPr>
              <w:t xml:space="preserve">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шаги на пятках.</w:t>
            </w:r>
            <w:r/>
          </w:p>
          <w:p>
            <w:pPr>
              <w:numPr>
                <w:ilvl w:val="0"/>
                <w:numId w:val="32"/>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Приставные шаги в сторону по линиям.</w:t>
            </w:r>
            <w:r/>
          </w:p>
          <w:p>
            <w:pPr>
              <w:numPr>
                <w:ilvl w:val="0"/>
                <w:numId w:val="32"/>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Танцевальный бег.</w:t>
            </w:r>
            <w:r/>
          </w:p>
          <w:p>
            <w:pPr>
              <w:numPr>
                <w:ilvl w:val="0"/>
                <w:numId w:val="32"/>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Перенос тяжести тела с носков на пятки.</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650" w:type="dxa"/>
            <w:textDirection w:val="lrTb"/>
            <w:noWrap w:val="false"/>
          </w:tcPr>
          <w:p>
            <w:pPr>
              <w:numPr>
                <w:ilvl w:val="0"/>
                <w:numId w:val="41"/>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«Черепахи-страусы».</w:t>
            </w:r>
            <w:r/>
          </w:p>
          <w:p>
            <w:p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2. Сокращение - вытягивание стоп.</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69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Танцевальные движения:</w:t>
            </w:r>
            <w:r/>
          </w:p>
          <w:p>
            <w:pPr>
              <w:numPr>
                <w:ilvl w:val="0"/>
                <w:numId w:val="33"/>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Марш.</w:t>
            </w:r>
            <w:r/>
          </w:p>
          <w:p>
            <w:pPr>
              <w:numPr>
                <w:ilvl w:val="0"/>
                <w:numId w:val="33"/>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Подскоки.</w:t>
            </w:r>
            <w:r/>
          </w:p>
          <w:p>
            <w:pPr>
              <w:numPr>
                <w:ilvl w:val="0"/>
                <w:numId w:val="33"/>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Боковой галоп.</w:t>
            </w:r>
            <w:r/>
          </w:p>
          <w:p>
            <w:pPr>
              <w:numPr>
                <w:ilvl w:val="0"/>
                <w:numId w:val="33"/>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Движения рук «Буратино».</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481"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«Сказочный лес».</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5"/>
        </w:trPr>
        <w:tc>
          <w:tcPr>
            <w:gridSpan w:val="2"/>
            <w:tcBorders>
              <w:top w:val="single" w:color="auto" w:sz="4" w:space="0"/>
            </w:tcBorders>
            <w:tcW w:w="4536"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355"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2 часа 40 минут</w:t>
            </w:r>
            <w:r/>
          </w:p>
        </w:tc>
      </w:tr>
    </w:tbl>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30"/>
        <w:tblW w:w="13891" w:type="dxa"/>
        <w:tblInd w:w="1413" w:type="dxa"/>
        <w:tblLayout w:type="fixed"/>
        <w:tblLook w:val="04A0" w:firstRow="1" w:lastRow="0" w:firstColumn="1" w:lastColumn="0" w:noHBand="0" w:noVBand="1"/>
      </w:tblPr>
      <w:tblGrid>
        <w:gridCol w:w="1061"/>
        <w:gridCol w:w="3353"/>
        <w:gridCol w:w="2532"/>
        <w:gridCol w:w="2953"/>
        <w:gridCol w:w="2433"/>
        <w:gridCol w:w="1559"/>
      </w:tblGrid>
      <w:tr>
        <w:trPr>
          <w:trHeight w:val="1682"/>
        </w:trPr>
        <w:tc>
          <w:tcPr>
            <w:tcW w:w="106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5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53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95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43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tc>
        <w:tc>
          <w:tcPr>
            <w:tcW w:w="1559"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2691"/>
        </w:trPr>
        <w:tc>
          <w:tcPr>
            <w:tcBorders>
              <w:bottom w:val="single" w:color="auto" w:sz="4" w:space="0"/>
            </w:tcBorders>
            <w:tcW w:w="106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Декабрь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353" w:type="dxa"/>
            <w:textDirection w:val="lrTb"/>
            <w:noWrap w:val="false"/>
          </w:tcPr>
          <w:p>
            <w:p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умение двигаться боком, друг за другом.</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 Развивать дыхательную выносливость.</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тазобедренный сустав.</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ощущение вытянутых ног в колене и стопе.</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Укрепление мышц спины и брюшного пресса.</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моторную (двигательную) память.</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 игре «Сказочный лес» формировать музыкальную память.</w:t>
            </w:r>
            <w:r/>
          </w:p>
          <w:p>
            <w:pPr>
              <w:numPr>
                <w:ilvl w:val="0"/>
                <w:numId w:val="43"/>
              </w:numPr>
              <w:contextualSpacing/>
              <w:ind w:left="107" w:hanging="3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Воспитывать ответственность перед будущим выступлением.</w:t>
            </w:r>
            <w:r/>
          </w:p>
        </w:tc>
        <w:tc>
          <w:tcPr>
            <w:tcBorders>
              <w:bottom w:val="single" w:color="auto" w:sz="4" w:space="0"/>
            </w:tcBorders>
            <w:tcW w:w="253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w:t>
            </w:r>
            <w:r>
              <w:rPr>
                <w:rFonts w:ascii="Times New Roman" w:hAnsi="Times New Roman" w:eastAsia="Calibri" w:cs="Times New Roman"/>
                <w:sz w:val="24"/>
                <w:szCs w:val="24"/>
              </w:rPr>
              <w:t xml:space="preserve">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шаги на пятках.</w:t>
            </w:r>
            <w:r/>
          </w:p>
          <w:p>
            <w:pPr>
              <w:numPr>
                <w:ilvl w:val="0"/>
                <w:numId w:val="4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Боковой галоп.</w:t>
            </w:r>
            <w:r/>
          </w:p>
          <w:p>
            <w:pPr>
              <w:numPr>
                <w:ilvl w:val="0"/>
                <w:numId w:val="4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Танцевальный бег.</w:t>
            </w:r>
            <w:r/>
          </w:p>
          <w:p>
            <w:pPr>
              <w:numPr>
                <w:ilvl w:val="0"/>
                <w:numId w:val="4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Подскоки.</w:t>
            </w:r>
            <w:r/>
          </w:p>
          <w:p>
            <w:pPr>
              <w:numPr>
                <w:ilvl w:val="0"/>
                <w:numId w:val="4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Движения рук – переводы из стороны в сторону, взмахи.</w:t>
            </w:r>
            <w:r/>
          </w:p>
        </w:tc>
        <w:tc>
          <w:tcPr>
            <w:tcBorders>
              <w:bottom w:val="single" w:color="auto" w:sz="4" w:space="0"/>
            </w:tcBorders>
            <w:tcW w:w="295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«Черепахи-страусы».</w:t>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Сокращение - вытягивание стоп.</w:t>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 </w:t>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«Ящерица».</w:t>
            </w:r>
            <w:r/>
          </w:p>
          <w:p>
            <w:pPr>
              <w:numPr>
                <w:ilvl w:val="0"/>
                <w:numId w:val="30"/>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«Стульчик».</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43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танцевальных комбинаций на основе изученных движений.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к новогоднему утреннику.</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559"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«Сказочный лес».</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414"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477"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spacing w:line="259" w:lineRule="auto"/>
        <w:rPr>
          <w:rFonts w:ascii="Times New Roman" w:hAnsi="Times New Roman" w:cs="Times New Roman"/>
        </w:rPr>
      </w:pPr>
      <w:r>
        <w:rPr>
          <w:rFonts w:ascii="Times New Roman" w:hAnsi="Times New Roman" w:cs="Times New Roman"/>
        </w:rPr>
      </w:r>
      <w:r/>
    </w:p>
    <w:tbl>
      <w:tblPr>
        <w:tblStyle w:val="1131"/>
        <w:tblpPr w:horzAnchor="margin" w:tblpXSpec="right" w:vertAnchor="margin" w:tblpY="-465" w:leftFromText="180" w:topFromText="0" w:rightFromText="180" w:bottomFromText="0"/>
        <w:tblW w:w="13891" w:type="dxa"/>
        <w:tblLayout w:type="fixed"/>
        <w:tblLook w:val="04A0" w:firstRow="1" w:lastRow="0" w:firstColumn="1" w:lastColumn="0" w:noHBand="0" w:noVBand="1"/>
      </w:tblPr>
      <w:tblGrid>
        <w:gridCol w:w="992"/>
        <w:gridCol w:w="3046"/>
        <w:gridCol w:w="3025"/>
        <w:gridCol w:w="2625"/>
        <w:gridCol w:w="2502"/>
        <w:gridCol w:w="1701"/>
      </w:tblGrid>
      <w:tr>
        <w:trPr>
          <w:trHeight w:val="2111"/>
        </w:trPr>
        <w:tc>
          <w:tcPr>
            <w:tcW w:w="9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304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302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2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50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70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1692"/>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r/>
          </w:p>
        </w:tc>
        <w:tc>
          <w:tcPr>
            <w:tcBorders>
              <w:bottom w:val="single" w:color="auto" w:sz="4" w:space="0"/>
            </w:tcBorders>
            <w:tcW w:w="3046" w:type="dxa"/>
            <w:textDirection w:val="lrTb"/>
            <w:noWrap w:val="false"/>
          </w:tcPr>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и укреплять мышцы голеностопного сустава.</w:t>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Укрепить  икроножные</w:t>
            </w:r>
            <w:r>
              <w:rPr>
                <w:rFonts w:ascii="Times New Roman" w:hAnsi="Times New Roman" w:eastAsia="Calibri" w:cs="Times New Roman"/>
                <w:sz w:val="24"/>
                <w:szCs w:val="24"/>
              </w:rPr>
              <w:t xml:space="preserve"> мышцы.</w:t>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у детей чувство метра, чувство ритма.</w:t>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умение ориентироваться в пространстве танцевального зала.</w:t>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Укрепление мышц спины и брюшного пресса.</w:t>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 игре «Эхо» развивать </w:t>
            </w:r>
            <w:r>
              <w:rPr>
                <w:rFonts w:ascii="Times New Roman" w:hAnsi="Times New Roman" w:eastAsia="Calibri" w:cs="Times New Roman"/>
                <w:color w:val="000000"/>
                <w:sz w:val="24"/>
                <w:szCs w:val="24"/>
              </w:rPr>
              <w:t xml:space="preserve">музыкально - </w:t>
            </w:r>
            <w:r>
              <w:rPr>
                <w:rFonts w:ascii="Times New Roman" w:hAnsi="Times New Roman" w:eastAsia="Calibri" w:cs="Times New Roman"/>
                <w:color w:val="000000"/>
                <w:sz w:val="24"/>
                <w:szCs w:val="24"/>
              </w:rPr>
              <w:t xml:space="preserve">ритмическую  память</w:t>
            </w:r>
            <w:r>
              <w:rPr>
                <w:rFonts w:ascii="Times New Roman" w:hAnsi="Times New Roman" w:eastAsia="Calibri" w:cs="Times New Roman"/>
                <w:sz w:val="24"/>
                <w:szCs w:val="24"/>
              </w:rPr>
              <w:t xml:space="preserve"> детей.</w:t>
            </w:r>
            <w:r/>
          </w:p>
          <w:p>
            <w:pPr>
              <w:numPr>
                <w:ilvl w:val="0"/>
                <w:numId w:val="44"/>
              </w:numPr>
              <w:contextualSpacing/>
              <w:ind w:left="176" w:firstLine="184"/>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Воспитывать дисциплинированность и трудолюбие.</w:t>
            </w:r>
            <w:r/>
          </w:p>
        </w:tc>
        <w:tc>
          <w:tcPr>
            <w:tcBorders>
              <w:bottom w:val="single" w:color="auto" w:sz="4" w:space="0"/>
            </w:tcBorders>
            <w:tcW w:w="302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5"/>
              </w:numPr>
              <w:contextualSpacing/>
              <w:ind w:left="39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w:t>
            </w:r>
            <w:r>
              <w:rPr>
                <w:rFonts w:ascii="Times New Roman" w:hAnsi="Times New Roman" w:eastAsia="Calibri" w:cs="Times New Roman"/>
                <w:sz w:val="24"/>
                <w:szCs w:val="24"/>
              </w:rPr>
              <w:t xml:space="preserve">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шаги на пятках.</w:t>
            </w:r>
            <w:r/>
          </w:p>
          <w:p>
            <w:pPr>
              <w:numPr>
                <w:ilvl w:val="0"/>
                <w:numId w:val="45"/>
              </w:numPr>
              <w:contextualSpacing/>
              <w:ind w:left="39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на внешнем и внутреннем ребре стопы</w:t>
            </w:r>
            <w:r/>
          </w:p>
          <w:p>
            <w:pPr>
              <w:numPr>
                <w:ilvl w:val="0"/>
                <w:numId w:val="45"/>
              </w:numPr>
              <w:contextualSpacing/>
              <w:ind w:left="39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.Трамплинные</w:t>
            </w:r>
            <w:r>
              <w:rPr>
                <w:rFonts w:ascii="Times New Roman" w:hAnsi="Times New Roman" w:eastAsia="Calibri" w:cs="Times New Roman"/>
                <w:sz w:val="24"/>
                <w:szCs w:val="24"/>
              </w:rPr>
              <w:t xml:space="preserve"> прыжки по </w:t>
            </w:r>
            <w:r>
              <w:rPr>
                <w:rFonts w:ascii="Times New Roman" w:hAnsi="Times New Roman" w:eastAsia="Calibri" w:cs="Times New Roman"/>
                <w:sz w:val="24"/>
                <w:szCs w:val="24"/>
                <w:lang w:val="en-US"/>
              </w:rPr>
              <w:t xml:space="preserve">I</w:t>
            </w:r>
            <w:r>
              <w:rPr>
                <w:rFonts w:ascii="Times New Roman" w:hAnsi="Times New Roman" w:eastAsia="Calibri" w:cs="Times New Roman"/>
                <w:sz w:val="24"/>
                <w:szCs w:val="24"/>
              </w:rPr>
              <w:t xml:space="preserve"> прямой позиции ног.</w:t>
            </w:r>
            <w:r/>
          </w:p>
          <w:p>
            <w:pPr>
              <w:numPr>
                <w:ilvl w:val="0"/>
                <w:numId w:val="45"/>
              </w:numPr>
              <w:contextualSpacing/>
              <w:ind w:left="39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Ритмические хлопки под музыку.</w:t>
            </w:r>
            <w:r/>
          </w:p>
          <w:p>
            <w:pPr>
              <w:numPr>
                <w:ilvl w:val="0"/>
                <w:numId w:val="45"/>
              </w:numPr>
              <w:contextualSpacing/>
              <w:ind w:left="39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.Построение</w:t>
            </w:r>
            <w:r>
              <w:rPr>
                <w:rFonts w:ascii="Times New Roman" w:hAnsi="Times New Roman" w:eastAsia="Calibri" w:cs="Times New Roman"/>
                <w:sz w:val="24"/>
                <w:szCs w:val="24"/>
              </w:rPr>
              <w:t xml:space="preserve"> по линиям.</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62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 </w:t>
            </w:r>
            <w:r/>
          </w:p>
          <w:p>
            <w:pPr>
              <w:numPr>
                <w:ilvl w:val="0"/>
                <w:numId w:val="4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«Ящерица».</w:t>
            </w:r>
            <w:r/>
          </w:p>
          <w:p>
            <w:pPr>
              <w:numPr>
                <w:ilvl w:val="0"/>
                <w:numId w:val="4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«Стульчик».</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50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4"/>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Маршевый шаг в сочетании с хлопками.</w:t>
            </w:r>
            <w:r/>
          </w:p>
          <w:p>
            <w:pPr>
              <w:numPr>
                <w:ilvl w:val="0"/>
                <w:numId w:val="34"/>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Несложный ритмический рисунок хлопков в сочетании с «пружинкой».</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701"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«Эхо».</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038"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853"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2 часа 40 минут</w:t>
            </w:r>
            <w:r/>
          </w:p>
        </w:tc>
      </w:tr>
    </w:tbl>
    <w:p>
      <w:pPr>
        <w:ind w:left="1418"/>
        <w:spacing w:line="259" w:lineRule="auto"/>
        <w:rPr>
          <w:rFonts w:ascii="Times New Roman" w:hAnsi="Times New Roman" w:cs="Times New Roman"/>
        </w:rPr>
      </w:pPr>
      <w:r>
        <w:rPr>
          <w:rFonts w:ascii="Times New Roman" w:hAnsi="Times New Roman" w:cs="Times New Roman"/>
        </w:rPr>
      </w:r>
      <w:r/>
    </w:p>
    <w:tbl>
      <w:tblPr>
        <w:tblStyle w:val="1132"/>
        <w:tblW w:w="13905" w:type="dxa"/>
        <w:tblInd w:w="1413" w:type="dxa"/>
        <w:tblLook w:val="04A0" w:firstRow="1" w:lastRow="0" w:firstColumn="1" w:lastColumn="0" w:noHBand="0" w:noVBand="1"/>
      </w:tblPr>
      <w:tblGrid>
        <w:gridCol w:w="1082"/>
        <w:gridCol w:w="3311"/>
        <w:gridCol w:w="2694"/>
        <w:gridCol w:w="2552"/>
        <w:gridCol w:w="2551"/>
        <w:gridCol w:w="1715"/>
      </w:tblGrid>
      <w:tr>
        <w:trPr>
          <w:trHeight w:val="2678"/>
        </w:trPr>
        <w:tc>
          <w:tcPr>
            <w:tcW w:w="108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1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69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55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55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71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развивающие подвижные игры</w:t>
            </w:r>
            <w:r/>
          </w:p>
        </w:tc>
      </w:tr>
      <w:tr>
        <w:trPr>
          <w:trHeight w:val="1692"/>
        </w:trPr>
        <w:tc>
          <w:tcPr>
            <w:tcBorders>
              <w:bottom w:val="single" w:color="auto" w:sz="4" w:space="0"/>
            </w:tcBorders>
            <w:tcW w:w="108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Февраль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31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5"/>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исполнять притопы и топающий шаг в </w:t>
            </w:r>
            <w:r>
              <w:rPr>
                <w:rFonts w:ascii="Times New Roman" w:hAnsi="Times New Roman" w:eastAsia="Calibri" w:cs="Times New Roman"/>
                <w:sz w:val="24"/>
                <w:szCs w:val="24"/>
                <w:lang w:val="en-US"/>
              </w:rPr>
              <w:t xml:space="preserve">d</w:t>
            </w:r>
            <w:r>
              <w:rPr>
                <w:rFonts w:ascii="Times New Roman" w:hAnsi="Times New Roman" w:eastAsia="Calibri" w:cs="Times New Roman"/>
                <w:sz w:val="24"/>
                <w:szCs w:val="24"/>
              </w:rPr>
              <w:t xml:space="preserve">emi</w:t>
            </w:r>
            <w:r>
              <w:rPr>
                <w:rFonts w:ascii="Times New Roman" w:hAnsi="Times New Roman" w:eastAsia="Calibri" w:cs="Times New Roman"/>
                <w:sz w:val="24"/>
                <w:szCs w:val="24"/>
              </w:rPr>
              <w:t xml:space="preserve"> – </w:t>
            </w:r>
            <w:r>
              <w:rPr>
                <w:rFonts w:ascii="Times New Roman" w:hAnsi="Times New Roman" w:eastAsia="Calibri" w:cs="Times New Roman"/>
                <w:sz w:val="24"/>
                <w:szCs w:val="24"/>
              </w:rPr>
              <w:t xml:space="preserve">plie</w:t>
            </w:r>
            <w:r>
              <w:rPr>
                <w:rFonts w:ascii="Times New Roman" w:hAnsi="Times New Roman" w:eastAsia="Calibri" w:cs="Times New Roman"/>
                <w:sz w:val="24"/>
                <w:szCs w:val="24"/>
              </w:rPr>
              <w:t xml:space="preserve">.</w:t>
            </w:r>
            <w:r/>
          </w:p>
          <w:p>
            <w:pPr>
              <w:numPr>
                <w:ilvl w:val="0"/>
                <w:numId w:val="35"/>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сохранять осанку во время исполнения танцевального бега.</w:t>
            </w:r>
            <w:r/>
          </w:p>
          <w:p>
            <w:pPr>
              <w:numPr>
                <w:ilvl w:val="0"/>
                <w:numId w:val="35"/>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Продолжать укреплять мышцы спины и брюшного пресса.</w:t>
            </w:r>
            <w:r/>
          </w:p>
          <w:p>
            <w:pPr>
              <w:numPr>
                <w:ilvl w:val="0"/>
                <w:numId w:val="35"/>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Знакомить с элементами русского танца.</w:t>
            </w:r>
            <w:r/>
          </w:p>
          <w:p>
            <w:pPr>
              <w:numPr>
                <w:ilvl w:val="0"/>
                <w:numId w:val="35"/>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В игре «Сказочный лес» учить узнавать музыкальные регистры.</w:t>
            </w:r>
            <w:r/>
          </w:p>
          <w:p>
            <w:pPr>
              <w:numPr>
                <w:ilvl w:val="0"/>
                <w:numId w:val="35"/>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любовь к русскому танцу.</w:t>
            </w:r>
            <w:r/>
          </w:p>
        </w:tc>
        <w:tc>
          <w:tcPr>
            <w:tcBorders>
              <w:bottom w:val="single" w:color="auto" w:sz="4" w:space="0"/>
            </w:tcBorders>
            <w:tcW w:w="269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Разогрев мышечного аппарата на основе элементов русского танца:</w:t>
            </w:r>
            <w:r/>
          </w:p>
          <w:p>
            <w:pPr>
              <w:numPr>
                <w:ilvl w:val="0"/>
                <w:numId w:val="3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Притопы на месте.</w:t>
            </w:r>
            <w:r/>
          </w:p>
          <w:p>
            <w:pPr>
              <w:numPr>
                <w:ilvl w:val="0"/>
                <w:numId w:val="3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Топающий шаг.</w:t>
            </w:r>
            <w:r/>
          </w:p>
          <w:p>
            <w:pPr>
              <w:numPr>
                <w:ilvl w:val="0"/>
                <w:numId w:val="3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Танцевальный бег (с откидыванием ног назад).</w:t>
            </w:r>
            <w:r/>
          </w:p>
          <w:p>
            <w:pPr>
              <w:numPr>
                <w:ilvl w:val="0"/>
                <w:numId w:val="3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Положения рук – на поясе, полочкой перед грудью.</w:t>
            </w:r>
            <w:r/>
          </w:p>
          <w:p>
            <w:pPr>
              <w:numPr>
                <w:ilvl w:val="0"/>
                <w:numId w:val="3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Положения рук в парах – «лодочка», рука под руку.</w:t>
            </w:r>
            <w:r/>
          </w:p>
          <w:p>
            <w:pPr>
              <w:numPr>
                <w:ilvl w:val="0"/>
                <w:numId w:val="36"/>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Поясной поклон.</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5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 </w:t>
            </w:r>
            <w:r/>
          </w:p>
          <w:p>
            <w:pPr>
              <w:numPr>
                <w:ilvl w:val="0"/>
                <w:numId w:val="4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«Ящерица».</w:t>
            </w:r>
            <w:r/>
          </w:p>
          <w:p>
            <w:pPr>
              <w:numPr>
                <w:ilvl w:val="0"/>
                <w:numId w:val="4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«Стульчик».</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55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 Разучивание танцевальной миниатюры на основе изученных движений.</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Подготовка танцев к празднику 8 марта.</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715"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«Сказочный лес».</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393"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512"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2 часа 40 минут</w:t>
            </w:r>
            <w:r/>
          </w:p>
        </w:tc>
      </w:tr>
    </w:tbl>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33"/>
        <w:tblW w:w="13907" w:type="dxa"/>
        <w:tblInd w:w="1271" w:type="dxa"/>
        <w:tblLook w:val="04A0" w:firstRow="1" w:lastRow="0" w:firstColumn="1" w:lastColumn="0" w:noHBand="0" w:noVBand="1"/>
      </w:tblPr>
      <w:tblGrid>
        <w:gridCol w:w="924"/>
        <w:gridCol w:w="3360"/>
        <w:gridCol w:w="2921"/>
        <w:gridCol w:w="2692"/>
        <w:gridCol w:w="2211"/>
        <w:gridCol w:w="1799"/>
      </w:tblGrid>
      <w:tr>
        <w:trPr>
          <w:trHeight w:val="1979"/>
        </w:trPr>
        <w:tc>
          <w:tcPr>
            <w:tcW w:w="924"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6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2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21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79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4941"/>
        </w:trPr>
        <w:tc>
          <w:tcPr>
            <w:tcBorders>
              <w:bottom w:val="single" w:color="auto" w:sz="4" w:space="0"/>
            </w:tcBorders>
            <w:tcW w:w="92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Март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36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Закреплять приобретенные ранее навыки.</w:t>
            </w:r>
            <w:r/>
          </w:p>
          <w:p>
            <w:pPr>
              <w:numPr>
                <w:ilvl w:val="0"/>
                <w:numId w:val="3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Продолжать укреплять мышцы спины и брюшного пресса.</w:t>
            </w:r>
            <w:r/>
          </w:p>
          <w:p>
            <w:pPr>
              <w:numPr>
                <w:ilvl w:val="0"/>
                <w:numId w:val="3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В игре «Лабиринт» учить детей передвигаться «змейкой» друг за другом.</w:t>
            </w:r>
            <w:r/>
          </w:p>
          <w:p>
            <w:pPr>
              <w:numPr>
                <w:ilvl w:val="0"/>
                <w:numId w:val="3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умение работать в команде.</w:t>
            </w:r>
            <w:r/>
          </w:p>
        </w:tc>
        <w:tc>
          <w:tcPr>
            <w:tcBorders>
              <w:bottom w:val="single" w:color="auto" w:sz="4" w:space="0"/>
            </w:tcBorders>
            <w:tcW w:w="292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3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 с носка (танцевальный шаг).</w:t>
            </w:r>
            <w:r/>
          </w:p>
          <w:p>
            <w:pPr>
              <w:numPr>
                <w:ilvl w:val="0"/>
                <w:numId w:val="3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Положения рук: вверх, вниз, в стороны, вперед, промежуточные положения, на поясе.</w:t>
            </w:r>
            <w:r/>
          </w:p>
          <w:p>
            <w:pPr>
              <w:numPr>
                <w:ilvl w:val="0"/>
                <w:numId w:val="3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Вращательные движения кистей рук.</w:t>
            </w:r>
            <w:r/>
          </w:p>
          <w:p>
            <w:pPr>
              <w:numPr>
                <w:ilvl w:val="0"/>
                <w:numId w:val="3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Перенос тяжести тела с одной ноги на другую.</w:t>
            </w:r>
            <w:r/>
          </w:p>
          <w:p>
            <w:pPr>
              <w:numPr>
                <w:ilvl w:val="0"/>
                <w:numId w:val="37"/>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Трамплинные прыжки на двух ногах.</w:t>
            </w:r>
            <w:r/>
          </w:p>
        </w:tc>
        <w:tc>
          <w:tcPr>
            <w:tcBorders>
              <w:bottom w:val="single" w:color="auto" w:sz="4" w:space="0"/>
            </w:tcBorders>
            <w:tcW w:w="26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w:t>
            </w:r>
            <w:r/>
          </w:p>
          <w:p>
            <w:pPr>
              <w:numPr>
                <w:ilvl w:val="0"/>
                <w:numId w:val="4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 «Ящерица».</w:t>
            </w:r>
            <w:r/>
          </w:p>
          <w:p>
            <w:pPr>
              <w:numPr>
                <w:ilvl w:val="0"/>
                <w:numId w:val="48"/>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«Стульчик».</w:t>
            </w:r>
            <w:r/>
          </w:p>
        </w:tc>
        <w:tc>
          <w:tcPr>
            <w:tcBorders>
              <w:bottom w:val="single" w:color="auto" w:sz="4" w:space="0"/>
            </w:tcBorders>
            <w:tcW w:w="221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799"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«Лабиринт».</w:t>
            </w:r>
            <w:r/>
          </w:p>
        </w:tc>
      </w:tr>
      <w:tr>
        <w:trPr>
          <w:trHeight w:val="690"/>
        </w:trPr>
        <w:tc>
          <w:tcPr>
            <w:gridSpan w:val="2"/>
            <w:tcBorders>
              <w:top w:val="single" w:color="auto" w:sz="4" w:space="0"/>
            </w:tcBorders>
            <w:tcW w:w="4284"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623"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2 часа 40 минут</w:t>
            </w:r>
            <w:r/>
          </w:p>
        </w:tc>
      </w:tr>
    </w:tbl>
    <w:p>
      <w:pPr>
        <w:jc w:val="center"/>
        <w:spacing w:line="259" w:lineRule="auto"/>
        <w:rPr>
          <w:rFonts w:ascii="Times New Roman" w:hAnsi="Times New Roman" w:cs="Times New Roman"/>
        </w:rPr>
      </w:pPr>
      <w:r>
        <w:rPr>
          <w:rFonts w:ascii="Times New Roman" w:hAnsi="Times New Roman" w:cs="Times New Roman"/>
        </w:rPr>
      </w:r>
      <w:r/>
    </w:p>
    <w:tbl>
      <w:tblPr>
        <w:tblStyle w:val="1134"/>
        <w:tblpPr w:horzAnchor="margin" w:tblpXSpec="right" w:vertAnchor="margin" w:tblpY="-405" w:leftFromText="180" w:topFromText="0" w:rightFromText="180" w:bottomFromText="0"/>
        <w:tblW w:w="13892" w:type="dxa"/>
        <w:tblLayout w:type="fixed"/>
        <w:tblLook w:val="04A0" w:firstRow="1" w:lastRow="0" w:firstColumn="1" w:lastColumn="0" w:noHBand="0" w:noVBand="1"/>
      </w:tblPr>
      <w:tblGrid>
        <w:gridCol w:w="992"/>
        <w:gridCol w:w="3539"/>
        <w:gridCol w:w="3119"/>
        <w:gridCol w:w="2445"/>
        <w:gridCol w:w="2147"/>
        <w:gridCol w:w="1650"/>
      </w:tblGrid>
      <w:tr>
        <w:trPr>
          <w:trHeight w:val="2254"/>
        </w:trPr>
        <w:tc>
          <w:tcPr>
            <w:tcW w:w="9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353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311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44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147"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65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1692"/>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Апрель       </w:t>
            </w:r>
            <w:r/>
          </w:p>
        </w:tc>
        <w:tc>
          <w:tcPr>
            <w:tcBorders>
              <w:bottom w:val="single" w:color="auto" w:sz="4" w:space="0"/>
            </w:tcBorders>
            <w:tcW w:w="353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50"/>
              </w:numPr>
              <w:contextualSpacing/>
              <w:ind w:left="-108" w:firstLine="326"/>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Закреплять приобретенный навык ходить с носка, умение самостоятельно переносить тяжесть корпуса с одной ноги на другую, сохраняя равновесие, вытягивать ноги во время прыжка.</w:t>
            </w:r>
            <w:r/>
          </w:p>
          <w:p>
            <w:pPr>
              <w:numPr>
                <w:ilvl w:val="0"/>
                <w:numId w:val="50"/>
              </w:numPr>
              <w:contextualSpacing/>
              <w:ind w:left="-108" w:firstLine="326"/>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Закреплять понятия: «руки вверх», «в стороны», «вперед», формировать ощущения промежуточных положений рук.</w:t>
            </w:r>
            <w:r/>
          </w:p>
          <w:p>
            <w:pPr>
              <w:numPr>
                <w:ilvl w:val="0"/>
                <w:numId w:val="50"/>
              </w:numPr>
              <w:contextualSpacing/>
              <w:ind w:left="-108" w:firstLine="326"/>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Продолжать развивать подвижность кистей рук.</w:t>
            </w:r>
            <w:r/>
          </w:p>
          <w:p>
            <w:pPr>
              <w:numPr>
                <w:ilvl w:val="0"/>
                <w:numId w:val="50"/>
              </w:numPr>
              <w:contextualSpacing/>
              <w:ind w:left="-108" w:firstLine="326"/>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Продолжать  развивать</w:t>
            </w:r>
            <w:r>
              <w:rPr>
                <w:rFonts w:ascii="Times New Roman" w:hAnsi="Times New Roman" w:eastAsia="Calibri" w:cs="Times New Roman"/>
                <w:sz w:val="24"/>
                <w:szCs w:val="24"/>
              </w:rPr>
              <w:t xml:space="preserve"> специальные данные.</w:t>
            </w:r>
            <w:r/>
          </w:p>
          <w:p>
            <w:pPr>
              <w:numPr>
                <w:ilvl w:val="0"/>
                <w:numId w:val="50"/>
              </w:numPr>
              <w:contextualSpacing/>
              <w:ind w:left="-108" w:firstLine="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 игре «Карандаши</w:t>
            </w:r>
            <w:r/>
          </w:p>
          <w:p>
            <w:pPr>
              <w:ind w:left="-108"/>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резинки» формировать творческое мышление детей.</w:t>
            </w:r>
            <w:r/>
          </w:p>
          <w:p>
            <w:pPr>
              <w:numPr>
                <w:ilvl w:val="0"/>
                <w:numId w:val="50"/>
              </w:numPr>
              <w:contextualSpacing/>
              <w:ind w:left="-108" w:firstLine="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трудолюбие и упорство.</w:t>
            </w:r>
            <w:r/>
          </w:p>
        </w:tc>
        <w:tc>
          <w:tcPr>
            <w:tcBorders>
              <w:bottom w:val="single" w:color="auto" w:sz="4" w:space="0"/>
            </w:tcBorders>
            <w:tcW w:w="311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51"/>
              </w:numPr>
              <w:contextualSpacing/>
              <w:ind w:left="368"/>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 с носка (танцевальный шаг).</w:t>
            </w:r>
            <w:r/>
          </w:p>
          <w:p>
            <w:pPr>
              <w:numPr>
                <w:ilvl w:val="0"/>
                <w:numId w:val="51"/>
              </w:numPr>
              <w:contextualSpacing/>
              <w:ind w:left="368"/>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Положения рук: вверх, вниз, в стороны, вперед, промежуточные положения, на поясе.</w:t>
            </w:r>
            <w:r/>
          </w:p>
          <w:p>
            <w:pPr>
              <w:numPr>
                <w:ilvl w:val="0"/>
                <w:numId w:val="51"/>
              </w:numPr>
              <w:contextualSpacing/>
              <w:ind w:left="368"/>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Вращательные движения кистей рук.</w:t>
            </w:r>
            <w:r/>
          </w:p>
          <w:p>
            <w:pPr>
              <w:numPr>
                <w:ilvl w:val="0"/>
                <w:numId w:val="51"/>
              </w:numPr>
              <w:contextualSpacing/>
              <w:ind w:left="368"/>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Перенос тяжести тела с одной ноги на другую.</w:t>
            </w:r>
            <w:r/>
          </w:p>
          <w:p>
            <w:pPr>
              <w:numPr>
                <w:ilvl w:val="0"/>
                <w:numId w:val="51"/>
              </w:numPr>
              <w:contextualSpacing/>
              <w:ind w:left="368"/>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Трамплинные прыжки на двух ногах.</w:t>
            </w:r>
            <w:r/>
          </w:p>
        </w:tc>
        <w:tc>
          <w:tcPr>
            <w:tcBorders>
              <w:bottom w:val="single" w:color="auto" w:sz="4" w:space="0"/>
            </w:tcBorders>
            <w:tcW w:w="244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4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Сокращение – вытягивание стоп.</w:t>
            </w:r>
            <w:r/>
          </w:p>
          <w:p>
            <w:pPr>
              <w:numPr>
                <w:ilvl w:val="0"/>
                <w:numId w:val="4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«Складочка».</w:t>
            </w:r>
            <w:r/>
          </w:p>
          <w:p>
            <w:pPr>
              <w:numPr>
                <w:ilvl w:val="0"/>
                <w:numId w:val="4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 </w:t>
            </w:r>
            <w:r/>
          </w:p>
          <w:p>
            <w:pPr>
              <w:numPr>
                <w:ilvl w:val="0"/>
                <w:numId w:val="4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«Ящерица».</w:t>
            </w:r>
            <w:r/>
          </w:p>
          <w:p>
            <w:pPr>
              <w:numPr>
                <w:ilvl w:val="0"/>
                <w:numId w:val="4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«Стульчик».</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147"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650"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«Карандаши-резинки».</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531"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361"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w:t>
            </w:r>
            <w:r/>
          </w:p>
        </w:tc>
      </w:tr>
    </w:tbl>
    <w:p>
      <w:pPr>
        <w:spacing w:line="259" w:lineRule="auto"/>
        <w:rPr>
          <w:rFonts w:ascii="Times New Roman" w:hAnsi="Times New Roman" w:cs="Times New Roman"/>
        </w:rPr>
      </w:pPr>
      <w:r>
        <w:rPr>
          <w:rFonts w:ascii="Times New Roman" w:hAnsi="Times New Roman" w:cs="Times New Roman"/>
        </w:rPr>
      </w:r>
      <w:r/>
    </w:p>
    <w:tbl>
      <w:tblPr>
        <w:tblStyle w:val="1135"/>
        <w:tblW w:w="13892" w:type="dxa"/>
        <w:tblInd w:w="1271" w:type="dxa"/>
        <w:tblLayout w:type="fixed"/>
        <w:tblLook w:val="04A0" w:firstRow="1" w:lastRow="0" w:firstColumn="1" w:lastColumn="0" w:noHBand="0" w:noVBand="1"/>
      </w:tblPr>
      <w:tblGrid>
        <w:gridCol w:w="1134"/>
        <w:gridCol w:w="3171"/>
        <w:gridCol w:w="2976"/>
        <w:gridCol w:w="2674"/>
        <w:gridCol w:w="2094"/>
        <w:gridCol w:w="1843"/>
      </w:tblGrid>
      <w:tr>
        <w:trPr>
          <w:cantSplit/>
          <w:trHeight w:val="1837"/>
        </w:trPr>
        <w:tc>
          <w:tcPr>
            <w:tcW w:w="1134" w:type="dxa"/>
            <w:textDirection w:val="lrTb"/>
            <w:noWrap w:val="false"/>
          </w:tcPr>
          <w:p>
            <w:pPr>
              <w:contextualSpacing/>
              <w:ind w:left="720"/>
              <w:jc w:val="center"/>
              <w:spacing w:line="259" w:lineRule="auto"/>
              <w:rPr>
                <w:rFonts w:ascii="Times New Roman" w:hAnsi="Times New Roman" w:cs="Times New Roman"/>
                <w:b/>
                <w:sz w:val="24"/>
                <w:szCs w:val="24"/>
              </w:rPr>
            </w:pPr>
            <w:r>
              <w:rPr>
                <w:rFonts w:ascii="Times New Roman" w:hAnsi="Times New Roman" w:cs="Times New Roman"/>
                <w:b/>
                <w:sz w:val="24"/>
                <w:szCs w:val="24"/>
              </w:rPr>
            </w:r>
            <w:r/>
          </w:p>
          <w:p>
            <w:pPr>
              <w:contextualSpacing/>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3171" w:type="dxa"/>
            <w:textDirection w:val="lrTb"/>
            <w:noWrap w:val="false"/>
          </w:tcPr>
          <w:p>
            <w:pPr>
              <w:contextualSpacing/>
              <w:ind w:left="720"/>
              <w:jc w:val="center"/>
              <w:spacing w:line="259" w:lineRule="auto"/>
              <w:rPr>
                <w:rFonts w:ascii="Times New Roman" w:hAnsi="Times New Roman" w:cs="Times New Roman"/>
                <w:b/>
                <w:sz w:val="24"/>
                <w:szCs w:val="24"/>
              </w:rPr>
            </w:pPr>
            <w:r>
              <w:rPr>
                <w:rFonts w:ascii="Times New Roman" w:hAnsi="Times New Roman" w:cs="Times New Roman"/>
                <w:b/>
                <w:sz w:val="24"/>
                <w:szCs w:val="24"/>
              </w:rPr>
            </w:r>
            <w:r/>
          </w:p>
          <w:p>
            <w:pPr>
              <w:contextualSpacing/>
              <w:ind w:left="720"/>
              <w:jc w:val="center"/>
              <w:spacing w:line="259" w:lineRule="auto"/>
              <w:rPr>
                <w:rFonts w:ascii="Times New Roman" w:hAnsi="Times New Roman" w:cs="Times New Roman"/>
                <w:b/>
                <w:sz w:val="24"/>
                <w:szCs w:val="24"/>
              </w:rPr>
            </w:pPr>
            <w:r>
              <w:rPr>
                <w:rFonts w:ascii="Times New Roman" w:hAnsi="Times New Roman" w:cs="Times New Roman"/>
                <w:b/>
                <w:sz w:val="24"/>
                <w:szCs w:val="24"/>
              </w:rPr>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76" w:type="dxa"/>
            <w:textDirection w:val="lrTb"/>
            <w:noWrap w:val="false"/>
          </w:tcPr>
          <w:p>
            <w:pPr>
              <w:contextualSpacing/>
              <w:ind w:left="720"/>
              <w:jc w:val="center"/>
              <w:spacing w:line="259" w:lineRule="auto"/>
              <w:rPr>
                <w:rFonts w:ascii="Times New Roman" w:hAnsi="Times New Roman" w:cs="Times New Roman"/>
                <w:b/>
                <w:sz w:val="24"/>
                <w:szCs w:val="24"/>
              </w:rPr>
            </w:pPr>
            <w:r>
              <w:rPr>
                <w:rFonts w:ascii="Times New Roman" w:hAnsi="Times New Roman" w:cs="Times New Roman"/>
                <w:b/>
                <w:sz w:val="24"/>
                <w:szCs w:val="24"/>
              </w:rPr>
            </w:r>
            <w:r/>
          </w:p>
          <w:p>
            <w:pPr>
              <w:contextualSpacing/>
              <w:ind w:left="720"/>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contextualSpacing/>
              <w:ind w:left="720"/>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r>
            <w:r/>
          </w:p>
        </w:tc>
        <w:tc>
          <w:tcPr>
            <w:tcW w:w="2674" w:type="dxa"/>
            <w:textDirection w:val="lrTb"/>
            <w:noWrap w:val="false"/>
          </w:tcPr>
          <w:p>
            <w:pPr>
              <w:contextualSpacing/>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contextualSpacing/>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rPr>
                <w:rFonts w:ascii="Times New Roman" w:hAnsi="Times New Roman" w:cs="Times New Roman"/>
                <w:b/>
                <w:sz w:val="24"/>
                <w:szCs w:val="24"/>
              </w:rPr>
              <w:t xml:space="preserve"> мышц </w:t>
            </w:r>
            <w:r>
              <w:rPr>
                <w:rFonts w:ascii="Times New Roman" w:hAnsi="Times New Roman" w:cs="Times New Roman"/>
                <w:b/>
                <w:sz w:val="24"/>
                <w:szCs w:val="24"/>
              </w:rPr>
              <w:t xml:space="preserve">(растяжка)</w:t>
            </w:r>
            <w:r/>
          </w:p>
        </w:tc>
        <w:tc>
          <w:tcPr>
            <w:tcW w:w="2094" w:type="dxa"/>
            <w:textDirection w:val="lrTb"/>
            <w:noWrap w:val="false"/>
          </w:tcPr>
          <w:p>
            <w:pPr>
              <w:contextualSpacing/>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contextualSpacing/>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contextualSpacing/>
              <w:jc w:val="center"/>
              <w:spacing w:line="259"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r>
            <w:r/>
          </w:p>
        </w:tc>
        <w:tc>
          <w:tcPr>
            <w:tcW w:w="1843" w:type="dxa"/>
            <w:textDirection w:val="lrTb"/>
            <w:noWrap w:val="false"/>
          </w:tcPr>
          <w:p>
            <w:pPr>
              <w:contextualSpacing/>
              <w:jc w:val="center"/>
              <w:spacing w:line="259"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cantSplit/>
          <w:trHeight w:val="1692"/>
        </w:trPr>
        <w:tc>
          <w:tcPr>
            <w:tcBorders>
              <w:bottom w:val="single" w:color="auto" w:sz="4" w:space="0"/>
            </w:tcBorders>
            <w:tcW w:w="1134" w:type="dxa"/>
            <w:textDirection w:val="lrTb"/>
            <w:noWrap w:val="false"/>
          </w:tcPr>
          <w:p>
            <w:pPr>
              <w:contextualSpacing/>
              <w:ind w:left="720"/>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p>
          <w:p>
            <w:pPr>
              <w:contextualSpacing/>
              <w:ind w:left="34"/>
              <w:jc w:val="both"/>
              <w:spacing w:line="259"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май</w:t>
            </w:r>
            <w:r>
              <w:rPr>
                <w:rFonts w:ascii="Times New Roman" w:hAnsi="Times New Roman" w:cs="Times New Roman"/>
                <w:sz w:val="24"/>
                <w:szCs w:val="24"/>
              </w:rPr>
              <w:t xml:space="preserve">     </w:t>
            </w:r>
            <w:r/>
          </w:p>
        </w:tc>
        <w:tc>
          <w:tcPr>
            <w:tcBorders>
              <w:bottom w:val="single" w:color="auto" w:sz="4" w:space="0"/>
            </w:tcBorders>
            <w:tcW w:w="3171" w:type="dxa"/>
            <w:textDirection w:val="lrTb"/>
            <w:noWrap w:val="false"/>
          </w:tcPr>
          <w:p>
            <w:pPr>
              <w:contextualSpacing/>
              <w:ind w:left="720"/>
              <w:spacing w:line="259"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и укреплять мышцы голеностопного сустава.</w:t>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умение двигаться боком, не разворачивая корпус.</w:t>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Развивать выносливость.</w:t>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Продолжать развивать специальные данные.</w:t>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Формирование моторной (двигательной) памяти.</w:t>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 игре «Сказочный лес», формировать музыкальную память, способность выражать образ через пластику.</w:t>
            </w:r>
            <w:r/>
          </w:p>
          <w:p>
            <w:pPr>
              <w:numPr>
                <w:ilvl w:val="0"/>
                <w:numId w:val="54"/>
              </w:numPr>
              <w:contextualSpacing/>
              <w:ind w:left="0" w:firstLine="360"/>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Воспитывать любовь к русскому танцу.</w:t>
            </w:r>
            <w:r/>
          </w:p>
        </w:tc>
        <w:tc>
          <w:tcPr>
            <w:tcBorders>
              <w:bottom w:val="single" w:color="auto" w:sz="4" w:space="0"/>
            </w:tcBorders>
            <w:tcW w:w="2976" w:type="dxa"/>
            <w:textDirection w:val="lrTb"/>
            <w:noWrap w:val="false"/>
          </w:tcPr>
          <w:p>
            <w:pPr>
              <w:contextualSpacing/>
              <w:ind w:left="720"/>
              <w:spacing w:line="259"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53"/>
              </w:numPr>
              <w:contextualSpacing/>
              <w:ind w:left="123" w:firstLine="142"/>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w:t>
            </w:r>
            <w:r>
              <w:rPr>
                <w:rFonts w:ascii="Times New Roman" w:hAnsi="Times New Roman" w:eastAsia="Calibri" w:cs="Times New Roman"/>
                <w:sz w:val="24"/>
                <w:szCs w:val="24"/>
              </w:rPr>
              <w:t xml:space="preserve">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шаги на пятках.</w:t>
            </w:r>
            <w:r/>
          </w:p>
          <w:p>
            <w:pPr>
              <w:numPr>
                <w:ilvl w:val="0"/>
                <w:numId w:val="53"/>
              </w:numPr>
              <w:contextualSpacing/>
              <w:ind w:left="123" w:firstLine="142"/>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Боковой галоп.</w:t>
            </w:r>
            <w:r/>
          </w:p>
          <w:p>
            <w:pPr>
              <w:numPr>
                <w:ilvl w:val="0"/>
                <w:numId w:val="53"/>
              </w:numPr>
              <w:contextualSpacing/>
              <w:ind w:left="123" w:firstLine="142"/>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Танцевальный бег.</w:t>
            </w:r>
            <w:r/>
          </w:p>
          <w:p>
            <w:pPr>
              <w:numPr>
                <w:ilvl w:val="0"/>
                <w:numId w:val="53"/>
              </w:numPr>
              <w:contextualSpacing/>
              <w:ind w:left="123" w:firstLine="142"/>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Подскоки.</w:t>
            </w:r>
            <w:r/>
          </w:p>
          <w:p>
            <w:pPr>
              <w:contextualSpacing/>
              <w:ind w:left="36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674" w:type="dxa"/>
            <w:textDirection w:val="lrTb"/>
            <w:noWrap w:val="false"/>
          </w:tcPr>
          <w:p>
            <w:pPr>
              <w:contextualSpacing/>
              <w:ind w:left="720"/>
              <w:spacing w:line="259"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52"/>
              </w:numPr>
              <w:contextualSpacing/>
              <w:ind w:left="407"/>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Сокращение вытягивание стоп.</w:t>
            </w:r>
            <w:r/>
          </w:p>
          <w:p>
            <w:pPr>
              <w:numPr>
                <w:ilvl w:val="0"/>
                <w:numId w:val="52"/>
              </w:numPr>
              <w:contextualSpacing/>
              <w:ind w:left="407"/>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«Складочка»</w:t>
            </w:r>
            <w:r/>
          </w:p>
          <w:p>
            <w:pPr>
              <w:numPr>
                <w:ilvl w:val="0"/>
                <w:numId w:val="52"/>
              </w:numPr>
              <w:contextualSpacing/>
              <w:ind w:left="407"/>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w:t>
            </w:r>
            <w:r>
              <w:rPr>
                <w:rFonts w:ascii="Times New Roman" w:hAnsi="Times New Roman" w:eastAsia="Calibri" w:cs="Times New Roman"/>
                <w:sz w:val="24"/>
                <w:szCs w:val="24"/>
              </w:rPr>
              <w:t xml:space="preserve">Змейка». </w:t>
            </w:r>
            <w:r/>
          </w:p>
          <w:p>
            <w:pPr>
              <w:numPr>
                <w:ilvl w:val="0"/>
                <w:numId w:val="52"/>
              </w:numPr>
              <w:contextualSpacing/>
              <w:ind w:left="407"/>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«Ящерица».</w:t>
            </w:r>
            <w:r/>
          </w:p>
          <w:p>
            <w:pPr>
              <w:numPr>
                <w:ilvl w:val="0"/>
                <w:numId w:val="52"/>
              </w:numPr>
              <w:contextualSpacing/>
              <w:ind w:left="407"/>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«Стульчик».</w:t>
            </w:r>
            <w:r/>
          </w:p>
          <w:p>
            <w:pPr>
              <w:contextualSpacing/>
              <w:ind w:left="407"/>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094" w:type="dxa"/>
            <w:textDirection w:val="lrTb"/>
            <w:noWrap w:val="false"/>
          </w:tcPr>
          <w:p>
            <w:pPr>
              <w:contextualSpacing/>
              <w:ind w:left="720"/>
              <w:spacing w:line="259" w:lineRule="auto"/>
              <w:rPr>
                <w:rFonts w:ascii="Times New Roman" w:hAnsi="Times New Roman" w:cs="Times New Roman"/>
                <w:color w:val="000000"/>
                <w:sz w:val="24"/>
                <w:szCs w:val="24"/>
              </w:rPr>
            </w:pPr>
            <w:r>
              <w:rPr>
                <w:rFonts w:ascii="Times New Roman" w:hAnsi="Times New Roman" w:cs="Times New Roman"/>
                <w:color w:val="000000"/>
                <w:sz w:val="24"/>
                <w:szCs w:val="24"/>
              </w:rPr>
            </w:r>
            <w:r/>
          </w:p>
          <w:p>
            <w:pPr>
              <w:contextualSpacing/>
              <w:ind w:left="427"/>
              <w:spacing w:line="259" w:lineRule="auto"/>
              <w:rPr>
                <w:rFonts w:ascii="Times New Roman" w:hAnsi="Times New Roman" w:cs="Times New Roman"/>
                <w:sz w:val="24"/>
                <w:szCs w:val="24"/>
              </w:rPr>
            </w:pPr>
            <w:r>
              <w:rPr>
                <w:rFonts w:ascii="Times New Roman" w:hAnsi="Times New Roman" w:cs="Times New Roman"/>
                <w:sz w:val="24"/>
                <w:szCs w:val="24"/>
              </w:rPr>
              <w:t xml:space="preserve">Изучение элементов русского танца:</w:t>
            </w:r>
            <w:r/>
          </w:p>
          <w:p>
            <w:pPr>
              <w:contextualSpacing/>
              <w:ind w:left="72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numPr>
                <w:ilvl w:val="0"/>
                <w:numId w:val="3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Движения рук (раскрывания рук в стороны).</w:t>
            </w:r>
            <w:r/>
          </w:p>
          <w:p>
            <w:pPr>
              <w:numPr>
                <w:ilvl w:val="0"/>
                <w:numId w:val="3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Движение руки с платком.</w:t>
            </w:r>
            <w:r/>
          </w:p>
          <w:p>
            <w:pPr>
              <w:numPr>
                <w:ilvl w:val="0"/>
                <w:numId w:val="39"/>
              </w:num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Хлопки и хлопушки для мальчиков (одинарные по бедру и голенищу)</w:t>
            </w:r>
            <w:r/>
          </w:p>
          <w:p>
            <w:pPr>
              <w:contextualSpacing/>
              <w:ind w:left="1110"/>
              <w:spacing w:line="259"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720"/>
              <w:spacing w:line="259"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843" w:type="dxa"/>
            <w:vAlign w:val="center"/>
            <w:textDirection w:val="lrTb"/>
            <w:noWrap w:val="false"/>
          </w:tcPr>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t xml:space="preserve">Игра</w:t>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t xml:space="preserve">«Сказочный лес».</w:t>
            </w:r>
            <w:r/>
          </w:p>
        </w:tc>
      </w:tr>
      <w:tr>
        <w:trPr>
          <w:trHeight w:val="545"/>
        </w:trPr>
        <w:tc>
          <w:tcPr>
            <w:gridSpan w:val="2"/>
            <w:tcBorders>
              <w:top w:val="single" w:color="auto" w:sz="4" w:space="0"/>
            </w:tcBorders>
            <w:tcW w:w="4305" w:type="dxa"/>
            <w:textDirection w:val="lrTb"/>
            <w:noWrap w:val="false"/>
          </w:tcPr>
          <w:p>
            <w:pPr>
              <w:contextualSpacing/>
              <w:jc w:val="center"/>
              <w:spacing w:line="259"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587" w:type="dxa"/>
            <w:textDirection w:val="lrTb"/>
            <w:noWrap w:val="false"/>
          </w:tcPr>
          <w:p>
            <w:pPr>
              <w:contextualSpacing/>
              <w:ind w:right="113"/>
              <w:jc w:val="center"/>
              <w:spacing w:line="259" w:lineRule="auto"/>
              <w:rPr>
                <w:rFonts w:ascii="Times New Roman" w:hAnsi="Times New Roman" w:cs="Times New Roman"/>
                <w:sz w:val="24"/>
                <w:szCs w:val="24"/>
              </w:rPr>
            </w:pPr>
            <w:r>
              <w:rPr>
                <w:rFonts w:ascii="Times New Roman" w:hAnsi="Times New Roman" w:cs="Times New Roman"/>
                <w:sz w:val="24"/>
                <w:szCs w:val="24"/>
              </w:rPr>
              <w:t xml:space="preserve">8</w:t>
            </w:r>
            <w:r/>
          </w:p>
          <w:p>
            <w:pPr>
              <w:contextualSpacing/>
              <w:ind w:left="720"/>
              <w:jc w:val="center"/>
              <w:spacing w:line="259"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jc w:val="center"/>
        <w:spacing w:before="240" w:line="360" w:lineRule="auto"/>
        <w:rPr>
          <w:rFonts w:ascii="Times New Roman" w:hAnsi="Times New Roman" w:cs="Times New Roman"/>
          <w:b/>
          <w:sz w:val="28"/>
          <w:u w:val="single"/>
        </w:rPr>
        <w:sectPr>
          <w:footnotePr/>
          <w:endnotePr/>
          <w:type w:val="nextPage"/>
          <w:pgSz w:w="16838" w:h="11906" w:orient="landscape"/>
          <w:pgMar w:top="1134" w:right="720" w:bottom="720" w:left="720" w:header="708" w:footer="708" w:gutter="0"/>
          <w:cols w:num="1" w:sep="0" w:space="708" w:equalWidth="1"/>
          <w:docGrid w:linePitch="360"/>
        </w:sectPr>
      </w:pPr>
      <w:r>
        <w:rPr>
          <w:rFonts w:ascii="Times New Roman" w:hAnsi="Times New Roman" w:cs="Times New Roman"/>
          <w:b/>
          <w:sz w:val="28"/>
          <w:u w:val="single"/>
        </w:rPr>
      </w:r>
      <w:r/>
    </w:p>
    <w:p>
      <w:pPr>
        <w:ind w:firstLine="567"/>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Перспективное планирование</w:t>
      </w:r>
      <w:r/>
    </w:p>
    <w:p>
      <w:pPr>
        <w:ind w:firstLine="567"/>
        <w:jc w:val="cente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2-ой год обучения</w:t>
      </w:r>
      <w:r/>
    </w:p>
    <w:p>
      <w:pPr>
        <w:ind w:firstLine="567"/>
        <w:jc w:val="cente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Старшая группа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Ритмика</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Основные задачи: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Формировать устойчивые навыки правильной осанки.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Формировать навык выполнять движения в ритме и характере музыки.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Продолжать формировать моторную память.</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Продолжать формировать умение ориентироваться в пространстве танцевального зала.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Коллективно-порядковые упражнения.</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Построение в колонну </w:t>
      </w:r>
      <w:r>
        <w:rPr>
          <w:rFonts w:ascii="Times New Roman" w:hAnsi="Times New Roman" w:cs="Times New Roman"/>
          <w:sz w:val="28"/>
          <w:szCs w:val="28"/>
          <w:lang w:eastAsia="ru-RU"/>
        </w:rPr>
        <w:t xml:space="preserve">по-двое</w:t>
      </w:r>
      <w:r>
        <w:rPr>
          <w:rFonts w:ascii="Times New Roman" w:hAnsi="Times New Roman" w:cs="Times New Roman"/>
          <w:sz w:val="28"/>
          <w:szCs w:val="28"/>
          <w:lang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Танцевальный рисунок «змейка».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Перестроения из кругов в «звёздочки».</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Шаги.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Бытовой шаг под музыку.</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Маршевый шаг.</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Шаги на </w:t>
      </w:r>
      <w:r>
        <w:rPr>
          <w:rFonts w:ascii="Times New Roman" w:hAnsi="Times New Roman" w:cs="Times New Roman"/>
          <w:sz w:val="28"/>
          <w:szCs w:val="28"/>
          <w:lang w:eastAsia="ru-RU"/>
        </w:rPr>
        <w:t xml:space="preserve">полупальцах</w:t>
      </w:r>
      <w:r>
        <w:rPr>
          <w:rFonts w:ascii="Times New Roman" w:hAnsi="Times New Roman" w:cs="Times New Roman"/>
          <w:sz w:val="28"/>
          <w:szCs w:val="28"/>
          <w:lang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Шаги на пятках.</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5.</w:t>
      </w:r>
      <w:r>
        <w:rPr>
          <w:rFonts w:ascii="Times New Roman" w:hAnsi="Times New Roman" w:cs="Times New Roman"/>
          <w:sz w:val="28"/>
          <w:szCs w:val="28"/>
          <w:lang w:eastAsia="ru-RU"/>
        </w:rPr>
        <w:t xml:space="preserve">Приставной шаг в сторону.</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Бег.</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Лёгкий бег на </w:t>
      </w:r>
      <w:r>
        <w:rPr>
          <w:rFonts w:ascii="Times New Roman" w:hAnsi="Times New Roman" w:cs="Times New Roman"/>
          <w:sz w:val="28"/>
          <w:szCs w:val="28"/>
          <w:lang w:eastAsia="ru-RU"/>
        </w:rPr>
        <w:t xml:space="preserve">полупальцах</w:t>
      </w:r>
      <w:r>
        <w:rPr>
          <w:rFonts w:ascii="Times New Roman" w:hAnsi="Times New Roman" w:cs="Times New Roman"/>
          <w:sz w:val="28"/>
          <w:szCs w:val="28"/>
          <w:lang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Боковой галоп.</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Прямой галоп.</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Подскоки.</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Упражнения для рук.</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Сжимание-разжимание кистей рук, с одновременным переводом рук снизу вверх и обратно.</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Подъём и опускание плеч в сочетании с сжиманием-разжиманием кистей рук.</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Волнообразные движения рук, корпуса.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Упражнения на равновесие.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Упражнение «флажок».</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Подъём на </w:t>
      </w:r>
      <w:r>
        <w:rPr>
          <w:rFonts w:ascii="Times New Roman" w:hAnsi="Times New Roman" w:cs="Times New Roman"/>
          <w:sz w:val="28"/>
          <w:szCs w:val="28"/>
          <w:lang w:eastAsia="ru-RU"/>
        </w:rPr>
        <w:t xml:space="preserve">полупальцы</w:t>
      </w:r>
      <w:r>
        <w:rPr>
          <w:rFonts w:ascii="Times New Roman" w:hAnsi="Times New Roman" w:cs="Times New Roman"/>
          <w:sz w:val="28"/>
          <w:szCs w:val="28"/>
          <w:lang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Выпады в сторону.</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Выпады вперёд.</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Наклоны и повороты.</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Наклоны и повороты головы.</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Наклоны и повороты корпуса.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Прыжки.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Трамплинные прыжки на двух ногах.</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На одной ноге.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Музыкальные </w:t>
      </w:r>
      <w:r>
        <w:rPr>
          <w:rFonts w:ascii="Times New Roman" w:hAnsi="Times New Roman" w:cs="Times New Roman"/>
          <w:sz w:val="28"/>
          <w:szCs w:val="28"/>
          <w:lang w:eastAsia="ru-RU"/>
        </w:rPr>
        <w:t xml:space="preserve">развивающие  подвижные</w:t>
      </w:r>
      <w:r>
        <w:rPr>
          <w:rFonts w:ascii="Times New Roman" w:hAnsi="Times New Roman" w:cs="Times New Roman"/>
          <w:sz w:val="28"/>
          <w:szCs w:val="28"/>
          <w:lang w:eastAsia="ru-RU"/>
        </w:rPr>
        <w:t xml:space="preserve"> игры. </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 «Сказочный лес».</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Эхо».</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Карандаши – резинки».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В зоопарке».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Калейдоскоп</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Лабиринт</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w:t>
      </w:r>
      <w:r>
        <w:rPr>
          <w:rFonts w:ascii="Times New Roman" w:hAnsi="Times New Roman" w:cs="Times New Roman"/>
          <w:sz w:val="28"/>
          <w:szCs w:val="28"/>
          <w:lang w:eastAsia="ru-RU"/>
        </w:rPr>
        <w:t xml:space="preserve">Зеркала»</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Народно-сценический танец</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Основные задачи: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Продолжать знакомить детей с национальной культурой русского народа.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Продолжать прививать любовь к русскому народному танцу.</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Изучить простые ходы русского танца.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Изучить основные положения и движения рук в русском танце.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5.</w:t>
      </w:r>
      <w:r>
        <w:rPr>
          <w:rFonts w:ascii="Times New Roman" w:hAnsi="Times New Roman" w:cs="Times New Roman"/>
          <w:sz w:val="28"/>
          <w:szCs w:val="28"/>
          <w:lang w:eastAsia="ru-RU"/>
        </w:rPr>
        <w:t xml:space="preserve">Изучить несложные движения русского танца.</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Ходы.</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Простой ход.</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Боковой ход «гармошка».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Боковой шаг.</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Положения рук.</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Руки раскрыты в стороны.</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Полочкой перед грудью.</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Положения рук в парах.</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5.</w:t>
      </w:r>
      <w:r>
        <w:rPr>
          <w:rFonts w:ascii="Times New Roman" w:hAnsi="Times New Roman" w:cs="Times New Roman"/>
          <w:sz w:val="28"/>
          <w:szCs w:val="28"/>
          <w:lang w:eastAsia="ru-RU"/>
        </w:rPr>
        <w:t xml:space="preserve">«Лодочка»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6.</w:t>
      </w:r>
      <w:r>
        <w:rPr>
          <w:rFonts w:ascii="Times New Roman" w:hAnsi="Times New Roman" w:cs="Times New Roman"/>
          <w:sz w:val="28"/>
          <w:szCs w:val="28"/>
          <w:lang w:eastAsia="ru-RU"/>
        </w:rPr>
        <w:t xml:space="preserve">Рука под руку.</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Движения рук.</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Движение руки с платком для девочек.</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Хлопки и хлопушки для мальчиков (одинарные по бедру и голенищу).</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Танцевальные движения.</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«Припадания» на месте по I прямой позиции ног.</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«Ковырялочка» (в раскладке).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«Моталочка».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Присядка «мячик» (для мальчиков).</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Классический танец</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Основные задачи: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Формировать устойчивые навыки правильной осанки.</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Формировать навык более сложной координации движений.</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Формировать умение исполнять движения по выворотным позициям ног.</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Формировать устойчивость, подтянутость, физическую силу.</w:t>
      </w:r>
      <w:r/>
    </w:p>
    <w:p>
      <w:pPr>
        <w:pStyle w:val="1136"/>
        <w:ind w:firstLine="567"/>
        <w:rPr>
          <w:rFonts w:ascii="Times New Roman" w:hAnsi="Times New Roman" w:cs="Times New Roman"/>
          <w:sz w:val="28"/>
          <w:szCs w:val="28"/>
          <w:lang w:eastAsia="ru-RU"/>
        </w:rPr>
      </w:pPr>
      <w:r>
        <w:rPr>
          <w:rFonts w:ascii="Times New Roman" w:hAnsi="Times New Roman" w:cs="Times New Roman"/>
          <w:sz w:val="28"/>
          <w:szCs w:val="28"/>
          <w:lang w:eastAsia="ru-RU"/>
        </w:rPr>
        <w:t xml:space="preserve">Экзерсис на середине зала.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w:t>
      </w:r>
      <w:r>
        <w:rPr>
          <w:rFonts w:ascii="Times New Roman" w:hAnsi="Times New Roman" w:cs="Times New Roman"/>
          <w:sz w:val="28"/>
          <w:szCs w:val="28"/>
          <w:lang w:eastAsia="ru-RU"/>
        </w:rPr>
        <w:t xml:space="preserve">Точки зала.</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2.</w:t>
      </w:r>
      <w:r>
        <w:rPr>
          <w:rFonts w:ascii="Times New Roman" w:hAnsi="Times New Roman" w:cs="Times New Roman"/>
          <w:sz w:val="28"/>
          <w:szCs w:val="28"/>
          <w:lang w:eastAsia="ru-RU"/>
        </w:rPr>
        <w:t xml:space="preserve">Положение </w:t>
      </w:r>
      <w:r>
        <w:rPr>
          <w:rFonts w:ascii="Times New Roman" w:hAnsi="Times New Roman" w:cs="Times New Roman"/>
          <w:sz w:val="28"/>
          <w:szCs w:val="28"/>
          <w:lang w:eastAsia="ru-RU"/>
        </w:rPr>
        <w:t xml:space="preserve">enface</w:t>
      </w:r>
      <w:r>
        <w:rPr>
          <w:rFonts w:ascii="Times New Roman" w:hAnsi="Times New Roman" w:cs="Times New Roman"/>
          <w:sz w:val="28"/>
          <w:szCs w:val="28"/>
          <w:lang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3.</w:t>
      </w:r>
      <w:r>
        <w:rPr>
          <w:rFonts w:ascii="Times New Roman" w:hAnsi="Times New Roman" w:cs="Times New Roman"/>
          <w:sz w:val="28"/>
          <w:szCs w:val="28"/>
          <w:lang w:eastAsia="ru-RU"/>
        </w:rPr>
        <w:t xml:space="preserve">Изучение позиций ног I, II, III.</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4.</w:t>
      </w:r>
      <w:r>
        <w:rPr>
          <w:rFonts w:ascii="Times New Roman" w:hAnsi="Times New Roman" w:cs="Times New Roman"/>
          <w:sz w:val="28"/>
          <w:szCs w:val="28"/>
          <w:lang w:eastAsia="ru-RU"/>
        </w:rPr>
        <w:t xml:space="preserve">Изучение позиций рук подготовительной, I, II, III.</w:t>
      </w:r>
      <w:r/>
    </w:p>
    <w:p>
      <w:pPr>
        <w:pStyle w:val="1136"/>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5.</w:t>
      </w:r>
      <w:r>
        <w:rPr>
          <w:rFonts w:ascii="Times New Roman" w:hAnsi="Times New Roman" w:cs="Times New Roman"/>
          <w:sz w:val="28"/>
          <w:szCs w:val="28"/>
          <w:lang w:val="en-US" w:eastAsia="ru-RU"/>
        </w:rPr>
        <w:t xml:space="preserve">Port de bras I </w:t>
      </w:r>
      <w:r>
        <w:rPr>
          <w:rFonts w:ascii="Times New Roman" w:hAnsi="Times New Roman" w:cs="Times New Roman"/>
          <w:sz w:val="28"/>
          <w:szCs w:val="28"/>
          <w:lang w:eastAsia="ru-RU"/>
        </w:rPr>
        <w:t xml:space="preserve">формы</w:t>
      </w:r>
      <w:r>
        <w:rPr>
          <w:rFonts w:ascii="Times New Roman" w:hAnsi="Times New Roman" w:cs="Times New Roman"/>
          <w:sz w:val="28"/>
          <w:szCs w:val="28"/>
          <w:lang w:val="en-US"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6.</w:t>
      </w:r>
      <w:r>
        <w:rPr>
          <w:rFonts w:ascii="Times New Roman" w:hAnsi="Times New Roman" w:cs="Times New Roman"/>
          <w:sz w:val="28"/>
          <w:szCs w:val="28"/>
          <w:lang w:eastAsia="ru-RU"/>
        </w:rPr>
        <w:t xml:space="preserve">Demi – </w:t>
      </w:r>
      <w:r>
        <w:rPr>
          <w:rFonts w:ascii="Times New Roman" w:hAnsi="Times New Roman" w:cs="Times New Roman"/>
          <w:sz w:val="28"/>
          <w:szCs w:val="28"/>
          <w:lang w:eastAsia="ru-RU"/>
        </w:rPr>
        <w:t xml:space="preserve">plié</w:t>
      </w:r>
      <w:r>
        <w:rPr>
          <w:rFonts w:ascii="Times New Roman" w:hAnsi="Times New Roman" w:cs="Times New Roman"/>
          <w:sz w:val="28"/>
          <w:szCs w:val="28"/>
          <w:lang w:eastAsia="ru-RU"/>
        </w:rPr>
        <w:t xml:space="preserve"> по I позиции ног, руки 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7.</w:t>
      </w:r>
      <w:r>
        <w:rPr>
          <w:rFonts w:ascii="Times New Roman" w:hAnsi="Times New Roman" w:cs="Times New Roman"/>
          <w:sz w:val="28"/>
          <w:szCs w:val="28"/>
          <w:lang w:eastAsia="ru-RU"/>
        </w:rPr>
        <w:t xml:space="preserve">Demi – </w:t>
      </w:r>
      <w:r>
        <w:rPr>
          <w:rFonts w:ascii="Times New Roman" w:hAnsi="Times New Roman" w:cs="Times New Roman"/>
          <w:sz w:val="28"/>
          <w:szCs w:val="28"/>
          <w:lang w:eastAsia="ru-RU"/>
        </w:rPr>
        <w:t xml:space="preserve">plié</w:t>
      </w:r>
      <w:r>
        <w:rPr>
          <w:rFonts w:ascii="Times New Roman" w:hAnsi="Times New Roman" w:cs="Times New Roman"/>
          <w:sz w:val="28"/>
          <w:szCs w:val="28"/>
          <w:lang w:eastAsia="ru-RU"/>
        </w:rPr>
        <w:t xml:space="preserve"> по II позиции ног, руки 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8.</w:t>
      </w:r>
      <w:r>
        <w:rPr>
          <w:rFonts w:ascii="Times New Roman" w:hAnsi="Times New Roman" w:cs="Times New Roman"/>
          <w:sz w:val="28"/>
          <w:szCs w:val="28"/>
          <w:lang w:eastAsia="ru-RU"/>
        </w:rPr>
        <w:t xml:space="preserve">Releve на </w:t>
      </w:r>
      <w:r>
        <w:rPr>
          <w:rFonts w:ascii="Times New Roman" w:hAnsi="Times New Roman" w:cs="Times New Roman"/>
          <w:sz w:val="28"/>
          <w:szCs w:val="28"/>
          <w:lang w:eastAsia="ru-RU"/>
        </w:rPr>
        <w:t xml:space="preserve">полупальцы</w:t>
      </w:r>
      <w:r>
        <w:rPr>
          <w:rFonts w:ascii="Times New Roman" w:hAnsi="Times New Roman" w:cs="Times New Roman"/>
          <w:sz w:val="28"/>
          <w:szCs w:val="28"/>
          <w:lang w:eastAsia="ru-RU"/>
        </w:rPr>
        <w:t xml:space="preserve"> по I позиции ног, руки на поясе. </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9.</w:t>
      </w:r>
      <w:r>
        <w:rPr>
          <w:rFonts w:ascii="Times New Roman" w:hAnsi="Times New Roman" w:cs="Times New Roman"/>
          <w:sz w:val="28"/>
          <w:szCs w:val="28"/>
          <w:lang w:eastAsia="ru-RU"/>
        </w:rPr>
        <w:t xml:space="preserve">Releve на </w:t>
      </w:r>
      <w:r>
        <w:rPr>
          <w:rFonts w:ascii="Times New Roman" w:hAnsi="Times New Roman" w:cs="Times New Roman"/>
          <w:sz w:val="28"/>
          <w:szCs w:val="28"/>
          <w:lang w:eastAsia="ru-RU"/>
        </w:rPr>
        <w:t xml:space="preserve">полупальцы</w:t>
      </w:r>
      <w:r>
        <w:rPr>
          <w:rFonts w:ascii="Times New Roman" w:hAnsi="Times New Roman" w:cs="Times New Roman"/>
          <w:sz w:val="28"/>
          <w:szCs w:val="28"/>
          <w:lang w:eastAsia="ru-RU"/>
        </w:rPr>
        <w:t xml:space="preserve"> по II позиции ног, руки 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10.</w:t>
      </w:r>
      <w:r>
        <w:rPr>
          <w:rFonts w:ascii="Times New Roman" w:hAnsi="Times New Roman" w:cs="Times New Roman"/>
          <w:sz w:val="28"/>
          <w:szCs w:val="28"/>
          <w:lang w:eastAsia="ru-RU"/>
        </w:rPr>
        <w:t xml:space="preserve">Temps </w:t>
      </w:r>
      <w:r>
        <w:rPr>
          <w:rFonts w:ascii="Times New Roman" w:hAnsi="Times New Roman" w:cs="Times New Roman"/>
          <w:sz w:val="28"/>
          <w:szCs w:val="28"/>
          <w:lang w:eastAsia="ru-RU"/>
        </w:rPr>
        <w:t xml:space="preserve">leve</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sauté</w:t>
      </w:r>
      <w:r>
        <w:rPr>
          <w:rFonts w:ascii="Times New Roman" w:hAnsi="Times New Roman" w:cs="Times New Roman"/>
          <w:sz w:val="28"/>
          <w:szCs w:val="28"/>
          <w:lang w:eastAsia="ru-RU"/>
        </w:rPr>
        <w:t xml:space="preserve"> по I позиции ног, руки 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11.</w:t>
      </w:r>
      <w:r>
        <w:rPr>
          <w:rFonts w:ascii="Times New Roman" w:hAnsi="Times New Roman" w:cs="Times New Roman"/>
          <w:sz w:val="28"/>
          <w:szCs w:val="28"/>
          <w:lang w:eastAsia="ru-RU"/>
        </w:rPr>
        <w:t xml:space="preserve">Temps </w:t>
      </w:r>
      <w:r>
        <w:rPr>
          <w:rFonts w:ascii="Times New Roman" w:hAnsi="Times New Roman" w:cs="Times New Roman"/>
          <w:sz w:val="28"/>
          <w:szCs w:val="28"/>
          <w:lang w:eastAsia="ru-RU"/>
        </w:rPr>
        <w:t xml:space="preserve">leve</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sauté</w:t>
      </w:r>
      <w:r>
        <w:rPr>
          <w:rFonts w:ascii="Times New Roman" w:hAnsi="Times New Roman" w:cs="Times New Roman"/>
          <w:sz w:val="28"/>
          <w:szCs w:val="28"/>
          <w:lang w:eastAsia="ru-RU"/>
        </w:rPr>
        <w:t xml:space="preserve"> по II позиции ног, руки 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12.</w:t>
      </w:r>
      <w:r>
        <w:rPr>
          <w:rFonts w:ascii="Times New Roman" w:hAnsi="Times New Roman" w:cs="Times New Roman"/>
          <w:sz w:val="28"/>
          <w:szCs w:val="28"/>
          <w:lang w:eastAsia="ru-RU"/>
        </w:rPr>
        <w:t xml:space="preserve">Battement </w:t>
      </w:r>
      <w:r>
        <w:rPr>
          <w:rFonts w:ascii="Times New Roman" w:hAnsi="Times New Roman" w:cs="Times New Roman"/>
          <w:sz w:val="28"/>
          <w:szCs w:val="28"/>
          <w:lang w:eastAsia="ru-RU"/>
        </w:rPr>
        <w:t xml:space="preserve">tendu</w:t>
      </w:r>
      <w:r>
        <w:rPr>
          <w:rFonts w:ascii="Times New Roman" w:hAnsi="Times New Roman" w:cs="Times New Roman"/>
          <w:sz w:val="28"/>
          <w:szCs w:val="28"/>
          <w:lang w:eastAsia="ru-RU"/>
        </w:rPr>
        <w:t xml:space="preserve"> в сторону из I позиции ног, руки на поясе.</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13.</w:t>
      </w:r>
      <w:r>
        <w:rPr>
          <w:rFonts w:ascii="Times New Roman" w:hAnsi="Times New Roman" w:cs="Times New Roman"/>
          <w:sz w:val="28"/>
          <w:szCs w:val="28"/>
          <w:lang w:eastAsia="ru-RU"/>
        </w:rPr>
        <w:t xml:space="preserve">Battement </w:t>
      </w:r>
      <w:r>
        <w:rPr>
          <w:rFonts w:ascii="Times New Roman" w:hAnsi="Times New Roman" w:cs="Times New Roman"/>
          <w:sz w:val="28"/>
          <w:szCs w:val="28"/>
          <w:lang w:eastAsia="ru-RU"/>
        </w:rPr>
        <w:t xml:space="preserve">tendu</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jete</w:t>
      </w:r>
      <w:r>
        <w:rPr>
          <w:rFonts w:ascii="Times New Roman" w:hAnsi="Times New Roman" w:cs="Times New Roman"/>
          <w:sz w:val="28"/>
          <w:szCs w:val="28"/>
          <w:lang w:eastAsia="ru-RU"/>
        </w:rPr>
        <w:t xml:space="preserve"> в сторону из I позиции ног. </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14.</w:t>
      </w:r>
      <w:r>
        <w:rPr>
          <w:rFonts w:ascii="Times New Roman" w:hAnsi="Times New Roman" w:cs="Times New Roman"/>
          <w:sz w:val="28"/>
          <w:szCs w:val="28"/>
          <w:lang w:eastAsia="ru-RU"/>
        </w:rPr>
        <w:t xml:space="preserve">Battement </w:t>
      </w:r>
      <w:r>
        <w:rPr>
          <w:rFonts w:ascii="Times New Roman" w:hAnsi="Times New Roman" w:cs="Times New Roman"/>
          <w:sz w:val="28"/>
          <w:szCs w:val="28"/>
          <w:lang w:eastAsia="ru-RU"/>
        </w:rPr>
        <w:t xml:space="preserve">tendu</w:t>
      </w:r>
      <w:r>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degage</w:t>
      </w:r>
      <w:r>
        <w:rPr>
          <w:rFonts w:ascii="Times New Roman" w:hAnsi="Times New Roman" w:cs="Times New Roman"/>
          <w:sz w:val="28"/>
          <w:szCs w:val="28"/>
          <w:lang w:eastAsia="ru-RU"/>
        </w:rPr>
        <w:t xml:space="preserve"> в сторону из I позиции ног во II позицию.</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15.</w:t>
      </w:r>
      <w:r>
        <w:rPr>
          <w:rFonts w:ascii="Times New Roman" w:hAnsi="Times New Roman" w:cs="Times New Roman"/>
          <w:sz w:val="28"/>
          <w:szCs w:val="28"/>
          <w:lang w:eastAsia="ru-RU"/>
        </w:rPr>
        <w:t xml:space="preserve">Battement </w:t>
      </w:r>
      <w:r>
        <w:rPr>
          <w:rFonts w:ascii="Times New Roman" w:hAnsi="Times New Roman" w:cs="Times New Roman"/>
          <w:sz w:val="28"/>
          <w:szCs w:val="28"/>
          <w:lang w:eastAsia="ru-RU"/>
        </w:rPr>
        <w:t xml:space="preserve">tendu</w:t>
      </w:r>
      <w:r>
        <w:rPr>
          <w:rFonts w:ascii="Times New Roman" w:hAnsi="Times New Roman" w:cs="Times New Roman"/>
          <w:sz w:val="28"/>
          <w:szCs w:val="28"/>
          <w:lang w:eastAsia="ru-RU"/>
        </w:rPr>
        <w:t xml:space="preserve"> во всех направлениях (I позиция).</w:t>
      </w:r>
      <w:r/>
    </w:p>
    <w:p>
      <w:pPr>
        <w:pStyle w:val="1136"/>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16.</w:t>
      </w:r>
      <w:r>
        <w:rPr>
          <w:rFonts w:ascii="Times New Roman" w:hAnsi="Times New Roman" w:cs="Times New Roman"/>
          <w:sz w:val="28"/>
          <w:szCs w:val="28"/>
          <w:lang w:val="en-US" w:eastAsia="ru-RU"/>
        </w:rPr>
        <w:t xml:space="preserve">Passé par </w:t>
      </w:r>
      <w:r>
        <w:rPr>
          <w:rFonts w:ascii="Times New Roman" w:hAnsi="Times New Roman" w:cs="Times New Roman"/>
          <w:sz w:val="28"/>
          <w:szCs w:val="28"/>
          <w:lang w:val="en-US" w:eastAsia="ru-RU"/>
        </w:rPr>
        <w:t xml:space="preserve">terre</w:t>
      </w:r>
      <w:r>
        <w:rPr>
          <w:rFonts w:ascii="Times New Roman" w:hAnsi="Times New Roman" w:cs="Times New Roman"/>
          <w:sz w:val="28"/>
          <w:szCs w:val="28"/>
          <w:lang w:val="en-US" w:eastAsia="ru-RU"/>
        </w:rPr>
        <w:t xml:space="preserve">/</w:t>
      </w:r>
      <w:r/>
    </w:p>
    <w:p>
      <w:pPr>
        <w:pStyle w:val="1136"/>
        <w:rPr>
          <w:rFonts w:ascii="Times New Roman" w:hAnsi="Times New Roman" w:cs="Times New Roman"/>
          <w:sz w:val="28"/>
          <w:szCs w:val="28"/>
          <w:lang w:val="en-US" w:eastAsia="ru-RU"/>
        </w:rPr>
      </w:pPr>
      <w:r>
        <w:rPr>
          <w:rFonts w:ascii="Times New Roman" w:hAnsi="Times New Roman" w:cs="Times New Roman"/>
          <w:sz w:val="28"/>
          <w:szCs w:val="28"/>
          <w:lang w:val="en-US" w:eastAsia="ru-RU"/>
        </w:rPr>
        <w:t xml:space="preserve">17.</w:t>
      </w:r>
      <w:r>
        <w:rPr>
          <w:rFonts w:ascii="Times New Roman" w:hAnsi="Times New Roman" w:cs="Times New Roman"/>
          <w:sz w:val="28"/>
          <w:szCs w:val="28"/>
          <w:lang w:val="en-US" w:eastAsia="ru-RU"/>
        </w:rPr>
        <w:t xml:space="preserve">Pas </w:t>
      </w:r>
      <w:r>
        <w:rPr>
          <w:rFonts w:ascii="Times New Roman" w:hAnsi="Times New Roman" w:cs="Times New Roman"/>
          <w:sz w:val="28"/>
          <w:szCs w:val="28"/>
          <w:lang w:eastAsia="ru-RU"/>
        </w:rPr>
        <w:t xml:space="preserve">польки</w:t>
      </w:r>
      <w:r>
        <w:rPr>
          <w:rFonts w:ascii="Times New Roman" w:hAnsi="Times New Roman" w:cs="Times New Roman"/>
          <w:sz w:val="28"/>
          <w:szCs w:val="28"/>
          <w:lang w:val="en-US" w:eastAsia="ru-RU"/>
        </w:rPr>
        <w:t xml:space="preserve">.</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t xml:space="preserve">18.</w:t>
      </w:r>
      <w:r>
        <w:rPr>
          <w:rFonts w:ascii="Times New Roman" w:hAnsi="Times New Roman" w:cs="Times New Roman"/>
          <w:sz w:val="28"/>
          <w:szCs w:val="28"/>
          <w:lang w:eastAsia="ru-RU"/>
        </w:rPr>
        <w:t xml:space="preserve">Перегиб корпуса вперёд и в сторону.</w:t>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r>
      <w:r/>
    </w:p>
    <w:p>
      <w:pPr>
        <w:pStyle w:val="1136"/>
        <w:rPr>
          <w:rFonts w:ascii="Times New Roman" w:hAnsi="Times New Roman" w:cs="Times New Roman"/>
          <w:sz w:val="28"/>
          <w:szCs w:val="28"/>
          <w:lang w:eastAsia="ru-RU"/>
        </w:rPr>
      </w:pPr>
      <w:r>
        <w:rPr>
          <w:rFonts w:ascii="Times New Roman" w:hAnsi="Times New Roman" w:cs="Times New Roman"/>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both"/>
        <w:spacing w:after="0" w:line="240" w:lineRule="auto"/>
        <w:rPr>
          <w:rFonts w:ascii="Times New Roman" w:hAnsi="Times New Roman" w:eastAsia="Times New Roman" w:cs="Times New Roman"/>
          <w:sz w:val="28"/>
          <w:szCs w:val="28"/>
          <w:lang w:eastAsia="ru-RU"/>
        </w:rPr>
        <w:sectPr>
          <w:footnotePr/>
          <w:endnotePr/>
          <w:type w:val="nextPage"/>
          <w:pgSz w:w="11906" w:h="16838" w:orient="portrait"/>
          <w:pgMar w:top="1134" w:right="850" w:bottom="1134" w:left="1701" w:header="708" w:footer="708" w:gutter="0"/>
          <w:cols w:num="1" w:sep="0" w:space="708" w:equalWidth="1"/>
          <w:docGrid w:linePitch="360"/>
        </w:sectPr>
      </w:pPr>
      <w:r>
        <w:rPr>
          <w:rFonts w:ascii="Times New Roman" w:hAnsi="Times New Roman" w:eastAsia="Times New Roman" w:cs="Times New Roman"/>
          <w:sz w:val="28"/>
          <w:szCs w:val="28"/>
          <w:lang w:eastAsia="ru-RU"/>
        </w:rPr>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Календарное планирование по хореографии</w:t>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2-ой год обучения (старшая группа)</w:t>
      </w:r>
      <w:r/>
    </w:p>
    <w:tbl>
      <w:tblPr>
        <w:tblStyle w:val="1148"/>
        <w:tblW w:w="13466" w:type="dxa"/>
        <w:tblInd w:w="1413" w:type="dxa"/>
        <w:tblLayout w:type="fixed"/>
        <w:tblLook w:val="04A0" w:firstRow="1" w:lastRow="0" w:firstColumn="1" w:lastColumn="0" w:noHBand="0" w:noVBand="1"/>
      </w:tblPr>
      <w:tblGrid>
        <w:gridCol w:w="1271"/>
        <w:gridCol w:w="3265"/>
        <w:gridCol w:w="2693"/>
        <w:gridCol w:w="2268"/>
        <w:gridCol w:w="2849"/>
        <w:gridCol w:w="1120"/>
      </w:tblGrid>
      <w:tr>
        <w:trPr>
          <w:trHeight w:val="2099"/>
        </w:trPr>
        <w:tc>
          <w:tcPr>
            <w:tcW w:w="127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26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Цели, задачи</w:t>
            </w:r>
            <w:r/>
          </w:p>
        </w:tc>
        <w:tc>
          <w:tcPr>
            <w:tcW w:w="269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2268"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84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112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70"/>
        </w:trPr>
        <w:tc>
          <w:tcPr>
            <w:tcBorders>
              <w:bottom w:val="single" w:color="auto" w:sz="4" w:space="0"/>
            </w:tcBorders>
            <w:tcW w:w="127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Сентябрь</w:t>
            </w:r>
            <w:r/>
          </w:p>
        </w:tc>
        <w:tc>
          <w:tcPr>
            <w:tcBorders>
              <w:bottom w:val="single" w:color="auto" w:sz="4" w:space="0"/>
            </w:tcBorders>
            <w:tcW w:w="32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79"/>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умение строиться в круг.</w:t>
            </w:r>
            <w:r/>
          </w:p>
          <w:p>
            <w:pPr>
              <w:pStyle w:val="1123"/>
              <w:numPr>
                <w:ilvl w:val="0"/>
                <w:numId w:val="79"/>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умение передвигаться легко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в спокойном темпе.</w:t>
            </w:r>
            <w:r/>
          </w:p>
          <w:p>
            <w:pPr>
              <w:pStyle w:val="1123"/>
              <w:numPr>
                <w:ilvl w:val="0"/>
                <w:numId w:val="79"/>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Вырабатывать четкость и ритмичность исполнения движений под музыку.</w:t>
            </w:r>
            <w:r/>
          </w:p>
          <w:p>
            <w:pPr>
              <w:pStyle w:val="1123"/>
              <w:numPr>
                <w:ilvl w:val="0"/>
                <w:numId w:val="79"/>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Развивать голеностопный сустав.</w:t>
            </w:r>
            <w:r/>
          </w:p>
          <w:p>
            <w:pPr>
              <w:numPr>
                <w:ilvl w:val="0"/>
                <w:numId w:val="2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уважительное отношение мальчика к девочке.</w:t>
            </w:r>
            <w:r/>
          </w:p>
        </w:tc>
        <w:tc>
          <w:tcPr>
            <w:tcBorders>
              <w:bottom w:val="single" w:color="auto" w:sz="4" w:space="0"/>
            </w:tcBorders>
            <w:tcW w:w="269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пройденного материала:</w:t>
            </w:r>
            <w:r/>
          </w:p>
          <w:p>
            <w:pPr>
              <w:pStyle w:val="1123"/>
              <w:numPr>
                <w:ilvl w:val="0"/>
                <w:numId w:val="80"/>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Бытовой шаг под музыку.</w:t>
            </w:r>
            <w:r/>
          </w:p>
          <w:p>
            <w:pPr>
              <w:pStyle w:val="1123"/>
              <w:numPr>
                <w:ilvl w:val="0"/>
                <w:numId w:val="80"/>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pStyle w:val="1123"/>
              <w:numPr>
                <w:ilvl w:val="0"/>
                <w:numId w:val="80"/>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на пятках.</w:t>
            </w:r>
            <w:r/>
          </w:p>
          <w:p>
            <w:pPr>
              <w:pStyle w:val="1123"/>
              <w:numPr>
                <w:ilvl w:val="0"/>
                <w:numId w:val="80"/>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Л</w:t>
            </w:r>
            <w:r>
              <w:rPr>
                <w:rFonts w:ascii="Times New Roman" w:hAnsi="Times New Roman" w:eastAsia="Calibri" w:cs="Times New Roman"/>
                <w:sz w:val="24"/>
                <w:szCs w:val="24"/>
              </w:rPr>
              <w:t xml:space="preserve">егкий бег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pStyle w:val="1123"/>
              <w:numPr>
                <w:ilvl w:val="0"/>
                <w:numId w:val="80"/>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головы.</w:t>
            </w:r>
            <w:r/>
          </w:p>
          <w:p>
            <w:pPr>
              <w:pStyle w:val="1123"/>
              <w:numPr>
                <w:ilvl w:val="0"/>
                <w:numId w:val="80"/>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корпуса.</w:t>
            </w:r>
            <w:r/>
          </w:p>
          <w:p>
            <w:pPr>
              <w:ind w:left="360"/>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268" w:type="dxa"/>
            <w:textDirection w:val="lrTb"/>
            <w:noWrap w:val="false"/>
          </w:tcPr>
          <w:p>
            <w:pPr>
              <w:ind w:left="360"/>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74"/>
              </w:numPr>
              <w:spacing w:line="240" w:lineRule="auto"/>
              <w:rPr>
                <w:rFonts w:ascii="Times New Roman" w:hAnsi="Times New Roman" w:cs="Times New Roman"/>
                <w:sz w:val="24"/>
                <w:szCs w:val="24"/>
              </w:rPr>
            </w:pPr>
            <w:r>
              <w:rPr>
                <w:rFonts w:ascii="Times New Roman" w:hAnsi="Times New Roman" w:cs="Times New Roman"/>
                <w:sz w:val="24"/>
                <w:szCs w:val="24"/>
              </w:rPr>
              <w:t xml:space="preserve">Упражнение №1, 2 (сокращение-вытягивание стоп).</w:t>
            </w:r>
            <w:r/>
          </w:p>
          <w:p>
            <w:pPr>
              <w:numPr>
                <w:ilvl w:val="0"/>
                <w:numId w:val="74"/>
              </w:numPr>
              <w:spacing w:line="240" w:lineRule="auto"/>
              <w:rPr>
                <w:rFonts w:ascii="Times New Roman" w:hAnsi="Times New Roman" w:cs="Times New Roman"/>
                <w:sz w:val="24"/>
                <w:szCs w:val="24"/>
              </w:rPr>
            </w:pPr>
            <w:r>
              <w:rPr>
                <w:rFonts w:ascii="Times New Roman" w:hAnsi="Times New Roman" w:cs="Times New Roman"/>
                <w:sz w:val="24"/>
                <w:szCs w:val="24"/>
              </w:rPr>
              <w:t xml:space="preserve">«Змейка»</w:t>
            </w:r>
            <w:r/>
          </w:p>
          <w:p>
            <w:pPr>
              <w:numPr>
                <w:ilvl w:val="0"/>
                <w:numId w:val="74"/>
              </w:numPr>
              <w:spacing w:line="240" w:lineRule="auto"/>
              <w:rPr>
                <w:rFonts w:ascii="Times New Roman" w:hAnsi="Times New Roman" w:cs="Times New Roman"/>
                <w:sz w:val="24"/>
                <w:szCs w:val="24"/>
              </w:rPr>
            </w:pPr>
            <w:r>
              <w:rPr>
                <w:rFonts w:ascii="Times New Roman" w:hAnsi="Times New Roman" w:cs="Times New Roman"/>
                <w:sz w:val="24"/>
                <w:szCs w:val="24"/>
              </w:rPr>
              <w:t xml:space="preserve">«Ящерица»</w:t>
            </w:r>
            <w:r/>
          </w:p>
          <w:p>
            <w:pPr>
              <w:numPr>
                <w:ilvl w:val="0"/>
                <w:numId w:val="74"/>
              </w:numPr>
              <w:spacing w:line="240" w:lineRule="auto"/>
              <w:rPr>
                <w:rFonts w:ascii="Times New Roman" w:hAnsi="Times New Roman" w:cs="Times New Roman"/>
                <w:sz w:val="24"/>
                <w:szCs w:val="24"/>
              </w:rPr>
            </w:pPr>
            <w:r>
              <w:rPr>
                <w:rFonts w:ascii="Times New Roman" w:hAnsi="Times New Roman" w:cs="Times New Roman"/>
                <w:sz w:val="24"/>
                <w:szCs w:val="24"/>
              </w:rPr>
              <w:t xml:space="preserve">«Стульчик»</w:t>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84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Танцевальные движения:</w:t>
            </w:r>
            <w:r/>
          </w:p>
          <w:p>
            <w:pPr>
              <w:pStyle w:val="1123"/>
              <w:numPr>
                <w:ilvl w:val="0"/>
                <w:numId w:val="8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Поклон для девочек, для мальчиков.</w:t>
            </w:r>
            <w:r/>
          </w:p>
          <w:p>
            <w:pPr>
              <w:pStyle w:val="1123"/>
              <w:numPr>
                <w:ilvl w:val="0"/>
                <w:numId w:val="8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Мелкий приставной шаг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в сторону.</w:t>
            </w:r>
            <w:r/>
          </w:p>
          <w:p>
            <w:pPr>
              <w:pStyle w:val="1123"/>
              <w:numPr>
                <w:ilvl w:val="0"/>
                <w:numId w:val="8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w:t>
            </w:r>
            <w:r>
              <w:rPr>
                <w:rFonts w:ascii="Times New Roman" w:hAnsi="Times New Roman" w:eastAsia="Calibri" w:cs="Times New Roman"/>
                <w:sz w:val="24"/>
                <w:szCs w:val="24"/>
              </w:rPr>
              <w:t xml:space="preserve">лавные взмахи руками.</w:t>
            </w:r>
            <w:r/>
          </w:p>
          <w:p>
            <w:pPr>
              <w:pStyle w:val="1123"/>
              <w:numPr>
                <w:ilvl w:val="0"/>
                <w:numId w:val="8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Движения в паре навстречу друг другу и обратно.</w:t>
            </w:r>
            <w:r/>
          </w:p>
          <w:p>
            <w:pPr>
              <w:pStyle w:val="1123"/>
              <w:numPr>
                <w:ilvl w:val="0"/>
                <w:numId w:val="8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Кружение в паре.</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120"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«Надуваем воздушный шар»</w:t>
            </w:r>
            <w:r/>
          </w:p>
        </w:tc>
      </w:tr>
      <w:tr>
        <w:trPr>
          <w:trHeight w:val="690"/>
        </w:trPr>
        <w:tc>
          <w:tcPr>
            <w:gridSpan w:val="2"/>
            <w:tcBorders>
              <w:top w:val="single" w:color="auto" w:sz="4" w:space="0"/>
            </w:tcBorders>
            <w:tcW w:w="4536"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8930"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45 минут</w:t>
            </w:r>
            <w:r/>
          </w:p>
        </w:tc>
      </w:tr>
    </w:tbl>
    <w:tbl>
      <w:tblPr>
        <w:tblStyle w:val="1149"/>
        <w:tblpPr w:horzAnchor="margin" w:tblpXSpec="right" w:vertAnchor="text" w:tblpY="250" w:leftFromText="180" w:topFromText="0" w:rightFromText="180" w:bottomFromText="0"/>
        <w:tblW w:w="14040" w:type="dxa"/>
        <w:tblLayout w:type="fixed"/>
        <w:tblLook w:val="04A0" w:firstRow="1" w:lastRow="0" w:firstColumn="1" w:lastColumn="0" w:noHBand="0" w:noVBand="1"/>
      </w:tblPr>
      <w:tblGrid>
        <w:gridCol w:w="1560"/>
        <w:gridCol w:w="3828"/>
        <w:gridCol w:w="2409"/>
        <w:gridCol w:w="1853"/>
        <w:gridCol w:w="2410"/>
        <w:gridCol w:w="1980"/>
      </w:tblGrid>
      <w:tr>
        <w:trPr>
          <w:trHeight w:val="2541"/>
        </w:trPr>
        <w:tc>
          <w:tcPr>
            <w:tcW w:w="1560"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82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409"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853"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410"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980"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5015"/>
        </w:trPr>
        <w:tc>
          <w:tcPr>
            <w:tcBorders>
              <w:bottom w:val="single" w:color="auto" w:sz="4" w:space="0"/>
            </w:tcBorders>
            <w:tcW w:w="156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Октябрь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82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двигаться боком, приставляя одну ногу к другой.</w:t>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вытягивать ноги в колене и стопе в положении сидя на полу.</w:t>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Укреплять мышцы ног, корпуса, шеи.</w:t>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Развивать подвижность кисти.</w:t>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 игре «Лабиринт» познакомить детей с построениями: шеренга, колонна, змейка.</w:t>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Знакомить детей с понятиями интервал, дистанция.</w:t>
            </w:r>
            <w:r/>
          </w:p>
          <w:p>
            <w:pPr>
              <w:pStyle w:val="1123"/>
              <w:numPr>
                <w:ilvl w:val="0"/>
                <w:numId w:val="8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уважительное отношение мальчика к девочке в паре.</w:t>
            </w:r>
            <w:r/>
          </w:p>
        </w:tc>
        <w:tc>
          <w:tcPr>
            <w:tcBorders>
              <w:bottom w:val="single" w:color="auto" w:sz="4" w:space="0"/>
            </w:tcBorders>
            <w:tcW w:w="240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83"/>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Приставной шаг в сторону.</w:t>
            </w:r>
            <w:r/>
          </w:p>
          <w:p>
            <w:pPr>
              <w:pStyle w:val="1123"/>
              <w:numPr>
                <w:ilvl w:val="0"/>
                <w:numId w:val="83"/>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Боковой галоп.</w:t>
            </w:r>
            <w:r/>
          </w:p>
          <w:p>
            <w:pPr>
              <w:pStyle w:val="1123"/>
              <w:numPr>
                <w:ilvl w:val="0"/>
                <w:numId w:val="83"/>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Трамплинные прыжки на двух ногах, на одной ноге.</w:t>
            </w:r>
            <w:r/>
          </w:p>
          <w:p>
            <w:pPr>
              <w:pStyle w:val="1123"/>
              <w:numPr>
                <w:ilvl w:val="0"/>
                <w:numId w:val="83"/>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головы.</w:t>
            </w:r>
            <w:r/>
          </w:p>
          <w:p>
            <w:pPr>
              <w:pStyle w:val="1123"/>
              <w:numPr>
                <w:ilvl w:val="0"/>
                <w:numId w:val="83"/>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корпуса.</w:t>
            </w:r>
            <w:r/>
          </w:p>
          <w:p>
            <w:pPr>
              <w:pStyle w:val="1123"/>
              <w:numPr>
                <w:ilvl w:val="0"/>
                <w:numId w:val="83"/>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Сжимание-разжимание кистей рук.</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853" w:type="dxa"/>
            <w:textDirection w:val="lrTb"/>
            <w:noWrap w:val="false"/>
          </w:tcPr>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pStyle w:val="1123"/>
              <w:numPr>
                <w:ilvl w:val="0"/>
                <w:numId w:val="84"/>
              </w:numPr>
              <w:spacing w:line="240" w:lineRule="auto"/>
              <w:rPr>
                <w:rFonts w:ascii="Times New Roman" w:hAnsi="Times New Roman" w:eastAsia="Calibri" w:cs="Times New Roman"/>
                <w:sz w:val="24"/>
                <w:szCs w:val="24"/>
              </w:rPr>
            </w:pPr>
            <w:r>
              <w:rPr>
                <w:rFonts w:ascii="Times New Roman" w:hAnsi="Times New Roman" w:cs="Times New Roman"/>
                <w:sz w:val="24"/>
                <w:szCs w:val="24"/>
              </w:rPr>
              <w:t xml:space="preserve">«Вращения стопами»</w:t>
            </w:r>
            <w:r/>
          </w:p>
          <w:p>
            <w:pPr>
              <w:pStyle w:val="1123"/>
              <w:numPr>
                <w:ilvl w:val="0"/>
                <w:numId w:val="8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Упражнения №1, 2 (поочередное вытягивание и сокращение стоп).</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41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1.Разучивание танцевальной композиции на основе изученных движений.</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rPr>
                <w:rFonts w:ascii="Times New Roman" w:hAnsi="Times New Roman" w:cs="Times New Roman"/>
                <w:sz w:val="24"/>
                <w:szCs w:val="24"/>
              </w:rPr>
              <w:t xml:space="preserve">Подготовка  к</w:t>
            </w:r>
            <w:r>
              <w:rPr>
                <w:rFonts w:ascii="Times New Roman" w:hAnsi="Times New Roman" w:cs="Times New Roman"/>
                <w:sz w:val="24"/>
                <w:szCs w:val="24"/>
              </w:rPr>
              <w:t xml:space="preserve"> осеннему развлечению («Осенний вальс с листьями»).</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980"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«Лабиринт»</w:t>
            </w:r>
            <w:r/>
          </w:p>
        </w:tc>
      </w:tr>
      <w:tr>
        <w:trPr>
          <w:trHeight w:val="690"/>
        </w:trPr>
        <w:tc>
          <w:tcPr>
            <w:gridSpan w:val="2"/>
            <w:tcBorders>
              <w:top w:val="single" w:color="auto" w:sz="4" w:space="0"/>
            </w:tcBorders>
            <w:tcW w:w="5388"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8652"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10 минут</w:t>
            </w:r>
            <w:r/>
          </w:p>
        </w:tc>
      </w:tr>
    </w:tbl>
    <w:p>
      <w:pPr>
        <w:spacing w:after="200" w:line="276" w:lineRule="auto"/>
        <w:rPr>
          <w:rFonts w:ascii="Calibri" w:hAnsi="Calibri" w:eastAsia="Times New Roman" w:cs="Times New Roman"/>
          <w:lang w:eastAsia="ru-RU"/>
        </w:rPr>
      </w:pPr>
      <w:r>
        <w:rPr>
          <w:rFonts w:ascii="Calibri" w:hAnsi="Calibri" w:eastAsia="Times New Roman" w:cs="Times New Roman"/>
          <w:lang w:eastAsia="ru-RU"/>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50"/>
        <w:tblW w:w="14033" w:type="dxa"/>
        <w:tblInd w:w="704" w:type="dxa"/>
        <w:tblLayout w:type="fixed"/>
        <w:tblLook w:val="04A0" w:firstRow="1" w:lastRow="0" w:firstColumn="1" w:lastColumn="0" w:noHBand="0" w:noVBand="1"/>
      </w:tblPr>
      <w:tblGrid>
        <w:gridCol w:w="1701"/>
        <w:gridCol w:w="3544"/>
        <w:gridCol w:w="2534"/>
        <w:gridCol w:w="2650"/>
        <w:gridCol w:w="1762"/>
        <w:gridCol w:w="1842"/>
      </w:tblGrid>
      <w:tr>
        <w:trPr>
          <w:trHeight w:val="1965"/>
        </w:trPr>
        <w:tc>
          <w:tcPr>
            <w:tcW w:w="1701"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544"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534"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50"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1762"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842"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ые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развива</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ющие</w:t>
            </w:r>
            <w:r>
              <w:rPr>
                <w:rFonts w:ascii="Times New Roman" w:hAnsi="Times New Roman" w:cs="Times New Roman"/>
                <w:b/>
                <w:sz w:val="24"/>
                <w:szCs w:val="24"/>
              </w:rPr>
              <w:t xml:space="preserve"> подвижные игры</w:t>
            </w:r>
            <w:r/>
          </w:p>
        </w:tc>
      </w:tr>
      <w:tr>
        <w:trPr>
          <w:trHeight w:val="699"/>
        </w:trPr>
        <w:tc>
          <w:tcPr>
            <w:tcBorders>
              <w:bottom w:val="single" w:color="auto" w:sz="4" w:space="0"/>
            </w:tcBorders>
            <w:tcW w:w="170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Ноябрь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544" w:type="dxa"/>
            <w:vAlign w:val="center"/>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Учить маршировать под музыку.</w:t>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Учить выполнять подскоки, фиксируя </w:t>
            </w:r>
            <w:r>
              <w:rPr>
                <w:rFonts w:ascii="Times New Roman" w:hAnsi="Times New Roman" w:eastAsia="Calibri" w:cs="Times New Roman"/>
                <w:sz w:val="24"/>
                <w:szCs w:val="24"/>
                <w:lang w:val="en-US"/>
              </w:rPr>
              <w:t xml:space="preserve">passe</w:t>
            </w:r>
            <w:r>
              <w:rPr>
                <w:rFonts w:ascii="Times New Roman" w:hAnsi="Times New Roman" w:eastAsia="Calibri" w:cs="Times New Roman"/>
                <w:sz w:val="24"/>
                <w:szCs w:val="24"/>
              </w:rPr>
              <w:t xml:space="preserve"> 90</w:t>
            </w:r>
            <w:r>
              <w:rPr>
                <w:rFonts w:ascii="Cambria Math" w:hAnsi="Cambria Math" w:eastAsia="Calibri" w:cs="Cambria Math"/>
                <w:sz w:val="24"/>
                <w:szCs w:val="24"/>
              </w:rPr>
              <w:t xml:space="preserve">⁰</w:t>
            </w:r>
            <w:r>
              <w:rPr>
                <w:rFonts w:ascii="Times New Roman" w:hAnsi="Times New Roman" w:eastAsia="Calibri" w:cs="Times New Roman"/>
                <w:sz w:val="24"/>
                <w:szCs w:val="24"/>
              </w:rPr>
              <w:t xml:space="preserve">.</w:t>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Закреплять умение исполнять боковой галоп.</w:t>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Изучить позиции ног классического танца.</w:t>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Изучить позиции рук классического танца.</w:t>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Продолжать развивать специальные хореографические данные.</w:t>
            </w:r>
            <w:r/>
          </w:p>
          <w:p>
            <w:pPr>
              <w:pStyle w:val="1123"/>
              <w:numPr>
                <w:ilvl w:val="0"/>
                <w:numId w:val="85"/>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 игре «Калейдоскоп» воспитывать умение работать в команде.</w:t>
            </w:r>
            <w:r/>
          </w:p>
        </w:tc>
        <w:tc>
          <w:tcPr>
            <w:tcBorders>
              <w:bottom w:val="single" w:color="auto" w:sz="4" w:space="0"/>
            </w:tcBorders>
            <w:tcW w:w="253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Разогрев мышечного аппарата на основе ритмических движений:</w:t>
            </w:r>
            <w:r/>
          </w:p>
          <w:p>
            <w:pPr>
              <w:pStyle w:val="1123"/>
              <w:numPr>
                <w:ilvl w:val="0"/>
                <w:numId w:val="8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Упражнение «флажок» (удержание работающей ноги на </w:t>
            </w:r>
            <w:r>
              <w:rPr>
                <w:rFonts w:ascii="Times New Roman" w:hAnsi="Times New Roman" w:eastAsia="Calibri" w:cs="Times New Roman"/>
                <w:sz w:val="24"/>
                <w:szCs w:val="24"/>
                <w:lang w:val="en-US"/>
              </w:rPr>
              <w:t xml:space="preserve">passe</w:t>
            </w:r>
            <w:r>
              <w:rPr>
                <w:rFonts w:ascii="Times New Roman" w:hAnsi="Times New Roman" w:eastAsia="Calibri" w:cs="Times New Roman"/>
                <w:sz w:val="24"/>
                <w:szCs w:val="24"/>
              </w:rPr>
              <w:t xml:space="preserve"> 90</w:t>
            </w:r>
            <w:r>
              <w:rPr>
                <w:rFonts w:ascii="Cambria Math" w:hAnsi="Cambria Math" w:eastAsia="Calibri" w:cs="Cambria Math"/>
                <w:sz w:val="24"/>
                <w:szCs w:val="24"/>
              </w:rPr>
              <w:t xml:space="preserve">⁰</w:t>
            </w:r>
            <w:r>
              <w:rPr>
                <w:rFonts w:ascii="Times New Roman" w:hAnsi="Times New Roman" w:eastAsia="Calibri" w:cs="Times New Roman"/>
                <w:sz w:val="24"/>
                <w:szCs w:val="24"/>
              </w:rPr>
              <w:t xml:space="preserve">).</w:t>
            </w:r>
            <w:r/>
          </w:p>
          <w:p>
            <w:pPr>
              <w:pStyle w:val="1123"/>
              <w:numPr>
                <w:ilvl w:val="0"/>
                <w:numId w:val="8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Маршевый шаг.</w:t>
            </w:r>
            <w:r/>
          </w:p>
          <w:p>
            <w:pPr>
              <w:pStyle w:val="1123"/>
              <w:numPr>
                <w:ilvl w:val="0"/>
                <w:numId w:val="8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Подскоки.</w:t>
            </w:r>
            <w:r/>
          </w:p>
          <w:p>
            <w:pPr>
              <w:pStyle w:val="1123"/>
              <w:numPr>
                <w:ilvl w:val="0"/>
                <w:numId w:val="8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Боковой галоп.</w:t>
            </w:r>
            <w:r/>
          </w:p>
          <w:p>
            <w:pPr>
              <w:pStyle w:val="1123"/>
              <w:numPr>
                <w:ilvl w:val="0"/>
                <w:numId w:val="86"/>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Прямой галоп.</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650" w:type="dxa"/>
            <w:textDirection w:val="lrTb"/>
            <w:noWrap w:val="false"/>
          </w:tcPr>
          <w:p>
            <w:p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«Бабочка»</w:t>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«Черепахи-страусы»</w:t>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w:t>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«Лягушка»</w:t>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«Морская звезда»</w:t>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«Улитка»</w:t>
            </w:r>
            <w:r/>
          </w:p>
          <w:p>
            <w:pPr>
              <w:pStyle w:val="1123"/>
              <w:numPr>
                <w:ilvl w:val="0"/>
                <w:numId w:val="8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«Деревянные куклы»</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1762" w:type="dxa"/>
            <w:textDirection w:val="lrTb"/>
            <w:noWrap w:val="false"/>
          </w:tcPr>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pStyle w:val="1123"/>
              <w:numPr>
                <w:ilvl w:val="0"/>
                <w:numId w:val="8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Изучение позиций ног </w:t>
            </w:r>
            <w:r>
              <w:rPr>
                <w:rFonts w:ascii="Times New Roman" w:hAnsi="Times New Roman" w:eastAsia="Calibri" w:cs="Times New Roman"/>
                <w:sz w:val="24"/>
                <w:szCs w:val="24"/>
                <w:lang w:val="en-US"/>
              </w:rPr>
              <w:t xml:space="preserve">I</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w:t>
            </w:r>
            <w:r/>
          </w:p>
          <w:p>
            <w:pPr>
              <w:pStyle w:val="1123"/>
              <w:numPr>
                <w:ilvl w:val="0"/>
                <w:numId w:val="8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Изучение позиций рук подготовительной, </w:t>
            </w:r>
            <w:r>
              <w:rPr>
                <w:rFonts w:ascii="Times New Roman" w:hAnsi="Times New Roman" w:eastAsia="Calibri" w:cs="Times New Roman"/>
                <w:sz w:val="24"/>
                <w:szCs w:val="24"/>
                <w:lang w:val="en-US"/>
              </w:rPr>
              <w:t xml:space="preserve">I</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w:t>
            </w:r>
            <w:r/>
          </w:p>
          <w:p>
            <w:pPr>
              <w:pStyle w:val="1123"/>
              <w:numPr>
                <w:ilvl w:val="0"/>
                <w:numId w:val="88"/>
              </w:num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Port de bras I </w:t>
            </w:r>
            <w:r>
              <w:rPr>
                <w:rFonts w:ascii="Times New Roman" w:hAnsi="Times New Roman" w:eastAsia="Calibri" w:cs="Times New Roman"/>
                <w:sz w:val="24"/>
                <w:szCs w:val="24"/>
              </w:rPr>
              <w:t xml:space="preserve">формы</w:t>
            </w:r>
            <w:r>
              <w:rPr>
                <w:rFonts w:ascii="Times New Roman" w:hAnsi="Times New Roman" w:eastAsia="Calibri" w:cs="Times New Roman"/>
                <w:sz w:val="24"/>
                <w:szCs w:val="24"/>
                <w:lang w:val="en-US"/>
              </w:rPr>
              <w:t xml:space="preserve">.</w:t>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tc>
        <w:tc>
          <w:tcPr>
            <w:tcBorders>
              <w:bottom w:val="single" w:color="auto" w:sz="4" w:space="0"/>
            </w:tcBorders>
            <w:tcW w:w="1842" w:type="dxa"/>
            <w:vAlign w:val="center"/>
            <w:textDirection w:val="lrTb"/>
            <w:noWrap w:val="false"/>
          </w:tcPr>
          <w:p>
            <w:pPr>
              <w:jc w:val="cente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«Калейдоскоп»</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5"/>
        </w:trPr>
        <w:tc>
          <w:tcPr>
            <w:gridSpan w:val="2"/>
            <w:tcBorders>
              <w:top w:val="single" w:color="auto" w:sz="4" w:space="0"/>
            </w:tcBorders>
            <w:tcW w:w="5245"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8788"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10 минут</w:t>
            </w:r>
            <w:r/>
          </w:p>
        </w:tc>
      </w:tr>
    </w:tbl>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51"/>
        <w:tblW w:w="13466" w:type="dxa"/>
        <w:tblInd w:w="1413" w:type="dxa"/>
        <w:tblLayout w:type="fixed"/>
        <w:tblLook w:val="04A0" w:firstRow="1" w:lastRow="0" w:firstColumn="1" w:lastColumn="0" w:noHBand="0" w:noVBand="1"/>
      </w:tblPr>
      <w:tblGrid>
        <w:gridCol w:w="1061"/>
        <w:gridCol w:w="3475"/>
        <w:gridCol w:w="2977"/>
        <w:gridCol w:w="2268"/>
        <w:gridCol w:w="2268"/>
        <w:gridCol w:w="1417"/>
      </w:tblGrid>
      <w:tr>
        <w:trPr>
          <w:trHeight w:val="1682"/>
        </w:trPr>
        <w:tc>
          <w:tcPr>
            <w:tcW w:w="106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347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77"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268"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268"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tc>
        <w:tc>
          <w:tcPr>
            <w:tcW w:w="1417"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2691"/>
        </w:trPr>
        <w:tc>
          <w:tcPr>
            <w:tcBorders>
              <w:bottom w:val="single" w:color="auto" w:sz="4" w:space="0"/>
            </w:tcBorders>
            <w:tcW w:w="106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Декабрь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475" w:type="dxa"/>
            <w:textDirection w:val="lrTb"/>
            <w:noWrap w:val="false"/>
          </w:tcPr>
          <w:p>
            <w:p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pStyle w:val="1123"/>
              <w:numPr>
                <w:ilvl w:val="0"/>
                <w:numId w:val="89"/>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выполнять движения с более сложной координацией.</w:t>
            </w:r>
            <w:r/>
          </w:p>
          <w:p>
            <w:pPr>
              <w:pStyle w:val="1123"/>
              <w:numPr>
                <w:ilvl w:val="0"/>
                <w:numId w:val="89"/>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умение снимать напряжение мышц плечевого пояса.</w:t>
            </w:r>
            <w:r/>
          </w:p>
          <w:p>
            <w:pPr>
              <w:pStyle w:val="1123"/>
              <w:numPr>
                <w:ilvl w:val="0"/>
                <w:numId w:val="89"/>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Укрепление мышц спины и брюшного пресса.</w:t>
            </w:r>
            <w:r/>
          </w:p>
          <w:p>
            <w:pPr>
              <w:pStyle w:val="1123"/>
              <w:numPr>
                <w:ilvl w:val="0"/>
                <w:numId w:val="89"/>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Изучить положения рук в парах.</w:t>
            </w:r>
            <w:r/>
          </w:p>
          <w:p>
            <w:pPr>
              <w:pStyle w:val="1123"/>
              <w:numPr>
                <w:ilvl w:val="0"/>
                <w:numId w:val="89"/>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 игре «Калейдоскоп» учить перестраиваться из маленьких кругов в «звездочки» и обратно.</w:t>
            </w:r>
            <w:r/>
          </w:p>
          <w:p>
            <w:pPr>
              <w:pStyle w:val="1123"/>
              <w:numPr>
                <w:ilvl w:val="0"/>
                <w:numId w:val="89"/>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Продолжать воспитывать умение работать в команде.</w:t>
            </w:r>
            <w:r/>
          </w:p>
        </w:tc>
        <w:tc>
          <w:tcPr>
            <w:tcBorders>
              <w:bottom w:val="single" w:color="auto" w:sz="4" w:space="0"/>
            </w:tcBorders>
            <w:tcW w:w="2977"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Разогрев мышечного аппарата на основе ритмических движений:</w:t>
            </w:r>
            <w:r/>
          </w:p>
          <w:p>
            <w:pPr>
              <w:pStyle w:val="1123"/>
              <w:numPr>
                <w:ilvl w:val="0"/>
                <w:numId w:val="9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Сжимание-разжимание кистей рук, с одновременным переводом рук снизу вверх и обратно («Солнышко»).</w:t>
            </w:r>
            <w:r/>
          </w:p>
          <w:p>
            <w:pPr>
              <w:pStyle w:val="1123"/>
              <w:numPr>
                <w:ilvl w:val="0"/>
                <w:numId w:val="9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Наклоны и повороты головы в сочетании с наклонами и поворотами корпуса («Куклы»).</w:t>
            </w:r>
            <w:r/>
          </w:p>
          <w:p>
            <w:pPr>
              <w:pStyle w:val="1123"/>
              <w:numPr>
                <w:ilvl w:val="0"/>
                <w:numId w:val="9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Подъем и опускание плеч в сочетании с сжиманием-</w:t>
            </w:r>
            <w:r>
              <w:rPr>
                <w:rFonts w:ascii="Times New Roman" w:hAnsi="Times New Roman" w:eastAsia="Calibri" w:cs="Times New Roman"/>
                <w:sz w:val="24"/>
                <w:szCs w:val="24"/>
                <w:lang w:eastAsia="en-US"/>
              </w:rPr>
              <w:t xml:space="preserve">разжиманием кистей рук («Незнайка»).</w:t>
            </w:r>
            <w:r/>
          </w:p>
          <w:p>
            <w:pPr>
              <w:pStyle w:val="1123"/>
              <w:numPr>
                <w:ilvl w:val="0"/>
                <w:numId w:val="9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Выпады в сторону.</w:t>
            </w:r>
            <w:r/>
          </w:p>
        </w:tc>
        <w:tc>
          <w:tcPr>
            <w:tcBorders>
              <w:bottom w:val="single" w:color="auto" w:sz="4" w:space="0"/>
            </w:tcBorders>
            <w:tcW w:w="226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75"/>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«Самолет» </w:t>
            </w:r>
            <w:r/>
          </w:p>
          <w:p>
            <w:pPr>
              <w:numPr>
                <w:ilvl w:val="0"/>
                <w:numId w:val="75"/>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«Ящерица»</w:t>
            </w:r>
            <w:r/>
          </w:p>
          <w:p>
            <w:pPr>
              <w:numPr>
                <w:ilvl w:val="0"/>
                <w:numId w:val="75"/>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«Стульчик»</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26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Положения рук в парах:</w:t>
            </w:r>
            <w:r/>
          </w:p>
          <w:p>
            <w:pPr>
              <w:numPr>
                <w:ilvl w:val="0"/>
                <w:numId w:val="76"/>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«Звездочки»</w:t>
            </w:r>
            <w:r/>
          </w:p>
          <w:p>
            <w:pPr>
              <w:numPr>
                <w:ilvl w:val="0"/>
                <w:numId w:val="76"/>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«Плетень» (руки перекрещены).</w:t>
            </w:r>
            <w:r/>
          </w:p>
          <w:p>
            <w:pPr>
              <w:numPr>
                <w:ilvl w:val="0"/>
                <w:numId w:val="76"/>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Рука девочки на руке мальчика и вытянуты вперед.</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танцевальных комбинаци</w:t>
            </w:r>
            <w:r>
              <w:rPr>
                <w:rFonts w:ascii="Times New Roman" w:hAnsi="Times New Roman" w:cs="Times New Roman"/>
                <w:sz w:val="24"/>
                <w:szCs w:val="24"/>
              </w:rPr>
              <w:t xml:space="preserve">й на основе изученных движений.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к новогоднему утреннику.</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417"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«Калейдоскоп»</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536"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8930"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10 минут</w:t>
            </w:r>
            <w:r/>
          </w:p>
        </w:tc>
      </w:tr>
    </w:tbl>
    <w:p>
      <w:pPr>
        <w:spacing w:line="259" w:lineRule="auto"/>
        <w:rPr>
          <w:rFonts w:ascii="Times New Roman" w:hAnsi="Times New Roman" w:cs="Times New Roman"/>
        </w:rPr>
      </w:pPr>
      <w:r>
        <w:rPr>
          <w:rFonts w:ascii="Times New Roman" w:hAnsi="Times New Roman" w:cs="Times New Roman"/>
        </w:rPr>
      </w:r>
      <w:r/>
    </w:p>
    <w:tbl>
      <w:tblPr>
        <w:tblStyle w:val="1152"/>
        <w:tblW w:w="13466" w:type="dxa"/>
        <w:tblInd w:w="1413" w:type="dxa"/>
        <w:tblLayout w:type="fixed"/>
        <w:tblLook w:val="04A0" w:firstRow="1" w:lastRow="0" w:firstColumn="1" w:lastColumn="0" w:noHBand="0" w:noVBand="1"/>
      </w:tblPr>
      <w:tblGrid>
        <w:gridCol w:w="992"/>
        <w:gridCol w:w="3827"/>
        <w:gridCol w:w="2835"/>
        <w:gridCol w:w="2410"/>
        <w:gridCol w:w="2126"/>
        <w:gridCol w:w="1276"/>
      </w:tblGrid>
      <w:tr>
        <w:trPr>
          <w:trHeight w:val="2111"/>
        </w:trPr>
        <w:tc>
          <w:tcPr>
            <w:tcW w:w="9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3827"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83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41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12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27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1692"/>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r/>
          </w:p>
        </w:tc>
        <w:tc>
          <w:tcPr>
            <w:tcBorders>
              <w:bottom w:val="single" w:color="auto" w:sz="4" w:space="0"/>
            </w:tcBorders>
            <w:tcW w:w="3827" w:type="dxa"/>
            <w:textDirection w:val="lrTb"/>
            <w:noWrap w:val="false"/>
          </w:tcPr>
          <w:p>
            <w:pPr>
              <w:contextualSpacing/>
              <w:ind w:firstLine="18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pStyle w:val="1123"/>
              <w:numPr>
                <w:ilvl w:val="0"/>
                <w:numId w:val="91"/>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умение ориентироваться в пространстве танцевального зала.</w:t>
            </w:r>
            <w:r/>
          </w:p>
          <w:p>
            <w:pPr>
              <w:pStyle w:val="1123"/>
              <w:numPr>
                <w:ilvl w:val="0"/>
                <w:numId w:val="91"/>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Исполнять </w:t>
            </w: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 равномерно, распределяя тяжесть корпуса между двух ног, сохраняя правильную осанку.</w:t>
            </w:r>
            <w:r/>
          </w:p>
          <w:p>
            <w:pPr>
              <w:pStyle w:val="1123"/>
              <w:numPr>
                <w:ilvl w:val="0"/>
                <w:numId w:val="91"/>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навык сохранять выворотное положение ног в момент прыжка.</w:t>
            </w:r>
            <w:r/>
          </w:p>
          <w:p>
            <w:pPr>
              <w:pStyle w:val="1123"/>
              <w:numPr>
                <w:ilvl w:val="0"/>
                <w:numId w:val="91"/>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приземляться в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позицию ног с носков на пятки.</w:t>
            </w:r>
            <w:r/>
          </w:p>
          <w:p>
            <w:pPr>
              <w:pStyle w:val="1123"/>
              <w:numPr>
                <w:ilvl w:val="0"/>
                <w:numId w:val="91"/>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Продолжать развивать специальные хореографические данные.</w:t>
            </w:r>
            <w:r/>
          </w:p>
          <w:p>
            <w:pPr>
              <w:pStyle w:val="1123"/>
              <w:numPr>
                <w:ilvl w:val="0"/>
                <w:numId w:val="91"/>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 игре «Зеркала» воспитывать чувство уверенности в себе.</w:t>
            </w:r>
            <w:r/>
          </w:p>
        </w:tc>
        <w:tc>
          <w:tcPr>
            <w:tcBorders>
              <w:bottom w:val="single" w:color="auto" w:sz="4" w:space="0"/>
            </w:tcBorders>
            <w:tcW w:w="283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Изучение элементов и поз классического танца:</w:t>
            </w:r>
            <w:r/>
          </w:p>
          <w:p>
            <w:pPr>
              <w:pStyle w:val="1123"/>
              <w:numPr>
                <w:ilvl w:val="0"/>
                <w:numId w:val="92"/>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Точки зала.</w:t>
            </w:r>
            <w:r/>
          </w:p>
          <w:p>
            <w:pPr>
              <w:pStyle w:val="1123"/>
              <w:numPr>
                <w:ilvl w:val="0"/>
                <w:numId w:val="92"/>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Положение </w:t>
            </w:r>
            <w:r>
              <w:rPr>
                <w:rFonts w:ascii="Times New Roman" w:hAnsi="Times New Roman" w:eastAsia="Calibri" w:cs="Times New Roman"/>
                <w:sz w:val="24"/>
                <w:szCs w:val="24"/>
                <w:lang w:val="en-US" w:eastAsia="en-US"/>
              </w:rPr>
              <w:t xml:space="preserve">enface.</w:t>
            </w:r>
            <w:r/>
          </w:p>
          <w:p>
            <w:pPr>
              <w:pStyle w:val="1123"/>
              <w:numPr>
                <w:ilvl w:val="0"/>
                <w:numId w:val="92"/>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 руки на поясе.</w:t>
            </w:r>
            <w:r/>
          </w:p>
          <w:p>
            <w:pPr>
              <w:pStyle w:val="1123"/>
              <w:numPr>
                <w:ilvl w:val="0"/>
                <w:numId w:val="92"/>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Temps</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leve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saute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 руки на поясе.</w:t>
            </w:r>
            <w:r/>
          </w:p>
          <w:p>
            <w:pPr>
              <w:pStyle w:val="1123"/>
              <w:numPr>
                <w:ilvl w:val="0"/>
                <w:numId w:val="92"/>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II</w:t>
            </w:r>
            <w:r>
              <w:rPr>
                <w:rFonts w:ascii="Times New Roman" w:hAnsi="Times New Roman" w:eastAsia="Calibri" w:cs="Times New Roman"/>
                <w:sz w:val="24"/>
                <w:szCs w:val="24"/>
                <w:lang w:eastAsia="en-US"/>
              </w:rPr>
              <w:t xml:space="preserve"> позиции ног, руки на поясе.</w:t>
            </w:r>
            <w:r/>
          </w:p>
          <w:p>
            <w:pPr>
              <w:pStyle w:val="1123"/>
              <w:numPr>
                <w:ilvl w:val="0"/>
                <w:numId w:val="92"/>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Temps</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leve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saute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II</w:t>
            </w:r>
            <w:r>
              <w:rPr>
                <w:rFonts w:ascii="Times New Roman" w:hAnsi="Times New Roman" w:eastAsia="Calibri" w:cs="Times New Roman"/>
                <w:sz w:val="24"/>
                <w:szCs w:val="24"/>
                <w:lang w:eastAsia="en-US"/>
              </w:rPr>
              <w:t xml:space="preserve"> позиции ног, руки на поясе.</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41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9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pStyle w:val="1123"/>
              <w:numPr>
                <w:ilvl w:val="0"/>
                <w:numId w:val="9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«Корзиночка»</w:t>
            </w:r>
            <w:r/>
          </w:p>
          <w:p>
            <w:pPr>
              <w:pStyle w:val="1123"/>
              <w:numPr>
                <w:ilvl w:val="0"/>
                <w:numId w:val="9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«Складочка»</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12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танцевальной композиции на основе ранее изученных движений.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к развлечению «Мама, папа, я – спортивная семья!!</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276"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«Зеркала»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819"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8647"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ind w:left="1418"/>
        <w:spacing w:line="259" w:lineRule="auto"/>
        <w:rPr>
          <w:rFonts w:ascii="Times New Roman" w:hAnsi="Times New Roman" w:cs="Times New Roman"/>
        </w:rPr>
      </w:pPr>
      <w:r>
        <w:rPr>
          <w:rFonts w:ascii="Times New Roman" w:hAnsi="Times New Roman" w:cs="Times New Roman"/>
        </w:rPr>
      </w:r>
      <w:r/>
    </w:p>
    <w:tbl>
      <w:tblPr>
        <w:tblStyle w:val="1153"/>
        <w:tblW w:w="13466" w:type="dxa"/>
        <w:tblInd w:w="1413" w:type="dxa"/>
        <w:tblLayout w:type="fixed"/>
        <w:tblLook w:val="04A0" w:firstRow="1" w:lastRow="0" w:firstColumn="1" w:lastColumn="0" w:noHBand="0" w:noVBand="1"/>
      </w:tblPr>
      <w:tblGrid>
        <w:gridCol w:w="1082"/>
        <w:gridCol w:w="4021"/>
        <w:gridCol w:w="2410"/>
        <w:gridCol w:w="2126"/>
        <w:gridCol w:w="2268"/>
        <w:gridCol w:w="1559"/>
      </w:tblGrid>
      <w:tr>
        <w:trPr>
          <w:trHeight w:val="2678"/>
        </w:trPr>
        <w:tc>
          <w:tcPr>
            <w:tcW w:w="108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402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41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12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268"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55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развивающие подвижные игры</w:t>
            </w:r>
            <w:r/>
          </w:p>
        </w:tc>
      </w:tr>
      <w:tr>
        <w:trPr>
          <w:trHeight w:val="1692"/>
        </w:trPr>
        <w:tc>
          <w:tcPr>
            <w:tcBorders>
              <w:bottom w:val="single" w:color="auto" w:sz="4" w:space="0"/>
            </w:tcBorders>
            <w:tcW w:w="108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Февраль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402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9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Познакомить детей с понятиями опорная нога и работающая нога.</w:t>
            </w:r>
            <w:r/>
          </w:p>
          <w:p>
            <w:pPr>
              <w:pStyle w:val="1123"/>
              <w:numPr>
                <w:ilvl w:val="0"/>
                <w:numId w:val="9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Формировать навык вытягивать работающую ногу во время отведения в сторону, сохраняя при этом неподвижность корпуса.</w:t>
            </w:r>
            <w:r/>
          </w:p>
          <w:p>
            <w:pPr>
              <w:pStyle w:val="1123"/>
              <w:numPr>
                <w:ilvl w:val="0"/>
                <w:numId w:val="9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Отрабатывать навык перехода с одной ноги на другую, сохраняя правильную осанку.</w:t>
            </w:r>
            <w:r/>
          </w:p>
          <w:p>
            <w:pPr>
              <w:pStyle w:val="1123"/>
              <w:numPr>
                <w:ilvl w:val="0"/>
                <w:numId w:val="9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развивать специальные данные.</w:t>
            </w:r>
            <w:r/>
          </w:p>
          <w:p>
            <w:pPr>
              <w:pStyle w:val="1123"/>
              <w:numPr>
                <w:ilvl w:val="0"/>
                <w:numId w:val="9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 игре «Лабиринт» учить двигаться самост</w:t>
            </w:r>
            <w:r>
              <w:rPr>
                <w:rFonts w:ascii="Times New Roman" w:hAnsi="Times New Roman" w:eastAsia="Calibri" w:cs="Times New Roman"/>
                <w:sz w:val="24"/>
                <w:szCs w:val="24"/>
                <w:lang w:eastAsia="en-US"/>
              </w:rPr>
              <w:t xml:space="preserve">оятельно змейкой и по диагонали.</w:t>
            </w:r>
            <w:r/>
          </w:p>
          <w:p>
            <w:pPr>
              <w:pStyle w:val="1123"/>
              <w:numPr>
                <w:ilvl w:val="0"/>
                <w:numId w:val="9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Воспитывать чувство ответственности перед выступлением.</w:t>
            </w:r>
            <w:r/>
          </w:p>
        </w:tc>
        <w:tc>
          <w:tcPr>
            <w:tcBorders>
              <w:bottom w:val="single" w:color="auto" w:sz="4" w:space="0"/>
            </w:tcBorders>
            <w:tcW w:w="241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9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tendu</w:t>
            </w:r>
            <w:r>
              <w:rPr>
                <w:rFonts w:ascii="Times New Roman" w:hAnsi="Times New Roman" w:eastAsia="Calibri" w:cs="Times New Roman"/>
                <w:sz w:val="24"/>
                <w:szCs w:val="24"/>
                <w:lang w:eastAsia="en-US"/>
              </w:rPr>
              <w:t xml:space="preserve"> в сторону из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w:t>
            </w:r>
            <w:r/>
          </w:p>
          <w:p>
            <w:pPr>
              <w:pStyle w:val="1123"/>
              <w:numPr>
                <w:ilvl w:val="0"/>
                <w:numId w:val="9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tendu</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jete</w:t>
            </w:r>
            <w:r>
              <w:rPr>
                <w:rFonts w:ascii="Times New Roman" w:hAnsi="Times New Roman" w:eastAsia="Calibri" w:cs="Times New Roman"/>
                <w:sz w:val="24"/>
                <w:szCs w:val="24"/>
                <w:lang w:eastAsia="en-US"/>
              </w:rPr>
              <w:t xml:space="preserve"> в сторону из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w:t>
            </w:r>
            <w:r/>
          </w:p>
          <w:p>
            <w:pPr>
              <w:pStyle w:val="1123"/>
              <w:numPr>
                <w:ilvl w:val="0"/>
                <w:numId w:val="9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Battement</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tendu</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degage</w:t>
            </w:r>
            <w:r>
              <w:rPr>
                <w:rFonts w:ascii="Times New Roman" w:hAnsi="Times New Roman" w:eastAsia="Calibri" w:cs="Times New Roman"/>
                <w:sz w:val="24"/>
                <w:szCs w:val="24"/>
              </w:rPr>
              <w:t xml:space="preserve">  в</w:t>
            </w:r>
            <w:r>
              <w:rPr>
                <w:rFonts w:ascii="Times New Roman" w:hAnsi="Times New Roman" w:eastAsia="Calibri" w:cs="Times New Roman"/>
                <w:sz w:val="24"/>
                <w:szCs w:val="24"/>
              </w:rPr>
              <w:t xml:space="preserve"> сторону из I позиции ног во </w:t>
            </w:r>
            <w:r>
              <w:rPr>
                <w:rFonts w:ascii="Times New Roman" w:hAnsi="Times New Roman" w:eastAsia="Calibri" w:cs="Times New Roman"/>
                <w:sz w:val="24"/>
                <w:szCs w:val="24"/>
                <w:lang w:val="en-US"/>
              </w:rPr>
              <w:t xml:space="preserve">II</w:t>
            </w:r>
            <w:r>
              <w:rPr>
                <w:rFonts w:ascii="Times New Roman" w:hAnsi="Times New Roman" w:eastAsia="Calibri" w:cs="Times New Roman"/>
                <w:sz w:val="24"/>
                <w:szCs w:val="24"/>
              </w:rPr>
              <w:t xml:space="preserve"> позицию.</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12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9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«Вращения стопами»</w:t>
            </w:r>
            <w:r/>
          </w:p>
          <w:p>
            <w:pPr>
              <w:pStyle w:val="1123"/>
              <w:numPr>
                <w:ilvl w:val="0"/>
                <w:numId w:val="9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«Складочка»</w:t>
            </w:r>
            <w:r/>
          </w:p>
          <w:p>
            <w:pPr>
              <w:pStyle w:val="1123"/>
              <w:numPr>
                <w:ilvl w:val="0"/>
                <w:numId w:val="9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pStyle w:val="1123"/>
              <w:numPr>
                <w:ilvl w:val="0"/>
                <w:numId w:val="9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«Кольцо»</w:t>
            </w:r>
            <w:r/>
          </w:p>
          <w:p>
            <w:pPr>
              <w:pStyle w:val="1123"/>
              <w:numPr>
                <w:ilvl w:val="0"/>
                <w:numId w:val="9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«Ёжик»</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26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Танцевальные композиции на основе ранее изученных движений.</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Подготовка к утренникам, посвященным празднику 8 марта.</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559"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«Лабиринт»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5103"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8363"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54"/>
        <w:tblW w:w="13466" w:type="dxa"/>
        <w:tblInd w:w="1271" w:type="dxa"/>
        <w:tblLayout w:type="fixed"/>
        <w:tblLook w:val="04A0" w:firstRow="1" w:lastRow="0" w:firstColumn="1" w:lastColumn="0" w:noHBand="0" w:noVBand="1"/>
      </w:tblPr>
      <w:tblGrid>
        <w:gridCol w:w="924"/>
        <w:gridCol w:w="3360"/>
        <w:gridCol w:w="2921"/>
        <w:gridCol w:w="2292"/>
        <w:gridCol w:w="2611"/>
        <w:gridCol w:w="1358"/>
      </w:tblGrid>
      <w:tr>
        <w:trPr>
          <w:trHeight w:val="2102"/>
        </w:trPr>
        <w:tc>
          <w:tcPr>
            <w:tcW w:w="924"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6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2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2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61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358"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5788"/>
        </w:trPr>
        <w:tc>
          <w:tcPr>
            <w:tcBorders>
              <w:bottom w:val="single" w:color="auto" w:sz="4" w:space="0"/>
            </w:tcBorders>
            <w:tcW w:w="92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Март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36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9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Развивать подвижность голеностопного сустава.</w:t>
            </w:r>
            <w:r/>
          </w:p>
          <w:p>
            <w:pPr>
              <w:pStyle w:val="1123"/>
              <w:numPr>
                <w:ilvl w:val="0"/>
                <w:numId w:val="9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Учить выполнять хлопки напряженными ладонями.</w:t>
            </w:r>
            <w:r/>
          </w:p>
          <w:p>
            <w:pPr>
              <w:pStyle w:val="1123"/>
              <w:numPr>
                <w:ilvl w:val="0"/>
                <w:numId w:val="9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Развивать чувство ритма.</w:t>
            </w:r>
            <w:r/>
          </w:p>
          <w:p>
            <w:pPr>
              <w:pStyle w:val="1123"/>
              <w:numPr>
                <w:ilvl w:val="0"/>
                <w:numId w:val="9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Развивать специальные данные.</w:t>
            </w:r>
            <w:r/>
          </w:p>
          <w:p>
            <w:pPr>
              <w:pStyle w:val="1123"/>
              <w:numPr>
                <w:ilvl w:val="0"/>
                <w:numId w:val="9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Воспитывать любовь к русскому танцу.</w:t>
            </w:r>
            <w:r/>
          </w:p>
        </w:tc>
        <w:tc>
          <w:tcPr>
            <w:tcBorders>
              <w:bottom w:val="single" w:color="auto" w:sz="4" w:space="0"/>
            </w:tcBorders>
            <w:tcW w:w="292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Разогрев мышечного аппарата на основе народно-сценического танца:</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Простой ход.</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Боковой ход «гармошка».</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Боковой шаг.</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eastAsia="en-US"/>
              </w:rPr>
              <w:t xml:space="preserve">Припадания</w:t>
            </w:r>
            <w:r>
              <w:rPr>
                <w:rFonts w:ascii="Times New Roman" w:hAnsi="Times New Roman" w:eastAsia="Calibri" w:cs="Times New Roman"/>
                <w:sz w:val="24"/>
                <w:szCs w:val="24"/>
                <w:lang w:eastAsia="en-US"/>
              </w:rPr>
              <w:t xml:space="preserve">» на месте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прямой позиции ног.</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eastAsia="en-US"/>
              </w:rPr>
              <w:t xml:space="preserve">Ковырялочка</w:t>
            </w:r>
            <w:r>
              <w:rPr>
                <w:rFonts w:ascii="Times New Roman" w:hAnsi="Times New Roman" w:eastAsia="Calibri" w:cs="Times New Roman"/>
                <w:sz w:val="24"/>
                <w:szCs w:val="24"/>
                <w:lang w:eastAsia="en-US"/>
              </w:rPr>
              <w:t xml:space="preserve">» (в раскладке).</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eastAsia="en-US"/>
              </w:rPr>
              <w:t xml:space="preserve">Моталочка</w:t>
            </w:r>
            <w:r>
              <w:rPr>
                <w:rFonts w:ascii="Times New Roman" w:hAnsi="Times New Roman" w:eastAsia="Calibri" w:cs="Times New Roman"/>
                <w:sz w:val="24"/>
                <w:szCs w:val="24"/>
                <w:lang w:eastAsia="en-US"/>
              </w:rPr>
              <w:t xml:space="preserve">».</w:t>
            </w:r>
            <w:r/>
          </w:p>
          <w:p>
            <w:pPr>
              <w:pStyle w:val="1123"/>
              <w:numPr>
                <w:ilvl w:val="0"/>
                <w:numId w:val="9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Присядка «мячик» для мальчиков.</w:t>
            </w:r>
            <w:r/>
          </w:p>
        </w:tc>
        <w:tc>
          <w:tcPr>
            <w:tcBorders>
              <w:bottom w:val="single" w:color="auto" w:sz="4" w:space="0"/>
            </w:tcBorders>
            <w:tcW w:w="2292" w:type="dxa"/>
            <w:textDirection w:val="lrTb"/>
            <w:noWrap w:val="false"/>
          </w:tcPr>
          <w:p>
            <w:p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61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Положения рук:</w:t>
            </w:r>
            <w:r/>
          </w:p>
          <w:p>
            <w:pPr>
              <w:numPr>
                <w:ilvl w:val="0"/>
                <w:numId w:val="77"/>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Руки раскрыты в стороны.</w:t>
            </w:r>
            <w:r/>
          </w:p>
          <w:p>
            <w:pPr>
              <w:numPr>
                <w:ilvl w:val="0"/>
                <w:numId w:val="77"/>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На поясе.</w:t>
            </w:r>
            <w:r/>
          </w:p>
          <w:p>
            <w:pPr>
              <w:numPr>
                <w:ilvl w:val="0"/>
                <w:numId w:val="77"/>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Полочкой перед грудью.</w:t>
            </w:r>
            <w:r/>
          </w:p>
          <w:p>
            <w:pPr>
              <w:numPr>
                <w:ilvl w:val="0"/>
                <w:numId w:val="77"/>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«Лодочка» (положение рук в парах).</w:t>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Дв</w:t>
            </w:r>
            <w:r>
              <w:rPr>
                <w:rFonts w:ascii="Times New Roman" w:hAnsi="Times New Roman" w:cs="Times New Roman"/>
                <w:sz w:val="24"/>
                <w:szCs w:val="24"/>
              </w:rPr>
              <w:t xml:space="preserve">ижения рук:</w:t>
            </w:r>
            <w:r/>
          </w:p>
          <w:p>
            <w:pPr>
              <w:numPr>
                <w:ilvl w:val="0"/>
                <w:numId w:val="78"/>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Движение руки с платком для девочек.</w:t>
            </w:r>
            <w:r/>
          </w:p>
          <w:p>
            <w:pPr>
              <w:numPr>
                <w:ilvl w:val="0"/>
                <w:numId w:val="78"/>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Хлопки и хлопушки для мальчиков (одинарные по бедру и голенищу).</w:t>
            </w:r>
            <w:r/>
          </w:p>
        </w:tc>
        <w:tc>
          <w:tcPr>
            <w:tcBorders>
              <w:bottom w:val="single" w:color="auto" w:sz="4" w:space="0"/>
            </w:tcBorders>
            <w:tcW w:w="1358" w:type="dxa"/>
            <w:vAlign w:val="center"/>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на запоминание ритмического рисунка «Эхо»</w:t>
            </w:r>
            <w:r/>
          </w:p>
        </w:tc>
      </w:tr>
      <w:tr>
        <w:trPr>
          <w:trHeight w:val="87"/>
        </w:trPr>
        <w:tc>
          <w:tcPr>
            <w:gridSpan w:val="2"/>
            <w:tcBorders>
              <w:top w:val="single" w:color="auto" w:sz="4" w:space="0"/>
            </w:tcBorders>
            <w:tcW w:w="4284"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182"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jc w:val="center"/>
        <w:spacing w:line="259" w:lineRule="auto"/>
        <w:rPr>
          <w:rFonts w:ascii="Times New Roman" w:hAnsi="Times New Roman" w:cs="Times New Roman"/>
        </w:rPr>
      </w:pPr>
      <w:r>
        <w:rPr>
          <w:rFonts w:ascii="Times New Roman" w:hAnsi="Times New Roman" w:cs="Times New Roman"/>
        </w:rPr>
      </w:r>
      <w:r/>
    </w:p>
    <w:tbl>
      <w:tblPr>
        <w:tblStyle w:val="1155"/>
        <w:tblW w:w="13892" w:type="dxa"/>
        <w:tblInd w:w="1271" w:type="dxa"/>
        <w:tblLayout w:type="fixed"/>
        <w:tblLook w:val="04A0" w:firstRow="1" w:lastRow="0" w:firstColumn="1" w:lastColumn="0" w:noHBand="0" w:noVBand="1"/>
      </w:tblPr>
      <w:tblGrid>
        <w:gridCol w:w="992"/>
        <w:gridCol w:w="3544"/>
        <w:gridCol w:w="3119"/>
        <w:gridCol w:w="2693"/>
        <w:gridCol w:w="1894"/>
        <w:gridCol w:w="1650"/>
      </w:tblGrid>
      <w:tr>
        <w:trPr>
          <w:trHeight w:val="1969"/>
        </w:trPr>
        <w:tc>
          <w:tcPr>
            <w:tcW w:w="9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54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311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9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w:t>
            </w:r>
            <w:r>
              <w:rPr>
                <w:rFonts w:ascii="Times New Roman" w:hAnsi="Times New Roman" w:cs="Times New Roman"/>
                <w:b/>
                <w:sz w:val="24"/>
                <w:szCs w:val="24"/>
              </w:rPr>
              <w:t xml:space="preserve">(растяжка</w:t>
            </w:r>
            <w:r>
              <w:rPr>
                <w:rFonts w:ascii="Times New Roman" w:hAnsi="Times New Roman" w:cs="Times New Roman"/>
                <w:b/>
                <w:sz w:val="24"/>
                <w:szCs w:val="24"/>
              </w:rPr>
              <w:t xml:space="preserve">)</w:t>
            </w:r>
            <w:r/>
          </w:p>
        </w:tc>
        <w:tc>
          <w:tcPr>
            <w:tcW w:w="189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65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5803"/>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Апрель       </w:t>
            </w:r>
            <w:r/>
          </w:p>
        </w:tc>
        <w:tc>
          <w:tcPr>
            <w:tcBorders>
              <w:bottom w:val="single" w:color="auto" w:sz="4" w:space="0"/>
            </w:tcBorders>
            <w:tcW w:w="354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9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Выполнять  </w:t>
            </w:r>
            <w:r>
              <w:rPr>
                <w:rFonts w:ascii="Times New Roman" w:hAnsi="Times New Roman" w:eastAsia="Calibri" w:cs="Times New Roman"/>
                <w:sz w:val="24"/>
                <w:szCs w:val="24"/>
                <w:lang w:eastAsia="en-US"/>
              </w:rPr>
              <w:t xml:space="preserve">в</w:t>
            </w:r>
            <w:r>
              <w:rPr>
                <w:rFonts w:ascii="Times New Roman" w:hAnsi="Times New Roman" w:eastAsia="Calibri" w:cs="Times New Roman"/>
                <w:sz w:val="24"/>
                <w:szCs w:val="24"/>
                <w:lang w:eastAsia="en-US"/>
              </w:rPr>
              <w:t xml:space="preserve">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во всех направлениях, </w:t>
            </w:r>
            <w:r>
              <w:rPr>
                <w:rFonts w:ascii="Times New Roman" w:hAnsi="Times New Roman" w:eastAsia="Calibri" w:cs="Times New Roman"/>
                <w:sz w:val="24"/>
                <w:szCs w:val="24"/>
                <w:lang w:val="en-US" w:eastAsia="en-US"/>
              </w:rPr>
              <w:t xml:space="preserve">passe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par</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terre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releve</w:t>
            </w:r>
            <w:r>
              <w:rPr>
                <w:rFonts w:ascii="Times New Roman" w:hAnsi="Times New Roman" w:eastAsia="Calibri" w:cs="Times New Roman"/>
                <w:sz w:val="24"/>
                <w:szCs w:val="24"/>
                <w:lang w:eastAsia="en-US"/>
              </w:rPr>
              <w:t xml:space="preserve"> на </w:t>
            </w:r>
            <w:r>
              <w:rPr>
                <w:rFonts w:ascii="Times New Roman" w:hAnsi="Times New Roman" w:eastAsia="Calibri" w:cs="Times New Roman"/>
                <w:sz w:val="24"/>
                <w:szCs w:val="24"/>
                <w:lang w:eastAsia="en-US"/>
              </w:rPr>
              <w:t xml:space="preserve">полупальцы</w:t>
            </w:r>
            <w:r>
              <w:rPr>
                <w:rFonts w:ascii="Times New Roman" w:hAnsi="Times New Roman" w:eastAsia="Calibri" w:cs="Times New Roman"/>
                <w:sz w:val="24"/>
                <w:szCs w:val="24"/>
                <w:lang w:eastAsia="en-US"/>
              </w:rPr>
              <w:t xml:space="preserve">, перегиб корпуса вперед и в сторону согласно методике классического танца. </w:t>
            </w:r>
            <w:r/>
          </w:p>
          <w:p>
            <w:pPr>
              <w:pStyle w:val="1123"/>
              <w:numPr>
                <w:ilvl w:val="0"/>
                <w:numId w:val="9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Формировать навык исполнения подскоков, галопа и </w:t>
            </w:r>
            <w:r>
              <w:rPr>
                <w:rFonts w:ascii="Times New Roman" w:hAnsi="Times New Roman" w:eastAsia="Calibri" w:cs="Times New Roman"/>
                <w:sz w:val="24"/>
                <w:szCs w:val="24"/>
                <w:lang w:val="en-US" w:eastAsia="en-US"/>
              </w:rPr>
              <w:t xml:space="preserve">pas</w:t>
            </w:r>
            <w:r>
              <w:rPr>
                <w:rFonts w:ascii="Times New Roman" w:hAnsi="Times New Roman" w:eastAsia="Calibri" w:cs="Times New Roman"/>
                <w:sz w:val="24"/>
                <w:szCs w:val="24"/>
                <w:lang w:eastAsia="en-US"/>
              </w:rPr>
              <w:t xml:space="preserve"> польки легко и непринужденно.</w:t>
            </w:r>
            <w:r/>
          </w:p>
          <w:p>
            <w:pPr>
              <w:pStyle w:val="1123"/>
              <w:numPr>
                <w:ilvl w:val="0"/>
                <w:numId w:val="9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развивать</w:t>
            </w:r>
            <w:r>
              <w:rPr>
                <w:rFonts w:ascii="Times New Roman" w:hAnsi="Times New Roman" w:eastAsia="Calibri" w:cs="Times New Roman"/>
                <w:sz w:val="24"/>
                <w:szCs w:val="24"/>
                <w:lang w:eastAsia="en-US"/>
              </w:rPr>
              <w:t xml:space="preserve"> спец</w:t>
            </w:r>
            <w:r>
              <w:rPr>
                <w:rFonts w:ascii="Times New Roman" w:hAnsi="Times New Roman" w:eastAsia="Calibri" w:cs="Times New Roman"/>
                <w:sz w:val="24"/>
                <w:szCs w:val="24"/>
                <w:lang w:eastAsia="en-US"/>
              </w:rPr>
              <w:t xml:space="preserve">иальные хореографические данные.</w:t>
            </w:r>
            <w:r/>
          </w:p>
          <w:p>
            <w:pPr>
              <w:pStyle w:val="1123"/>
              <w:numPr>
                <w:ilvl w:val="0"/>
                <w:numId w:val="9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 игре «В зоопарке</w:t>
            </w:r>
            <w:r>
              <w:rPr>
                <w:rFonts w:ascii="Times New Roman" w:hAnsi="Times New Roman" w:cs="Times New Roman"/>
                <w:sz w:val="24"/>
                <w:szCs w:val="24"/>
              </w:rPr>
              <w:t xml:space="preserve">» развивать способность передавать образ через пластику.</w:t>
            </w:r>
            <w:r/>
          </w:p>
          <w:p>
            <w:pPr>
              <w:pStyle w:val="1123"/>
              <w:numPr>
                <w:ilvl w:val="0"/>
                <w:numId w:val="9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Воспитывать трудолюбие и упорство.</w:t>
            </w:r>
            <w:r/>
          </w:p>
          <w:p>
            <w:pPr>
              <w:contextualSpacing/>
              <w:ind w:left="-1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311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169"/>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Изучение элементов и поз классического танца:</w:t>
            </w:r>
            <w:r/>
          </w:p>
          <w:p>
            <w:pPr>
              <w:pStyle w:val="1123"/>
              <w:numPr>
                <w:ilvl w:val="0"/>
                <w:numId w:val="10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во всех </w:t>
            </w:r>
            <w:r>
              <w:rPr>
                <w:rFonts w:ascii="Times New Roman" w:hAnsi="Times New Roman" w:eastAsia="Calibri" w:cs="Times New Roman"/>
                <w:sz w:val="24"/>
                <w:szCs w:val="24"/>
                <w:lang w:eastAsia="en-US"/>
              </w:rPr>
              <w:t xml:space="preserve">направлениях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позиция).</w:t>
            </w:r>
            <w:r/>
          </w:p>
          <w:p>
            <w:pPr>
              <w:pStyle w:val="1123"/>
              <w:numPr>
                <w:ilvl w:val="0"/>
                <w:numId w:val="10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Приставной шаг вперед.</w:t>
            </w:r>
            <w:r/>
          </w:p>
          <w:p>
            <w:pPr>
              <w:pStyle w:val="1123"/>
              <w:numPr>
                <w:ilvl w:val="0"/>
                <w:numId w:val="10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w:t>
            </w:r>
            <w:r>
              <w:rPr>
                <w:rFonts w:ascii="Times New Roman" w:hAnsi="Times New Roman" w:eastAsia="Calibri" w:cs="Times New Roman"/>
                <w:sz w:val="24"/>
                <w:szCs w:val="24"/>
                <w:lang w:val="en-US" w:eastAsia="en-US"/>
              </w:rPr>
              <w:t xml:space="preserve">asse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par</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terre</w:t>
            </w:r>
            <w:r>
              <w:rPr>
                <w:rFonts w:ascii="Times New Roman" w:hAnsi="Times New Roman" w:eastAsia="Calibri" w:cs="Times New Roman"/>
                <w:sz w:val="24"/>
                <w:szCs w:val="24"/>
                <w:lang w:eastAsia="en-US"/>
              </w:rPr>
              <w:t xml:space="preserve">. </w:t>
            </w:r>
            <w:r/>
          </w:p>
          <w:p>
            <w:pPr>
              <w:pStyle w:val="1123"/>
              <w:numPr>
                <w:ilvl w:val="0"/>
                <w:numId w:val="10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w:t>
            </w:r>
            <w:r>
              <w:rPr>
                <w:rFonts w:ascii="Times New Roman" w:hAnsi="Times New Roman" w:eastAsia="Calibri" w:cs="Times New Roman"/>
                <w:sz w:val="24"/>
                <w:szCs w:val="24"/>
                <w:lang w:val="en-US" w:eastAsia="en-US"/>
              </w:rPr>
              <w:t xml:space="preserve">as</w:t>
            </w:r>
            <w:r>
              <w:rPr>
                <w:rFonts w:ascii="Times New Roman" w:hAnsi="Times New Roman" w:eastAsia="Calibri" w:cs="Times New Roman"/>
                <w:sz w:val="24"/>
                <w:szCs w:val="24"/>
                <w:lang w:eastAsia="en-US"/>
              </w:rPr>
              <w:t xml:space="preserve"> польки. </w:t>
            </w:r>
            <w:r/>
          </w:p>
          <w:p>
            <w:pPr>
              <w:pStyle w:val="1123"/>
              <w:numPr>
                <w:ilvl w:val="0"/>
                <w:numId w:val="10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Releve</w:t>
            </w:r>
            <w:r>
              <w:rPr>
                <w:rFonts w:ascii="Times New Roman" w:hAnsi="Times New Roman" w:eastAsia="Calibri" w:cs="Times New Roman"/>
                <w:sz w:val="24"/>
                <w:szCs w:val="24"/>
                <w:lang w:eastAsia="en-US"/>
              </w:rPr>
              <w:t xml:space="preserve"> на </w:t>
            </w:r>
            <w:r>
              <w:rPr>
                <w:rFonts w:ascii="Times New Roman" w:hAnsi="Times New Roman" w:eastAsia="Calibri" w:cs="Times New Roman"/>
                <w:sz w:val="24"/>
                <w:szCs w:val="24"/>
                <w:lang w:eastAsia="en-US"/>
              </w:rPr>
              <w:t xml:space="preserve">полупальцы</w:t>
            </w:r>
            <w:r>
              <w:rPr>
                <w:rFonts w:ascii="Times New Roman" w:hAnsi="Times New Roman" w:eastAsia="Calibri" w:cs="Times New Roman"/>
                <w:sz w:val="24"/>
                <w:szCs w:val="24"/>
                <w:lang w:eastAsia="en-US"/>
              </w:rPr>
              <w:t xml:space="preserve"> (в выворотных позициях).</w:t>
            </w:r>
            <w:r/>
          </w:p>
          <w:p>
            <w:pPr>
              <w:pStyle w:val="1123"/>
              <w:numPr>
                <w:ilvl w:val="0"/>
                <w:numId w:val="10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Перегиб корпуса вперед и в сторону.</w:t>
            </w:r>
            <w:r/>
          </w:p>
        </w:tc>
        <w:tc>
          <w:tcPr>
            <w:tcBorders>
              <w:bottom w:val="single" w:color="auto" w:sz="4" w:space="0"/>
            </w:tcBorders>
            <w:tcW w:w="269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0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«Вращение стопами»</w:t>
            </w:r>
            <w:r/>
          </w:p>
          <w:p>
            <w:pPr>
              <w:pStyle w:val="1123"/>
              <w:numPr>
                <w:ilvl w:val="0"/>
                <w:numId w:val="10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«Складочка»</w:t>
            </w:r>
            <w:r/>
          </w:p>
          <w:p>
            <w:pPr>
              <w:pStyle w:val="1123"/>
              <w:numPr>
                <w:ilvl w:val="0"/>
                <w:numId w:val="10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pStyle w:val="1123"/>
              <w:numPr>
                <w:ilvl w:val="0"/>
                <w:numId w:val="10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«Маленький мостик»</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189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Парный танец «Полька»</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650"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«В зоопарке»</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536"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356"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45 минут</w:t>
            </w:r>
            <w:r/>
          </w:p>
        </w:tc>
      </w:tr>
    </w:tbl>
    <w:p>
      <w:pPr>
        <w:spacing w:line="259" w:lineRule="auto"/>
        <w:rPr>
          <w:rFonts w:ascii="Times New Roman" w:hAnsi="Times New Roman" w:cs="Times New Roman"/>
        </w:rPr>
      </w:pPr>
      <w:r>
        <w:rPr>
          <w:rFonts w:ascii="Times New Roman" w:hAnsi="Times New Roman" w:cs="Times New Roman"/>
        </w:rPr>
      </w:r>
      <w:r/>
    </w:p>
    <w:tbl>
      <w:tblPr>
        <w:tblStyle w:val="1156"/>
        <w:tblW w:w="13892" w:type="dxa"/>
        <w:tblInd w:w="1271" w:type="dxa"/>
        <w:tblLayout w:type="fixed"/>
        <w:tblLook w:val="04A0" w:firstRow="1" w:lastRow="0" w:firstColumn="1" w:lastColumn="0" w:noHBand="0" w:noVBand="1"/>
      </w:tblPr>
      <w:tblGrid>
        <w:gridCol w:w="925"/>
        <w:gridCol w:w="3380"/>
        <w:gridCol w:w="2976"/>
        <w:gridCol w:w="2674"/>
        <w:gridCol w:w="2094"/>
        <w:gridCol w:w="1843"/>
      </w:tblGrid>
      <w:tr>
        <w:trPr>
          <w:trHeight w:val="2249"/>
        </w:trPr>
        <w:tc>
          <w:tcPr>
            <w:tcW w:w="925"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8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7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7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09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84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1692"/>
        </w:trPr>
        <w:tc>
          <w:tcPr>
            <w:tcBorders>
              <w:bottom w:val="single" w:color="auto" w:sz="4" w:space="0"/>
            </w:tcBorders>
            <w:tcW w:w="92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Май        </w:t>
            </w:r>
            <w:r/>
          </w:p>
        </w:tc>
        <w:tc>
          <w:tcPr>
            <w:tcBorders>
              <w:bottom w:val="single" w:color="auto" w:sz="4" w:space="0"/>
            </w:tcBorders>
            <w:tcW w:w="338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0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Закреплять умение ходить с носка, сохраняя правильную осанку.</w:t>
            </w:r>
            <w:r/>
          </w:p>
          <w:p>
            <w:pPr>
              <w:pStyle w:val="1123"/>
              <w:numPr>
                <w:ilvl w:val="0"/>
                <w:numId w:val="10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Развивать умение координировать движения рук и ног.</w:t>
            </w:r>
            <w:r/>
          </w:p>
          <w:p>
            <w:pPr>
              <w:pStyle w:val="1123"/>
              <w:numPr>
                <w:ilvl w:val="0"/>
                <w:numId w:val="10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Продолжать развивать специальные хореографические данные.</w:t>
            </w:r>
            <w:r/>
          </w:p>
          <w:p>
            <w:pPr>
              <w:pStyle w:val="1123"/>
              <w:numPr>
                <w:ilvl w:val="0"/>
                <w:numId w:val="10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 игре «Сказочный лес», формировать музыкальную память, творческое мышление.</w:t>
            </w:r>
            <w:r/>
          </w:p>
          <w:p>
            <w:pPr>
              <w:pStyle w:val="1123"/>
              <w:numPr>
                <w:ilvl w:val="0"/>
                <w:numId w:val="10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Воспитывать любовь к русскому танцу.</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9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265"/>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Разогрев мышечного аппарата на основе народно-сценического танца:</w:t>
            </w:r>
            <w:r/>
          </w:p>
          <w:p>
            <w:pPr>
              <w:pStyle w:val="1123"/>
              <w:numPr>
                <w:ilvl w:val="0"/>
                <w:numId w:val="10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Ходы (простой с носка).</w:t>
            </w:r>
            <w:r/>
          </w:p>
          <w:p>
            <w:pPr>
              <w:pStyle w:val="1123"/>
              <w:numPr>
                <w:ilvl w:val="0"/>
                <w:numId w:val="10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eastAsia="en-US"/>
              </w:rPr>
              <w:t xml:space="preserve">Припадания</w:t>
            </w:r>
            <w:r>
              <w:rPr>
                <w:rFonts w:ascii="Times New Roman" w:hAnsi="Times New Roman" w:eastAsia="Calibri" w:cs="Times New Roman"/>
                <w:sz w:val="24"/>
                <w:szCs w:val="24"/>
                <w:lang w:eastAsia="en-US"/>
              </w:rPr>
              <w:t xml:space="preserve">» на месте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прямой позиции ног.</w:t>
            </w:r>
            <w:r/>
          </w:p>
          <w:p>
            <w:pPr>
              <w:pStyle w:val="1123"/>
              <w:numPr>
                <w:ilvl w:val="0"/>
                <w:numId w:val="10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Движение руки с платком для девочек.</w:t>
            </w:r>
            <w:r/>
          </w:p>
          <w:p>
            <w:pPr>
              <w:pStyle w:val="1123"/>
              <w:numPr>
                <w:ilvl w:val="0"/>
                <w:numId w:val="10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Одинарные удары по бедру и голенищу для мальчиков.</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67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0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«Бабочка»</w:t>
            </w:r>
            <w:r/>
          </w:p>
          <w:p>
            <w:pPr>
              <w:pStyle w:val="1123"/>
              <w:numPr>
                <w:ilvl w:val="0"/>
                <w:numId w:val="10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«Черепахи-страусы»</w:t>
            </w:r>
            <w:r/>
          </w:p>
          <w:p>
            <w:pPr>
              <w:pStyle w:val="1123"/>
              <w:numPr>
                <w:ilvl w:val="0"/>
                <w:numId w:val="10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Растяжка из исходного положения «Лягушка»</w:t>
            </w:r>
            <w:r/>
          </w:p>
          <w:p>
            <w:pPr>
              <w:pStyle w:val="1123"/>
              <w:numPr>
                <w:ilvl w:val="0"/>
                <w:numId w:val="10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«Летучая мышь»</w:t>
            </w:r>
            <w:r/>
          </w:p>
          <w:p>
            <w:pPr>
              <w:contextualSpacing/>
              <w:ind w:left="407"/>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094" w:type="dxa"/>
            <w:textDirection w:val="lrTb"/>
            <w:noWrap w:val="false"/>
          </w:tcPr>
          <w:p>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p>
          <w:p>
            <w:pPr>
              <w:contextualSpacing/>
              <w:ind w:left="136" w:firstLine="142"/>
              <w:spacing w:line="240" w:lineRule="auto"/>
              <w:rPr>
                <w:rFonts w:ascii="Times New Roman" w:hAnsi="Times New Roman" w:eastAsia="Calibri" w:cs="Times New Roman"/>
                <w:sz w:val="24"/>
                <w:szCs w:val="24"/>
                <w:lang w:eastAsia="en-US"/>
              </w:rPr>
            </w:pPr>
            <w:r>
              <w:rPr>
                <w:rFonts w:ascii="Times New Roman" w:hAnsi="Times New Roman" w:cs="Times New Roman"/>
                <w:sz w:val="24"/>
                <w:szCs w:val="24"/>
              </w:rPr>
              <w:t xml:space="preserve">Танцевальный этюд на основе элементов русского танца.</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843"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«Сказочный лес»</w:t>
            </w:r>
            <w:r/>
          </w:p>
        </w:tc>
      </w:tr>
      <w:tr>
        <w:trPr>
          <w:trHeight w:val="690"/>
        </w:trPr>
        <w:tc>
          <w:tcPr>
            <w:gridSpan w:val="2"/>
            <w:tcBorders>
              <w:top w:val="single" w:color="auto" w:sz="4" w:space="0"/>
              <w:bottom w:val="single" w:color="auto" w:sz="4" w:space="0"/>
            </w:tcBorders>
            <w:tcW w:w="4305"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bottom w:val="single" w:color="auto" w:sz="4" w:space="0"/>
            </w:tcBorders>
            <w:tcW w:w="9587"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3 часа 20 минут</w:t>
            </w:r>
            <w:r/>
          </w:p>
        </w:tc>
      </w:tr>
    </w:tbl>
    <w:p>
      <w:pPr>
        <w:spacing w:after="0" w:line="240" w:lineRule="auto"/>
        <w:rPr>
          <w:rFonts w:ascii="Times New Roman" w:hAnsi="Times New Roman" w:eastAsia="Times New Roman" w:cs="Times New Roman"/>
          <w:sz w:val="28"/>
          <w:szCs w:val="28"/>
          <w:lang w:eastAsia="ru-RU"/>
        </w:rPr>
        <w:sectPr>
          <w:footnotePr/>
          <w:endnotePr/>
          <w:type w:val="nextPage"/>
          <w:pgSz w:w="16838" w:h="11906" w:orient="landscape"/>
          <w:pgMar w:top="851" w:right="1134" w:bottom="1701" w:left="1134" w:header="708" w:footer="57" w:gutter="0"/>
          <w:cols w:num="1" w:sep="0" w:space="708" w:equalWidth="1"/>
          <w:docGrid w:linePitch="360"/>
          <w:titlePg/>
        </w:sectPr>
      </w:pPr>
      <w:r>
        <w:rPr>
          <w:rFonts w:ascii="Times New Roman" w:hAnsi="Times New Roman" w:eastAsia="Times New Roman" w:cs="Times New Roman"/>
          <w:sz w:val="28"/>
          <w:szCs w:val="28"/>
          <w:lang w:eastAsia="ru-RU"/>
        </w:rPr>
      </w:r>
      <w:r/>
    </w:p>
    <w:p>
      <w:pPr>
        <w:pStyle w:val="1136"/>
        <w:jc w:val="center"/>
        <w:rPr>
          <w:rFonts w:ascii="Times New Roman" w:hAnsi="Times New Roman" w:cs="Times New Roman"/>
          <w:b/>
          <w:sz w:val="28"/>
          <w:szCs w:val="28"/>
        </w:rPr>
      </w:pPr>
      <w:r>
        <w:rPr>
          <w:rFonts w:ascii="Times New Roman" w:hAnsi="Times New Roman" w:cs="Times New Roman"/>
          <w:b/>
          <w:sz w:val="28"/>
          <w:szCs w:val="28"/>
        </w:rPr>
        <w:t xml:space="preserve">Перспективное планирование</w:t>
      </w:r>
      <w:r/>
    </w:p>
    <w:p>
      <w:pPr>
        <w:pStyle w:val="1136"/>
        <w:jc w:val="center"/>
        <w:rPr>
          <w:rFonts w:ascii="Times New Roman" w:hAnsi="Times New Roman" w:cs="Times New Roman"/>
          <w:b/>
          <w:sz w:val="28"/>
          <w:szCs w:val="28"/>
        </w:rPr>
      </w:pPr>
      <w:r>
        <w:rPr>
          <w:rFonts w:ascii="Times New Roman" w:hAnsi="Times New Roman" w:cs="Times New Roman"/>
          <w:b/>
          <w:sz w:val="28"/>
          <w:szCs w:val="28"/>
        </w:rPr>
        <w:t xml:space="preserve">3-ий год обучения </w:t>
      </w:r>
      <w:r/>
    </w:p>
    <w:p>
      <w:pPr>
        <w:pStyle w:val="1136"/>
        <w:jc w:val="center"/>
        <w:rPr>
          <w:rFonts w:ascii="Times New Roman" w:hAnsi="Times New Roman" w:cs="Times New Roman"/>
          <w:b/>
          <w:sz w:val="28"/>
          <w:szCs w:val="28"/>
        </w:rPr>
      </w:pPr>
      <w:r>
        <w:rPr>
          <w:rFonts w:ascii="Times New Roman" w:hAnsi="Times New Roman" w:cs="Times New Roman"/>
          <w:b/>
          <w:sz w:val="28"/>
          <w:szCs w:val="28"/>
        </w:rPr>
        <w:t xml:space="preserve">Подготовительная к школе группа</w:t>
      </w:r>
      <w:r/>
    </w:p>
    <w:p>
      <w:pPr>
        <w:pStyle w:val="1136"/>
        <w:rPr>
          <w:rFonts w:ascii="Times New Roman" w:hAnsi="Times New Roman" w:cs="Times New Roman"/>
          <w:sz w:val="28"/>
          <w:szCs w:val="28"/>
        </w:rPr>
      </w:pPr>
      <w:r>
        <w:rPr>
          <w:rFonts w:ascii="Times New Roman" w:hAnsi="Times New Roman" w:cs="Times New Roman"/>
          <w:sz w:val="28"/>
          <w:szCs w:val="28"/>
        </w:rPr>
      </w:r>
      <w:r/>
    </w:p>
    <w:p>
      <w:pPr>
        <w:pStyle w:val="1136"/>
        <w:ind w:firstLine="567"/>
        <w:jc w:val="center"/>
        <w:rPr>
          <w:rFonts w:ascii="Times New Roman" w:hAnsi="Times New Roman" w:cs="Times New Roman"/>
          <w:b/>
          <w:sz w:val="28"/>
          <w:szCs w:val="28"/>
        </w:rPr>
      </w:pPr>
      <w:r>
        <w:rPr>
          <w:rFonts w:ascii="Times New Roman" w:hAnsi="Times New Roman" w:cs="Times New Roman"/>
          <w:b/>
          <w:sz w:val="28"/>
          <w:szCs w:val="28"/>
        </w:rPr>
        <w:t xml:space="preserve">Ритмика</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Основные задачи:</w:t>
      </w:r>
      <w:r/>
    </w:p>
    <w:p>
      <w:pPr>
        <w:pStyle w:val="1136"/>
        <w:numPr>
          <w:ilvl w:val="0"/>
          <w:numId w:val="55"/>
        </w:numPr>
        <w:rPr>
          <w:rFonts w:ascii="Times New Roman" w:hAnsi="Times New Roman" w:cs="Times New Roman"/>
          <w:sz w:val="28"/>
          <w:szCs w:val="28"/>
        </w:rPr>
      </w:pPr>
      <w:r>
        <w:rPr>
          <w:rFonts w:ascii="Times New Roman" w:hAnsi="Times New Roman" w:cs="Times New Roman"/>
          <w:sz w:val="28"/>
          <w:szCs w:val="28"/>
        </w:rPr>
        <w:t xml:space="preserve">Формировать устойчивые навыки правильной осанки.</w:t>
      </w:r>
      <w:r/>
    </w:p>
    <w:p>
      <w:pPr>
        <w:pStyle w:val="1136"/>
        <w:numPr>
          <w:ilvl w:val="0"/>
          <w:numId w:val="55"/>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навык выполнять движения в ритме и характере музыки.</w:t>
      </w:r>
      <w:r/>
    </w:p>
    <w:p>
      <w:pPr>
        <w:pStyle w:val="1136"/>
        <w:numPr>
          <w:ilvl w:val="0"/>
          <w:numId w:val="55"/>
        </w:numPr>
        <w:rPr>
          <w:rFonts w:ascii="Times New Roman" w:hAnsi="Times New Roman" w:cs="Times New Roman"/>
          <w:sz w:val="28"/>
          <w:szCs w:val="28"/>
        </w:rPr>
      </w:pPr>
      <w:r>
        <w:rPr>
          <w:rFonts w:ascii="Times New Roman" w:hAnsi="Times New Roman" w:cs="Times New Roman"/>
          <w:sz w:val="28"/>
          <w:szCs w:val="28"/>
        </w:rPr>
        <w:t xml:space="preserve">Добиваться выразительности в передаче музыкальных образов.</w:t>
      </w:r>
      <w:r/>
    </w:p>
    <w:p>
      <w:pPr>
        <w:pStyle w:val="1136"/>
        <w:numPr>
          <w:ilvl w:val="0"/>
          <w:numId w:val="55"/>
        </w:numPr>
        <w:rPr>
          <w:rFonts w:ascii="Times New Roman" w:hAnsi="Times New Roman" w:cs="Times New Roman"/>
          <w:sz w:val="28"/>
          <w:szCs w:val="28"/>
        </w:rPr>
      </w:pPr>
      <w:r>
        <w:rPr>
          <w:rFonts w:ascii="Times New Roman" w:hAnsi="Times New Roman" w:cs="Times New Roman"/>
          <w:sz w:val="28"/>
          <w:szCs w:val="28"/>
        </w:rPr>
        <w:t xml:space="preserve">Осваивать более сложные по координации движения.</w:t>
      </w:r>
      <w:r/>
    </w:p>
    <w:p>
      <w:pPr>
        <w:pStyle w:val="1136"/>
        <w:numPr>
          <w:ilvl w:val="0"/>
          <w:numId w:val="55"/>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моторную память.</w:t>
      </w:r>
      <w:r/>
    </w:p>
    <w:p>
      <w:pPr>
        <w:pStyle w:val="1136"/>
        <w:numPr>
          <w:ilvl w:val="0"/>
          <w:numId w:val="55"/>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умение легко и быстро ориентироваться в пространстве танцевального зала.</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Коллективно-порядковые упражнения.</w:t>
      </w:r>
      <w:r/>
    </w:p>
    <w:p>
      <w:pPr>
        <w:pStyle w:val="1136"/>
        <w:numPr>
          <w:ilvl w:val="0"/>
          <w:numId w:val="56"/>
        </w:numPr>
        <w:rPr>
          <w:rFonts w:ascii="Times New Roman" w:hAnsi="Times New Roman" w:cs="Times New Roman"/>
          <w:sz w:val="28"/>
          <w:szCs w:val="28"/>
        </w:rPr>
      </w:pPr>
      <w:r>
        <w:rPr>
          <w:rFonts w:ascii="Times New Roman" w:hAnsi="Times New Roman" w:cs="Times New Roman"/>
          <w:sz w:val="28"/>
          <w:szCs w:val="28"/>
        </w:rPr>
        <w:t xml:space="preserve">Построение в колонну </w:t>
      </w:r>
      <w:r>
        <w:rPr>
          <w:rFonts w:ascii="Times New Roman" w:hAnsi="Times New Roman" w:cs="Times New Roman"/>
          <w:sz w:val="28"/>
          <w:szCs w:val="28"/>
        </w:rPr>
        <w:t xml:space="preserve">по-двое</w:t>
      </w:r>
      <w:r>
        <w:rPr>
          <w:rFonts w:ascii="Times New Roman" w:hAnsi="Times New Roman" w:cs="Times New Roman"/>
          <w:sz w:val="28"/>
          <w:szCs w:val="28"/>
        </w:rPr>
        <w:t xml:space="preserve">.</w:t>
      </w:r>
      <w:r/>
    </w:p>
    <w:p>
      <w:pPr>
        <w:pStyle w:val="1136"/>
        <w:numPr>
          <w:ilvl w:val="0"/>
          <w:numId w:val="56"/>
        </w:numPr>
        <w:rPr>
          <w:rFonts w:ascii="Times New Roman" w:hAnsi="Times New Roman" w:cs="Times New Roman"/>
          <w:sz w:val="28"/>
          <w:szCs w:val="28"/>
        </w:rPr>
      </w:pPr>
      <w:r>
        <w:rPr>
          <w:rFonts w:ascii="Times New Roman" w:hAnsi="Times New Roman" w:cs="Times New Roman"/>
          <w:sz w:val="28"/>
          <w:szCs w:val="28"/>
        </w:rPr>
        <w:t xml:space="preserve">Танцевальный рисунок «змейка».</w:t>
      </w:r>
      <w:r/>
    </w:p>
    <w:p>
      <w:pPr>
        <w:pStyle w:val="1136"/>
        <w:numPr>
          <w:ilvl w:val="0"/>
          <w:numId w:val="56"/>
        </w:numPr>
        <w:rPr>
          <w:rFonts w:ascii="Times New Roman" w:hAnsi="Times New Roman" w:cs="Times New Roman"/>
          <w:sz w:val="28"/>
          <w:szCs w:val="28"/>
        </w:rPr>
      </w:pPr>
      <w:r>
        <w:rPr>
          <w:rFonts w:ascii="Times New Roman" w:hAnsi="Times New Roman" w:cs="Times New Roman"/>
          <w:sz w:val="28"/>
          <w:szCs w:val="28"/>
        </w:rPr>
        <w:t xml:space="preserve">Перестроения из кругов в «звёздочки».</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Движения бального танца.</w:t>
      </w:r>
      <w:r/>
    </w:p>
    <w:p>
      <w:pPr>
        <w:pStyle w:val="1136"/>
        <w:numPr>
          <w:ilvl w:val="0"/>
          <w:numId w:val="57"/>
        </w:numPr>
        <w:rPr>
          <w:rFonts w:ascii="Times New Roman" w:hAnsi="Times New Roman" w:cs="Times New Roman"/>
          <w:sz w:val="28"/>
          <w:szCs w:val="28"/>
        </w:rPr>
      </w:pPr>
      <w:r>
        <w:rPr>
          <w:rFonts w:ascii="Times New Roman" w:hAnsi="Times New Roman" w:cs="Times New Roman"/>
          <w:sz w:val="28"/>
          <w:szCs w:val="28"/>
        </w:rPr>
        <w:t xml:space="preserve">Малый квадрат.</w:t>
      </w:r>
      <w:r/>
    </w:p>
    <w:p>
      <w:pPr>
        <w:pStyle w:val="1136"/>
        <w:numPr>
          <w:ilvl w:val="0"/>
          <w:numId w:val="57"/>
        </w:numPr>
        <w:rPr>
          <w:rFonts w:ascii="Times New Roman" w:hAnsi="Times New Roman" w:cs="Times New Roman"/>
          <w:sz w:val="28"/>
          <w:szCs w:val="28"/>
        </w:rPr>
      </w:pPr>
      <w:r>
        <w:rPr>
          <w:rFonts w:ascii="Times New Roman" w:hAnsi="Times New Roman" w:cs="Times New Roman"/>
          <w:sz w:val="28"/>
          <w:szCs w:val="28"/>
        </w:rPr>
        <w:t xml:space="preserve">Большой квадрат.</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Шаги.</w:t>
      </w:r>
      <w:r/>
    </w:p>
    <w:p>
      <w:pPr>
        <w:pStyle w:val="1136"/>
        <w:numPr>
          <w:ilvl w:val="0"/>
          <w:numId w:val="58"/>
        </w:numPr>
        <w:rPr>
          <w:rFonts w:ascii="Times New Roman" w:hAnsi="Times New Roman" w:cs="Times New Roman"/>
          <w:sz w:val="28"/>
          <w:szCs w:val="28"/>
        </w:rPr>
      </w:pPr>
      <w:r>
        <w:rPr>
          <w:rFonts w:ascii="Times New Roman" w:hAnsi="Times New Roman" w:cs="Times New Roman"/>
          <w:sz w:val="28"/>
          <w:szCs w:val="28"/>
        </w:rPr>
        <w:t xml:space="preserve">Танцевальный шаг.</w:t>
      </w:r>
      <w:r/>
    </w:p>
    <w:p>
      <w:pPr>
        <w:pStyle w:val="1136"/>
        <w:numPr>
          <w:ilvl w:val="0"/>
          <w:numId w:val="58"/>
        </w:numPr>
        <w:rPr>
          <w:rFonts w:ascii="Times New Roman" w:hAnsi="Times New Roman" w:cs="Times New Roman"/>
          <w:sz w:val="28"/>
          <w:szCs w:val="28"/>
        </w:rPr>
      </w:pPr>
      <w:r>
        <w:rPr>
          <w:rFonts w:ascii="Times New Roman" w:hAnsi="Times New Roman" w:cs="Times New Roman"/>
          <w:sz w:val="28"/>
          <w:szCs w:val="28"/>
        </w:rPr>
        <w:t xml:space="preserve">Шаги на </w:t>
      </w:r>
      <w:r>
        <w:rPr>
          <w:rFonts w:ascii="Times New Roman" w:hAnsi="Times New Roman" w:cs="Times New Roman"/>
          <w:sz w:val="28"/>
          <w:szCs w:val="28"/>
        </w:rPr>
        <w:t xml:space="preserve">полупальцах</w:t>
      </w:r>
      <w:r>
        <w:rPr>
          <w:rFonts w:ascii="Times New Roman" w:hAnsi="Times New Roman" w:cs="Times New Roman"/>
          <w:sz w:val="28"/>
          <w:szCs w:val="28"/>
        </w:rPr>
        <w:t xml:space="preserve">.</w:t>
      </w:r>
      <w:r/>
    </w:p>
    <w:p>
      <w:pPr>
        <w:pStyle w:val="1136"/>
        <w:numPr>
          <w:ilvl w:val="0"/>
          <w:numId w:val="58"/>
        </w:numPr>
        <w:rPr>
          <w:rFonts w:ascii="Times New Roman" w:hAnsi="Times New Roman" w:cs="Times New Roman"/>
          <w:sz w:val="28"/>
          <w:szCs w:val="28"/>
        </w:rPr>
      </w:pPr>
      <w:r>
        <w:rPr>
          <w:rFonts w:ascii="Times New Roman" w:hAnsi="Times New Roman" w:cs="Times New Roman"/>
          <w:sz w:val="28"/>
          <w:szCs w:val="28"/>
        </w:rPr>
        <w:t xml:space="preserve">На пятках.</w:t>
      </w:r>
      <w:r/>
    </w:p>
    <w:p>
      <w:pPr>
        <w:pStyle w:val="1136"/>
        <w:numPr>
          <w:ilvl w:val="0"/>
          <w:numId w:val="58"/>
        </w:numPr>
        <w:rPr>
          <w:rFonts w:ascii="Times New Roman" w:hAnsi="Times New Roman" w:cs="Times New Roman"/>
          <w:sz w:val="28"/>
          <w:szCs w:val="28"/>
        </w:rPr>
      </w:pPr>
      <w:r>
        <w:rPr>
          <w:rFonts w:ascii="Times New Roman" w:hAnsi="Times New Roman" w:cs="Times New Roman"/>
          <w:sz w:val="28"/>
          <w:szCs w:val="28"/>
        </w:rPr>
        <w:t xml:space="preserve">На внешнем ребре стопы.</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Бег. Танцевальные движения.</w:t>
      </w:r>
      <w:r/>
    </w:p>
    <w:p>
      <w:pPr>
        <w:pStyle w:val="1136"/>
        <w:numPr>
          <w:ilvl w:val="0"/>
          <w:numId w:val="59"/>
        </w:numPr>
        <w:rPr>
          <w:rFonts w:ascii="Times New Roman" w:hAnsi="Times New Roman" w:cs="Times New Roman"/>
          <w:sz w:val="28"/>
          <w:szCs w:val="28"/>
        </w:rPr>
      </w:pPr>
      <w:r>
        <w:rPr>
          <w:rFonts w:ascii="Times New Roman" w:hAnsi="Times New Roman" w:cs="Times New Roman"/>
          <w:sz w:val="28"/>
          <w:szCs w:val="28"/>
        </w:rPr>
        <w:t xml:space="preserve">Бег с выбрасыванием ног вперёд на 45 градусов.</w:t>
      </w:r>
      <w:r/>
    </w:p>
    <w:p>
      <w:pPr>
        <w:pStyle w:val="1136"/>
        <w:numPr>
          <w:ilvl w:val="0"/>
          <w:numId w:val="59"/>
        </w:numPr>
        <w:rPr>
          <w:rFonts w:ascii="Times New Roman" w:hAnsi="Times New Roman" w:cs="Times New Roman"/>
          <w:sz w:val="28"/>
          <w:szCs w:val="28"/>
        </w:rPr>
      </w:pPr>
      <w:r>
        <w:rPr>
          <w:rFonts w:ascii="Times New Roman" w:hAnsi="Times New Roman" w:cs="Times New Roman"/>
          <w:sz w:val="28"/>
          <w:szCs w:val="28"/>
        </w:rPr>
        <w:t xml:space="preserve">Подскоки.</w:t>
      </w:r>
      <w:r/>
    </w:p>
    <w:p>
      <w:pPr>
        <w:pStyle w:val="1136"/>
        <w:numPr>
          <w:ilvl w:val="0"/>
          <w:numId w:val="59"/>
        </w:numPr>
        <w:rPr>
          <w:rFonts w:ascii="Times New Roman" w:hAnsi="Times New Roman" w:cs="Times New Roman"/>
          <w:sz w:val="28"/>
          <w:szCs w:val="28"/>
        </w:rPr>
      </w:pPr>
      <w:r>
        <w:rPr>
          <w:rFonts w:ascii="Times New Roman" w:hAnsi="Times New Roman" w:cs="Times New Roman"/>
          <w:sz w:val="28"/>
          <w:szCs w:val="28"/>
        </w:rPr>
        <w:t xml:space="preserve">Боковой галоп.</w:t>
      </w:r>
      <w:r/>
    </w:p>
    <w:p>
      <w:pPr>
        <w:pStyle w:val="1136"/>
        <w:numPr>
          <w:ilvl w:val="0"/>
          <w:numId w:val="59"/>
        </w:numPr>
        <w:rPr>
          <w:rFonts w:ascii="Times New Roman" w:hAnsi="Times New Roman" w:cs="Times New Roman"/>
          <w:sz w:val="28"/>
          <w:szCs w:val="28"/>
        </w:rPr>
      </w:pPr>
      <w:r>
        <w:rPr>
          <w:rFonts w:ascii="Times New Roman" w:hAnsi="Times New Roman" w:cs="Times New Roman"/>
          <w:sz w:val="28"/>
          <w:szCs w:val="28"/>
        </w:rPr>
        <w:t xml:space="preserve">Боковой галоп в повороте.</w:t>
      </w:r>
      <w:r/>
    </w:p>
    <w:p>
      <w:pPr>
        <w:pStyle w:val="1136"/>
        <w:numPr>
          <w:ilvl w:val="0"/>
          <w:numId w:val="59"/>
        </w:numPr>
        <w:rPr>
          <w:rFonts w:ascii="Times New Roman" w:hAnsi="Times New Roman" w:cs="Times New Roman"/>
          <w:sz w:val="28"/>
          <w:szCs w:val="28"/>
        </w:rPr>
      </w:pPr>
      <w:r>
        <w:rPr>
          <w:rFonts w:ascii="Times New Roman" w:hAnsi="Times New Roman" w:cs="Times New Roman"/>
          <w:sz w:val="28"/>
          <w:szCs w:val="28"/>
        </w:rPr>
        <w:t xml:space="preserve">Прямой галоп.</w:t>
      </w:r>
      <w:r/>
    </w:p>
    <w:p>
      <w:pPr>
        <w:pStyle w:val="1136"/>
        <w:numPr>
          <w:ilvl w:val="0"/>
          <w:numId w:val="59"/>
        </w:numPr>
        <w:rPr>
          <w:rFonts w:ascii="Times New Roman" w:hAnsi="Times New Roman" w:cs="Times New Roman"/>
          <w:sz w:val="28"/>
          <w:szCs w:val="28"/>
        </w:rPr>
      </w:pPr>
      <w:r>
        <w:rPr>
          <w:rFonts w:ascii="Times New Roman" w:hAnsi="Times New Roman" w:cs="Times New Roman"/>
          <w:sz w:val="28"/>
          <w:szCs w:val="28"/>
          <w:lang w:val="en-US"/>
        </w:rPr>
        <w:t xml:space="preserve">Pas</w:t>
      </w:r>
      <w:r>
        <w:rPr>
          <w:rFonts w:ascii="Times New Roman" w:hAnsi="Times New Roman" w:cs="Times New Roman"/>
          <w:sz w:val="28"/>
          <w:szCs w:val="28"/>
        </w:rPr>
        <w:t xml:space="preserve"> </w:t>
      </w:r>
      <w:r>
        <w:rPr>
          <w:rFonts w:ascii="Times New Roman" w:hAnsi="Times New Roman" w:cs="Times New Roman"/>
          <w:sz w:val="28"/>
          <w:szCs w:val="28"/>
        </w:rPr>
        <w:t xml:space="preserve">польки.</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Упражнения для рук.</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Движения бального танца:</w:t>
      </w:r>
      <w:r/>
    </w:p>
    <w:p>
      <w:pPr>
        <w:pStyle w:val="1136"/>
        <w:numPr>
          <w:ilvl w:val="0"/>
          <w:numId w:val="60"/>
        </w:numPr>
        <w:rPr>
          <w:rFonts w:ascii="Times New Roman" w:hAnsi="Times New Roman" w:cs="Times New Roman"/>
          <w:sz w:val="28"/>
          <w:szCs w:val="28"/>
        </w:rPr>
      </w:pPr>
      <w:r>
        <w:rPr>
          <w:rFonts w:ascii="Times New Roman" w:hAnsi="Times New Roman" w:cs="Times New Roman"/>
          <w:sz w:val="28"/>
          <w:szCs w:val="28"/>
        </w:rPr>
        <w:t xml:space="preserve">«Бабочка».</w:t>
      </w:r>
      <w:r/>
    </w:p>
    <w:p>
      <w:pPr>
        <w:pStyle w:val="1136"/>
        <w:numPr>
          <w:ilvl w:val="0"/>
          <w:numId w:val="60"/>
        </w:numPr>
        <w:rPr>
          <w:rFonts w:ascii="Times New Roman" w:hAnsi="Times New Roman" w:cs="Times New Roman"/>
          <w:sz w:val="28"/>
          <w:szCs w:val="28"/>
        </w:rPr>
      </w:pPr>
      <w:r>
        <w:rPr>
          <w:rFonts w:ascii="Times New Roman" w:hAnsi="Times New Roman" w:cs="Times New Roman"/>
          <w:sz w:val="28"/>
          <w:szCs w:val="28"/>
        </w:rPr>
        <w:t xml:space="preserve">Постановка в паре.</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Упражнения на равновесие.</w:t>
      </w:r>
      <w:r/>
    </w:p>
    <w:p>
      <w:pPr>
        <w:pStyle w:val="1136"/>
        <w:numPr>
          <w:ilvl w:val="0"/>
          <w:numId w:val="61"/>
        </w:numPr>
        <w:rPr>
          <w:rFonts w:ascii="Times New Roman" w:hAnsi="Times New Roman" w:cs="Times New Roman"/>
          <w:sz w:val="28"/>
          <w:szCs w:val="28"/>
        </w:rPr>
      </w:pPr>
      <w:r>
        <w:rPr>
          <w:rFonts w:ascii="Times New Roman" w:hAnsi="Times New Roman" w:cs="Times New Roman"/>
          <w:sz w:val="28"/>
          <w:szCs w:val="28"/>
        </w:rPr>
        <w:t xml:space="preserve">Шаг с высоким подниманием колена на </w:t>
      </w:r>
      <w:r>
        <w:rPr>
          <w:rFonts w:ascii="Times New Roman" w:hAnsi="Times New Roman" w:cs="Times New Roman"/>
          <w:sz w:val="28"/>
          <w:szCs w:val="28"/>
        </w:rPr>
        <w:t xml:space="preserve">полупальцах</w:t>
      </w:r>
      <w:r>
        <w:rPr>
          <w:rFonts w:ascii="Times New Roman" w:hAnsi="Times New Roman" w:cs="Times New Roman"/>
          <w:sz w:val="28"/>
          <w:szCs w:val="28"/>
        </w:rPr>
        <w:t xml:space="preserve">.</w:t>
      </w:r>
      <w:r/>
    </w:p>
    <w:p>
      <w:pPr>
        <w:pStyle w:val="1136"/>
        <w:numPr>
          <w:ilvl w:val="0"/>
          <w:numId w:val="61"/>
        </w:numPr>
        <w:rPr>
          <w:rFonts w:ascii="Times New Roman" w:hAnsi="Times New Roman" w:cs="Times New Roman"/>
          <w:sz w:val="28"/>
          <w:szCs w:val="28"/>
        </w:rPr>
      </w:pPr>
      <w:r>
        <w:rPr>
          <w:rFonts w:ascii="Times New Roman" w:hAnsi="Times New Roman" w:cs="Times New Roman"/>
          <w:sz w:val="28"/>
          <w:szCs w:val="28"/>
        </w:rPr>
        <w:t xml:space="preserve">Выпады в стороны, вперёд из исходного положения стоя на </w:t>
      </w:r>
      <w:r>
        <w:rPr>
          <w:rFonts w:ascii="Times New Roman" w:hAnsi="Times New Roman" w:cs="Times New Roman"/>
          <w:sz w:val="28"/>
          <w:szCs w:val="28"/>
        </w:rPr>
        <w:t xml:space="preserve">полупальцах</w:t>
      </w:r>
      <w:r>
        <w:rPr>
          <w:rFonts w:ascii="Times New Roman" w:hAnsi="Times New Roman" w:cs="Times New Roman"/>
          <w:sz w:val="28"/>
          <w:szCs w:val="28"/>
        </w:rPr>
        <w:t xml:space="preserve">.</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Наклоны и повороты.</w:t>
      </w:r>
      <w:r/>
    </w:p>
    <w:p>
      <w:pPr>
        <w:pStyle w:val="1136"/>
        <w:numPr>
          <w:ilvl w:val="0"/>
          <w:numId w:val="62"/>
        </w:numPr>
        <w:rPr>
          <w:rFonts w:ascii="Times New Roman" w:hAnsi="Times New Roman" w:cs="Times New Roman"/>
          <w:sz w:val="28"/>
          <w:szCs w:val="28"/>
        </w:rPr>
      </w:pPr>
      <w:r>
        <w:rPr>
          <w:rFonts w:ascii="Times New Roman" w:hAnsi="Times New Roman" w:cs="Times New Roman"/>
          <w:sz w:val="28"/>
          <w:szCs w:val="28"/>
        </w:rPr>
        <w:t xml:space="preserve">Наклоны и повороты головы в сочетании с наклонами и поворотами корпуса.</w:t>
      </w:r>
      <w:r/>
    </w:p>
    <w:p>
      <w:pPr>
        <w:pStyle w:val="1136"/>
        <w:rPr>
          <w:rFonts w:ascii="Times New Roman" w:hAnsi="Times New Roman" w:cs="Times New Roman"/>
          <w:sz w:val="28"/>
          <w:szCs w:val="28"/>
        </w:rPr>
      </w:pPr>
      <w:r>
        <w:rPr>
          <w:rFonts w:ascii="Times New Roman" w:hAnsi="Times New Roman" w:cs="Times New Roman"/>
          <w:sz w:val="28"/>
          <w:szCs w:val="28"/>
        </w:rPr>
        <w:t xml:space="preserve">Музыкальные развивающие игры </w:t>
      </w:r>
      <w:r/>
    </w:p>
    <w:p>
      <w:pPr>
        <w:pStyle w:val="1136"/>
        <w:numPr>
          <w:ilvl w:val="0"/>
          <w:numId w:val="63"/>
        </w:numPr>
        <w:rPr>
          <w:rFonts w:ascii="Times New Roman" w:hAnsi="Times New Roman" w:cs="Times New Roman"/>
          <w:sz w:val="28"/>
          <w:szCs w:val="28"/>
        </w:rPr>
      </w:pPr>
      <w:r>
        <w:rPr>
          <w:rFonts w:ascii="Times New Roman" w:hAnsi="Times New Roman" w:cs="Times New Roman"/>
          <w:sz w:val="28"/>
          <w:szCs w:val="28"/>
        </w:rPr>
        <w:t xml:space="preserve">«Калейдоскоп».</w:t>
      </w:r>
      <w:r/>
    </w:p>
    <w:p>
      <w:pPr>
        <w:pStyle w:val="1136"/>
        <w:numPr>
          <w:ilvl w:val="0"/>
          <w:numId w:val="63"/>
        </w:numPr>
        <w:rPr>
          <w:rFonts w:ascii="Times New Roman" w:hAnsi="Times New Roman" w:cs="Times New Roman"/>
          <w:sz w:val="28"/>
          <w:szCs w:val="28"/>
        </w:rPr>
      </w:pPr>
      <w:r>
        <w:rPr>
          <w:rFonts w:ascii="Times New Roman" w:hAnsi="Times New Roman" w:cs="Times New Roman"/>
          <w:sz w:val="28"/>
          <w:szCs w:val="28"/>
        </w:rPr>
        <w:t xml:space="preserve">«Лабиринт».</w:t>
      </w:r>
      <w:r/>
    </w:p>
    <w:p>
      <w:pPr>
        <w:pStyle w:val="1136"/>
        <w:numPr>
          <w:ilvl w:val="0"/>
          <w:numId w:val="63"/>
        </w:numPr>
        <w:rPr>
          <w:rFonts w:ascii="Times New Roman" w:hAnsi="Times New Roman" w:cs="Times New Roman"/>
          <w:sz w:val="28"/>
          <w:szCs w:val="28"/>
        </w:rPr>
      </w:pPr>
      <w:r>
        <w:rPr>
          <w:rFonts w:ascii="Times New Roman" w:hAnsi="Times New Roman" w:cs="Times New Roman"/>
          <w:sz w:val="28"/>
          <w:szCs w:val="28"/>
        </w:rPr>
        <w:t xml:space="preserve">«Сказочный лес».</w:t>
      </w:r>
      <w:r/>
    </w:p>
    <w:p>
      <w:pPr>
        <w:pStyle w:val="1136"/>
        <w:numPr>
          <w:ilvl w:val="0"/>
          <w:numId w:val="63"/>
        </w:numPr>
        <w:rPr>
          <w:rFonts w:ascii="Times New Roman" w:hAnsi="Times New Roman" w:cs="Times New Roman"/>
          <w:sz w:val="28"/>
          <w:szCs w:val="28"/>
        </w:rPr>
      </w:pPr>
      <w:r>
        <w:rPr>
          <w:rFonts w:ascii="Times New Roman" w:hAnsi="Times New Roman" w:cs="Times New Roman"/>
          <w:sz w:val="28"/>
          <w:szCs w:val="28"/>
        </w:rPr>
        <w:t xml:space="preserve">«Зеркала».</w:t>
      </w:r>
      <w:r/>
    </w:p>
    <w:p>
      <w:pPr>
        <w:pStyle w:val="1136"/>
        <w:numPr>
          <w:ilvl w:val="0"/>
          <w:numId w:val="63"/>
        </w:numPr>
        <w:rPr>
          <w:rFonts w:ascii="Times New Roman" w:hAnsi="Times New Roman" w:cs="Times New Roman"/>
          <w:sz w:val="28"/>
          <w:szCs w:val="28"/>
        </w:rPr>
      </w:pPr>
      <w:r>
        <w:rPr>
          <w:rFonts w:ascii="Times New Roman" w:hAnsi="Times New Roman" w:cs="Times New Roman"/>
          <w:sz w:val="28"/>
          <w:szCs w:val="28"/>
        </w:rPr>
        <w:t xml:space="preserve">«В зоопарке».</w:t>
      </w:r>
      <w:r/>
    </w:p>
    <w:p>
      <w:pPr>
        <w:pStyle w:val="1136"/>
        <w:jc w:val="center"/>
        <w:rPr>
          <w:rFonts w:ascii="Times New Roman" w:hAnsi="Times New Roman" w:cs="Times New Roman"/>
          <w:b/>
          <w:sz w:val="28"/>
          <w:szCs w:val="28"/>
        </w:rPr>
      </w:pPr>
      <w:r>
        <w:rPr>
          <w:rFonts w:ascii="Times New Roman" w:hAnsi="Times New Roman" w:cs="Times New Roman"/>
          <w:b/>
          <w:sz w:val="28"/>
          <w:szCs w:val="28"/>
        </w:rPr>
        <w:t xml:space="preserve">Народный танец</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Основные задачи:</w:t>
      </w:r>
      <w:r/>
    </w:p>
    <w:p>
      <w:pPr>
        <w:pStyle w:val="1136"/>
        <w:numPr>
          <w:ilvl w:val="0"/>
          <w:numId w:val="64"/>
        </w:numPr>
        <w:rPr>
          <w:rFonts w:ascii="Times New Roman" w:hAnsi="Times New Roman" w:cs="Times New Roman"/>
          <w:sz w:val="28"/>
          <w:szCs w:val="28"/>
        </w:rPr>
      </w:pPr>
      <w:r>
        <w:rPr>
          <w:rFonts w:ascii="Times New Roman" w:hAnsi="Times New Roman" w:cs="Times New Roman"/>
          <w:sz w:val="28"/>
          <w:szCs w:val="28"/>
        </w:rPr>
        <w:t xml:space="preserve">Продолжать знакомить детей с национальной культурой русского народа.</w:t>
      </w:r>
      <w:r/>
    </w:p>
    <w:p>
      <w:pPr>
        <w:pStyle w:val="1136"/>
        <w:numPr>
          <w:ilvl w:val="0"/>
          <w:numId w:val="64"/>
        </w:numPr>
        <w:rPr>
          <w:rFonts w:ascii="Times New Roman" w:hAnsi="Times New Roman" w:cs="Times New Roman"/>
          <w:sz w:val="28"/>
          <w:szCs w:val="28"/>
        </w:rPr>
      </w:pPr>
      <w:r>
        <w:rPr>
          <w:rFonts w:ascii="Times New Roman" w:hAnsi="Times New Roman" w:cs="Times New Roman"/>
          <w:sz w:val="28"/>
          <w:szCs w:val="28"/>
        </w:rPr>
        <w:t xml:space="preserve">Продолжать прививать любовь к русскому народному танцу.</w:t>
      </w:r>
      <w:r/>
    </w:p>
    <w:p>
      <w:pPr>
        <w:pStyle w:val="1136"/>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Изучить более сложные ходы русского танца.</w:t>
      </w:r>
      <w:r/>
    </w:p>
    <w:p>
      <w:pPr>
        <w:pStyle w:val="1136"/>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Изучить основные положения рук в русском массовом танце.</w:t>
      </w:r>
      <w:r/>
    </w:p>
    <w:p>
      <w:pPr>
        <w:pStyle w:val="1136"/>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Изучить движения рук в русском танце.</w:t>
      </w:r>
      <w:r/>
    </w:p>
    <w:p>
      <w:pPr>
        <w:pStyle w:val="1136"/>
        <w:numPr>
          <w:ilvl w:val="0"/>
          <w:numId w:val="64"/>
        </w:numPr>
        <w:rPr>
          <w:rFonts w:ascii="Times New Roman" w:hAnsi="Times New Roman" w:cs="Times New Roman"/>
          <w:sz w:val="28"/>
          <w:szCs w:val="28"/>
        </w:rPr>
      </w:pPr>
      <w:r>
        <w:rPr>
          <w:rFonts w:ascii="Times New Roman" w:hAnsi="Times New Roman" w:cs="Times New Roman"/>
          <w:sz w:val="28"/>
          <w:szCs w:val="28"/>
        </w:rPr>
        <w:t xml:space="preserve">Изучить более сложные движения русского танца.</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Ходы.</w:t>
      </w:r>
      <w:r/>
    </w:p>
    <w:p>
      <w:pPr>
        <w:pStyle w:val="1136"/>
        <w:numPr>
          <w:ilvl w:val="0"/>
          <w:numId w:val="65"/>
        </w:numPr>
        <w:rPr>
          <w:rFonts w:ascii="Times New Roman" w:hAnsi="Times New Roman" w:cs="Times New Roman"/>
          <w:sz w:val="28"/>
          <w:szCs w:val="28"/>
        </w:rPr>
      </w:pPr>
      <w:r>
        <w:rPr>
          <w:rFonts w:ascii="Times New Roman" w:hAnsi="Times New Roman" w:cs="Times New Roman"/>
          <w:sz w:val="28"/>
          <w:szCs w:val="28"/>
        </w:rPr>
        <w:t xml:space="preserve">Простой переменный ход.</w:t>
      </w:r>
      <w:r/>
    </w:p>
    <w:p>
      <w:pPr>
        <w:pStyle w:val="1136"/>
        <w:numPr>
          <w:ilvl w:val="0"/>
          <w:numId w:val="65"/>
        </w:numPr>
        <w:rPr>
          <w:rFonts w:ascii="Times New Roman" w:hAnsi="Times New Roman" w:cs="Times New Roman"/>
          <w:sz w:val="28"/>
          <w:szCs w:val="28"/>
        </w:rPr>
      </w:pPr>
      <w:r>
        <w:rPr>
          <w:rFonts w:ascii="Times New Roman" w:hAnsi="Times New Roman" w:cs="Times New Roman"/>
          <w:sz w:val="28"/>
          <w:szCs w:val="28"/>
        </w:rPr>
        <w:t xml:space="preserve">Боковой ход «</w:t>
      </w:r>
      <w:r>
        <w:rPr>
          <w:rFonts w:ascii="Times New Roman" w:hAnsi="Times New Roman" w:cs="Times New Roman"/>
          <w:sz w:val="28"/>
          <w:szCs w:val="28"/>
        </w:rPr>
        <w:t xml:space="preserve">припадание</w:t>
      </w:r>
      <w:r>
        <w:rPr>
          <w:rFonts w:ascii="Times New Roman" w:hAnsi="Times New Roman" w:cs="Times New Roman"/>
          <w:sz w:val="28"/>
          <w:szCs w:val="28"/>
        </w:rPr>
        <w:t xml:space="preserve">».</w:t>
      </w:r>
      <w:r/>
    </w:p>
    <w:p>
      <w:pPr>
        <w:pStyle w:val="1136"/>
        <w:numPr>
          <w:ilvl w:val="0"/>
          <w:numId w:val="65"/>
        </w:numPr>
        <w:rPr>
          <w:rFonts w:ascii="Times New Roman" w:hAnsi="Times New Roman" w:cs="Times New Roman"/>
          <w:sz w:val="28"/>
          <w:szCs w:val="28"/>
        </w:rPr>
      </w:pPr>
      <w:r>
        <w:rPr>
          <w:rFonts w:ascii="Times New Roman" w:hAnsi="Times New Roman" w:cs="Times New Roman"/>
          <w:sz w:val="28"/>
          <w:szCs w:val="28"/>
        </w:rPr>
        <w:t xml:space="preserve">Танцевальный бег.</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Положения рук в массовых танцах.</w:t>
      </w:r>
      <w:r/>
    </w:p>
    <w:p>
      <w:pPr>
        <w:pStyle w:val="1136"/>
        <w:numPr>
          <w:ilvl w:val="0"/>
          <w:numId w:val="66"/>
        </w:numPr>
        <w:rPr>
          <w:rFonts w:ascii="Times New Roman" w:hAnsi="Times New Roman" w:cs="Times New Roman"/>
          <w:sz w:val="28"/>
          <w:szCs w:val="28"/>
        </w:rPr>
      </w:pPr>
      <w:r>
        <w:rPr>
          <w:rFonts w:ascii="Times New Roman" w:hAnsi="Times New Roman" w:cs="Times New Roman"/>
          <w:sz w:val="28"/>
          <w:szCs w:val="28"/>
        </w:rPr>
        <w:t xml:space="preserve">«Плетень» (руки перекрещены).</w:t>
      </w:r>
      <w:r/>
    </w:p>
    <w:p>
      <w:pPr>
        <w:pStyle w:val="1136"/>
        <w:numPr>
          <w:ilvl w:val="0"/>
          <w:numId w:val="66"/>
        </w:numPr>
        <w:rPr>
          <w:rFonts w:ascii="Times New Roman" w:hAnsi="Times New Roman" w:cs="Times New Roman"/>
          <w:sz w:val="28"/>
          <w:szCs w:val="28"/>
        </w:rPr>
      </w:pPr>
      <w:r>
        <w:rPr>
          <w:rFonts w:ascii="Times New Roman" w:hAnsi="Times New Roman" w:cs="Times New Roman"/>
          <w:sz w:val="28"/>
          <w:szCs w:val="28"/>
        </w:rPr>
        <w:t xml:space="preserve">Рука девочки на руке мальчика и вытянуты вперёд.</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Движения рук.</w:t>
      </w:r>
      <w:r/>
    </w:p>
    <w:p>
      <w:pPr>
        <w:pStyle w:val="1136"/>
        <w:numPr>
          <w:ilvl w:val="0"/>
          <w:numId w:val="67"/>
        </w:numPr>
        <w:rPr>
          <w:rFonts w:ascii="Times New Roman" w:hAnsi="Times New Roman" w:cs="Times New Roman"/>
          <w:sz w:val="28"/>
          <w:szCs w:val="28"/>
        </w:rPr>
      </w:pPr>
      <w:r>
        <w:rPr>
          <w:rFonts w:ascii="Times New Roman" w:hAnsi="Times New Roman" w:cs="Times New Roman"/>
          <w:sz w:val="28"/>
          <w:szCs w:val="28"/>
        </w:rPr>
        <w:t xml:space="preserve">Раскрывания рук во вторую позицию.</w:t>
      </w:r>
      <w:r/>
    </w:p>
    <w:p>
      <w:pPr>
        <w:pStyle w:val="1136"/>
        <w:numPr>
          <w:ilvl w:val="0"/>
          <w:numId w:val="67"/>
        </w:numPr>
        <w:rPr>
          <w:rFonts w:ascii="Times New Roman" w:hAnsi="Times New Roman" w:cs="Times New Roman"/>
          <w:sz w:val="28"/>
          <w:szCs w:val="28"/>
        </w:rPr>
      </w:pPr>
      <w:r>
        <w:rPr>
          <w:rFonts w:ascii="Times New Roman" w:hAnsi="Times New Roman" w:cs="Times New Roman"/>
          <w:sz w:val="28"/>
          <w:szCs w:val="28"/>
        </w:rPr>
        <w:t xml:space="preserve">Скрещивания рук на груди.</w:t>
      </w:r>
      <w:r/>
    </w:p>
    <w:p>
      <w:pPr>
        <w:pStyle w:val="1136"/>
        <w:numPr>
          <w:ilvl w:val="0"/>
          <w:numId w:val="67"/>
        </w:numPr>
        <w:rPr>
          <w:rFonts w:ascii="Times New Roman" w:hAnsi="Times New Roman" w:cs="Times New Roman"/>
          <w:sz w:val="28"/>
          <w:szCs w:val="28"/>
        </w:rPr>
      </w:pPr>
      <w:r>
        <w:rPr>
          <w:rFonts w:ascii="Times New Roman" w:hAnsi="Times New Roman" w:cs="Times New Roman"/>
          <w:sz w:val="28"/>
          <w:szCs w:val="28"/>
        </w:rPr>
        <w:t xml:space="preserve">Хлопки и хлопушки для мальчиков.</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Танцевальные движения.</w:t>
      </w:r>
      <w:r/>
    </w:p>
    <w:p>
      <w:pPr>
        <w:pStyle w:val="1136"/>
        <w:numPr>
          <w:ilvl w:val="0"/>
          <w:numId w:val="68"/>
        </w:numPr>
        <w:rPr>
          <w:rFonts w:ascii="Times New Roman" w:hAnsi="Times New Roman" w:cs="Times New Roman"/>
          <w:sz w:val="28"/>
          <w:szCs w:val="28"/>
        </w:rPr>
      </w:pPr>
      <w:r>
        <w:rPr>
          <w:rFonts w:ascii="Times New Roman" w:hAnsi="Times New Roman" w:cs="Times New Roman"/>
          <w:sz w:val="28"/>
          <w:szCs w:val="28"/>
        </w:rPr>
        <w:t xml:space="preserve">«Молоточки».</w:t>
      </w:r>
      <w:r/>
    </w:p>
    <w:p>
      <w:pPr>
        <w:pStyle w:val="1136"/>
        <w:numPr>
          <w:ilvl w:val="0"/>
          <w:numId w:val="68"/>
        </w:numPr>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Моталочка</w:t>
      </w:r>
      <w:r>
        <w:rPr>
          <w:rFonts w:ascii="Times New Roman" w:hAnsi="Times New Roman" w:cs="Times New Roman"/>
          <w:sz w:val="28"/>
          <w:szCs w:val="28"/>
        </w:rPr>
        <w:t xml:space="preserve">».</w:t>
      </w:r>
      <w:r/>
    </w:p>
    <w:p>
      <w:pPr>
        <w:pStyle w:val="1136"/>
        <w:numPr>
          <w:ilvl w:val="0"/>
          <w:numId w:val="68"/>
        </w:numPr>
        <w:rPr>
          <w:rFonts w:ascii="Times New Roman" w:hAnsi="Times New Roman" w:cs="Times New Roman"/>
          <w:sz w:val="28"/>
          <w:szCs w:val="28"/>
        </w:rPr>
      </w:pPr>
      <w:r>
        <w:rPr>
          <w:rFonts w:ascii="Times New Roman" w:hAnsi="Times New Roman" w:cs="Times New Roman"/>
          <w:sz w:val="28"/>
          <w:szCs w:val="28"/>
        </w:rPr>
        <w:t xml:space="preserve">«Верёвочка».</w:t>
      </w:r>
      <w:r/>
    </w:p>
    <w:p>
      <w:pPr>
        <w:pStyle w:val="1136"/>
        <w:numPr>
          <w:ilvl w:val="0"/>
          <w:numId w:val="68"/>
        </w:numPr>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Ковырялочка</w:t>
      </w:r>
      <w:r>
        <w:rPr>
          <w:rFonts w:ascii="Times New Roman" w:hAnsi="Times New Roman" w:cs="Times New Roman"/>
          <w:sz w:val="28"/>
          <w:szCs w:val="28"/>
        </w:rPr>
        <w:t xml:space="preserve">».</w:t>
      </w:r>
      <w:r/>
    </w:p>
    <w:p>
      <w:pPr>
        <w:pStyle w:val="1136"/>
        <w:numPr>
          <w:ilvl w:val="0"/>
          <w:numId w:val="68"/>
        </w:numPr>
        <w:rPr>
          <w:rFonts w:ascii="Times New Roman" w:hAnsi="Times New Roman" w:cs="Times New Roman"/>
          <w:sz w:val="28"/>
          <w:szCs w:val="28"/>
        </w:rPr>
      </w:pPr>
      <w:r>
        <w:rPr>
          <w:rFonts w:ascii="Times New Roman" w:hAnsi="Times New Roman" w:cs="Times New Roman"/>
          <w:sz w:val="28"/>
          <w:szCs w:val="28"/>
        </w:rPr>
        <w:t xml:space="preserve">«Разножка» с вынесением ноги в сторону на каблук.</w:t>
      </w:r>
      <w:r/>
    </w:p>
    <w:p>
      <w:pPr>
        <w:pStyle w:val="1136"/>
        <w:jc w:val="center"/>
        <w:rPr>
          <w:rFonts w:ascii="Times New Roman" w:hAnsi="Times New Roman" w:cs="Times New Roman"/>
          <w:b/>
          <w:sz w:val="28"/>
          <w:szCs w:val="28"/>
        </w:rPr>
      </w:pPr>
      <w:r>
        <w:rPr>
          <w:rFonts w:ascii="Times New Roman" w:hAnsi="Times New Roman" w:cs="Times New Roman"/>
          <w:b/>
          <w:sz w:val="28"/>
          <w:szCs w:val="28"/>
        </w:rPr>
        <w:t xml:space="preserve">Классический танец</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Основные задачи:</w:t>
      </w:r>
      <w:r/>
    </w:p>
    <w:p>
      <w:pPr>
        <w:pStyle w:val="1136"/>
        <w:numPr>
          <w:ilvl w:val="0"/>
          <w:numId w:val="69"/>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устойчивые навыки правильной осанки.</w:t>
      </w:r>
      <w:r/>
    </w:p>
    <w:p>
      <w:pPr>
        <w:pStyle w:val="1136"/>
        <w:numPr>
          <w:ilvl w:val="0"/>
          <w:numId w:val="69"/>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навык более сложной координации движений.</w:t>
      </w:r>
      <w:r/>
    </w:p>
    <w:p>
      <w:pPr>
        <w:pStyle w:val="1136"/>
        <w:numPr>
          <w:ilvl w:val="0"/>
          <w:numId w:val="69"/>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умение исполнять движения по выворотным позициям ног.</w:t>
      </w:r>
      <w:r/>
    </w:p>
    <w:p>
      <w:pPr>
        <w:pStyle w:val="1136"/>
        <w:numPr>
          <w:ilvl w:val="0"/>
          <w:numId w:val="69"/>
        </w:numPr>
        <w:rPr>
          <w:rFonts w:ascii="Times New Roman" w:hAnsi="Times New Roman" w:cs="Times New Roman"/>
          <w:sz w:val="28"/>
          <w:szCs w:val="28"/>
        </w:rPr>
      </w:pPr>
      <w:r>
        <w:rPr>
          <w:rFonts w:ascii="Times New Roman" w:hAnsi="Times New Roman" w:cs="Times New Roman"/>
          <w:sz w:val="28"/>
          <w:szCs w:val="28"/>
        </w:rPr>
        <w:t xml:space="preserve">Продолжать формировать устойчивость, подтянутость, физическую силу.</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Экзерсис на середине зала.</w:t>
      </w:r>
      <w:r/>
    </w:p>
    <w:p>
      <w:pPr>
        <w:pStyle w:val="1136"/>
        <w:numPr>
          <w:ilvl w:val="0"/>
          <w:numId w:val="70"/>
        </w:numPr>
        <w:rPr>
          <w:rFonts w:ascii="Times New Roman" w:hAnsi="Times New Roman" w:cs="Times New Roman"/>
          <w:sz w:val="28"/>
          <w:szCs w:val="28"/>
          <w:lang w:val="en-US"/>
        </w:rPr>
      </w:pPr>
      <w:r>
        <w:rPr>
          <w:rFonts w:ascii="Times New Roman" w:hAnsi="Times New Roman" w:cs="Times New Roman"/>
          <w:sz w:val="28"/>
          <w:szCs w:val="28"/>
          <w:lang w:val="en-US"/>
        </w:rPr>
        <w:t xml:space="preserve">Port de bras I </w:t>
      </w:r>
      <w:r>
        <w:rPr>
          <w:rFonts w:ascii="Times New Roman" w:hAnsi="Times New Roman" w:cs="Times New Roman"/>
          <w:sz w:val="28"/>
          <w:szCs w:val="28"/>
        </w:rPr>
        <w:t xml:space="preserve">и</w:t>
      </w:r>
      <w:r>
        <w:rPr>
          <w:rFonts w:ascii="Times New Roman" w:hAnsi="Times New Roman" w:cs="Times New Roman"/>
          <w:sz w:val="28"/>
          <w:szCs w:val="28"/>
          <w:lang w:val="en-US"/>
        </w:rPr>
        <w:t xml:space="preserve"> II </w:t>
      </w:r>
      <w:r>
        <w:rPr>
          <w:rFonts w:ascii="Times New Roman" w:hAnsi="Times New Roman" w:cs="Times New Roman"/>
          <w:sz w:val="28"/>
          <w:szCs w:val="28"/>
        </w:rPr>
        <w:t xml:space="preserve">формы</w:t>
      </w:r>
      <w:r>
        <w:rPr>
          <w:rFonts w:ascii="Times New Roman" w:hAnsi="Times New Roman" w:cs="Times New Roman"/>
          <w:sz w:val="28"/>
          <w:szCs w:val="28"/>
          <w:lang w:val="en-US"/>
        </w:rPr>
        <w:t xml:space="preserve">.</w:t>
      </w:r>
      <w:r/>
    </w:p>
    <w:p>
      <w:pPr>
        <w:pStyle w:val="1136"/>
        <w:numPr>
          <w:ilvl w:val="0"/>
          <w:numId w:val="70"/>
        </w:numPr>
        <w:rPr>
          <w:rFonts w:ascii="Times New Roman" w:hAnsi="Times New Roman" w:cs="Times New Roman"/>
          <w:sz w:val="28"/>
          <w:szCs w:val="28"/>
        </w:rPr>
      </w:pPr>
      <w:r>
        <w:rPr>
          <w:rFonts w:ascii="Times New Roman" w:hAnsi="Times New Roman" w:cs="Times New Roman"/>
          <w:sz w:val="28"/>
          <w:szCs w:val="28"/>
        </w:rPr>
        <w:t xml:space="preserve">Понятия </w:t>
      </w:r>
      <w:r>
        <w:rPr>
          <w:rFonts w:ascii="Times New Roman" w:hAnsi="Times New Roman" w:cs="Times New Roman"/>
          <w:sz w:val="28"/>
          <w:szCs w:val="28"/>
          <w:lang w:val="en-US"/>
        </w:rPr>
        <w:t xml:space="preserve">allongee</w:t>
      </w:r>
      <w:r>
        <w:rPr>
          <w:rFonts w:ascii="Times New Roman" w:hAnsi="Times New Roman" w:cs="Times New Roman"/>
          <w:sz w:val="28"/>
          <w:szCs w:val="28"/>
        </w:rPr>
        <w:t xml:space="preserve"> (удлинить) и </w:t>
      </w:r>
      <w:r>
        <w:rPr>
          <w:rFonts w:ascii="Times New Roman" w:hAnsi="Times New Roman" w:cs="Times New Roman"/>
          <w:sz w:val="28"/>
          <w:szCs w:val="28"/>
          <w:lang w:val="en-US"/>
        </w:rPr>
        <w:t xml:space="preserve">arrondie</w:t>
      </w:r>
      <w:r>
        <w:rPr>
          <w:rFonts w:ascii="Times New Roman" w:hAnsi="Times New Roman" w:cs="Times New Roman"/>
          <w:sz w:val="28"/>
          <w:szCs w:val="28"/>
        </w:rPr>
        <w:t xml:space="preserve"> (закруглить).</w:t>
      </w:r>
      <w:r/>
    </w:p>
    <w:p>
      <w:pPr>
        <w:pStyle w:val="1136"/>
        <w:numPr>
          <w:ilvl w:val="0"/>
          <w:numId w:val="70"/>
        </w:numPr>
        <w:rPr>
          <w:rFonts w:ascii="Times New Roman" w:hAnsi="Times New Roman" w:cs="Times New Roman"/>
          <w:sz w:val="28"/>
          <w:szCs w:val="28"/>
        </w:rPr>
      </w:pPr>
      <w:r>
        <w:rPr>
          <w:rFonts w:ascii="Times New Roman" w:hAnsi="Times New Roman" w:cs="Times New Roman"/>
          <w:sz w:val="28"/>
          <w:szCs w:val="28"/>
        </w:rPr>
        <w:t xml:space="preserve">Перегиб корпуса вперёд, в сторону, назад.</w:t>
      </w:r>
      <w:r/>
    </w:p>
    <w:p>
      <w:pPr>
        <w:pStyle w:val="1136"/>
        <w:numPr>
          <w:ilvl w:val="0"/>
          <w:numId w:val="70"/>
        </w:numPr>
        <w:rPr>
          <w:rFonts w:ascii="Times New Roman" w:hAnsi="Times New Roman" w:cs="Times New Roman"/>
          <w:sz w:val="28"/>
          <w:szCs w:val="28"/>
        </w:rPr>
      </w:pPr>
      <w:r>
        <w:rPr>
          <w:rFonts w:ascii="Times New Roman" w:hAnsi="Times New Roman" w:cs="Times New Roman"/>
          <w:sz w:val="28"/>
          <w:szCs w:val="28"/>
          <w:lang w:val="en-US"/>
        </w:rPr>
        <w:t xml:space="preserve">Demi</w:t>
      </w:r>
      <w:r>
        <w:rPr>
          <w:rFonts w:ascii="Times New Roman" w:hAnsi="Times New Roman" w:cs="Times New Roman"/>
          <w:sz w:val="28"/>
          <w:szCs w:val="28"/>
        </w:rPr>
        <w:t xml:space="preserve">-</w:t>
      </w:r>
      <w:r>
        <w:rPr>
          <w:rFonts w:ascii="Times New Roman" w:hAnsi="Times New Roman" w:cs="Times New Roman"/>
          <w:sz w:val="28"/>
          <w:szCs w:val="28"/>
          <w:lang w:val="en-US"/>
        </w:rPr>
        <w:t xml:space="preserve">plie</w:t>
      </w:r>
      <w:r>
        <w:rPr>
          <w:rFonts w:ascii="Times New Roman" w:hAnsi="Times New Roman" w:cs="Times New Roman"/>
          <w:sz w:val="28"/>
          <w:szCs w:val="28"/>
        </w:rPr>
        <w:t xml:space="preserve"> из </w:t>
      </w:r>
      <w:r>
        <w:rPr>
          <w:rFonts w:ascii="Times New Roman" w:hAnsi="Times New Roman" w:cs="Times New Roman"/>
          <w:sz w:val="28"/>
          <w:szCs w:val="28"/>
          <w:lang w:val="en-US"/>
        </w:rPr>
        <w:t xml:space="preserve">I</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II</w:t>
      </w:r>
      <w:r>
        <w:rPr>
          <w:rFonts w:ascii="Times New Roman" w:hAnsi="Times New Roman" w:cs="Times New Roman"/>
          <w:sz w:val="28"/>
          <w:szCs w:val="28"/>
        </w:rPr>
        <w:t xml:space="preserve">, и </w:t>
      </w:r>
      <w:r>
        <w:rPr>
          <w:rFonts w:ascii="Times New Roman" w:hAnsi="Times New Roman" w:cs="Times New Roman"/>
          <w:sz w:val="28"/>
          <w:szCs w:val="28"/>
          <w:lang w:val="en-US"/>
        </w:rPr>
        <w:t xml:space="preserve">III</w:t>
      </w:r>
      <w:r>
        <w:rPr>
          <w:rFonts w:ascii="Times New Roman" w:hAnsi="Times New Roman" w:cs="Times New Roman"/>
          <w:sz w:val="28"/>
          <w:szCs w:val="28"/>
        </w:rPr>
        <w:t xml:space="preserve"> позиций ног.</w:t>
      </w:r>
      <w:r/>
    </w:p>
    <w:p>
      <w:pPr>
        <w:pStyle w:val="1136"/>
        <w:numPr>
          <w:ilvl w:val="0"/>
          <w:numId w:val="70"/>
        </w:numPr>
        <w:rPr>
          <w:rFonts w:ascii="Times New Roman" w:hAnsi="Times New Roman" w:cs="Times New Roman"/>
          <w:sz w:val="28"/>
          <w:szCs w:val="28"/>
        </w:rPr>
      </w:pPr>
      <w:r>
        <w:rPr>
          <w:rFonts w:ascii="Times New Roman" w:hAnsi="Times New Roman" w:cs="Times New Roman"/>
          <w:sz w:val="28"/>
          <w:szCs w:val="28"/>
          <w:lang w:val="en-US"/>
        </w:rPr>
        <w:t xml:space="preserve">Battement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tendu</w:t>
      </w:r>
      <w:r>
        <w:rPr>
          <w:rFonts w:ascii="Times New Roman" w:hAnsi="Times New Roman" w:cs="Times New Roman"/>
          <w:sz w:val="28"/>
          <w:szCs w:val="28"/>
        </w:rPr>
        <w:t xml:space="preserve"> в сторону из </w:t>
      </w:r>
      <w:r>
        <w:rPr>
          <w:rFonts w:ascii="Times New Roman" w:hAnsi="Times New Roman" w:cs="Times New Roman"/>
          <w:sz w:val="28"/>
          <w:szCs w:val="28"/>
          <w:lang w:val="en-US"/>
        </w:rPr>
        <w:t xml:space="preserve">III</w:t>
      </w:r>
      <w:r>
        <w:rPr>
          <w:rFonts w:ascii="Times New Roman" w:hAnsi="Times New Roman" w:cs="Times New Roman"/>
          <w:sz w:val="28"/>
          <w:szCs w:val="28"/>
        </w:rPr>
        <w:t xml:space="preserve"> позиции ног.</w:t>
      </w:r>
      <w:r/>
    </w:p>
    <w:p>
      <w:pPr>
        <w:pStyle w:val="1136"/>
        <w:numPr>
          <w:ilvl w:val="0"/>
          <w:numId w:val="70"/>
        </w:numPr>
        <w:rPr>
          <w:rFonts w:ascii="Times New Roman" w:hAnsi="Times New Roman" w:cs="Times New Roman"/>
          <w:sz w:val="28"/>
          <w:szCs w:val="28"/>
        </w:rPr>
      </w:pPr>
      <w:r>
        <w:rPr>
          <w:rFonts w:ascii="Times New Roman" w:hAnsi="Times New Roman" w:cs="Times New Roman"/>
          <w:sz w:val="28"/>
          <w:szCs w:val="28"/>
          <w:lang w:val="en-US"/>
        </w:rPr>
        <w:t xml:space="preserve">Battement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tendu</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jete</w:t>
      </w:r>
      <w:r>
        <w:rPr>
          <w:rFonts w:ascii="Times New Roman" w:hAnsi="Times New Roman" w:cs="Times New Roman"/>
          <w:sz w:val="28"/>
          <w:szCs w:val="28"/>
        </w:rPr>
        <w:t xml:space="preserve"> в сторону из </w:t>
      </w:r>
      <w:r>
        <w:rPr>
          <w:rFonts w:ascii="Times New Roman" w:hAnsi="Times New Roman" w:cs="Times New Roman"/>
          <w:sz w:val="28"/>
          <w:szCs w:val="28"/>
          <w:lang w:val="en-US"/>
        </w:rPr>
        <w:t xml:space="preserve">III</w:t>
      </w:r>
      <w:r>
        <w:rPr>
          <w:rFonts w:ascii="Times New Roman" w:hAnsi="Times New Roman" w:cs="Times New Roman"/>
          <w:sz w:val="28"/>
          <w:szCs w:val="28"/>
        </w:rPr>
        <w:t xml:space="preserve"> позиции ног.</w:t>
      </w:r>
      <w:r/>
    </w:p>
    <w:p>
      <w:pPr>
        <w:pStyle w:val="1136"/>
        <w:numPr>
          <w:ilvl w:val="0"/>
          <w:numId w:val="70"/>
        </w:numPr>
        <w:rPr>
          <w:rFonts w:ascii="Times New Roman" w:hAnsi="Times New Roman" w:cs="Times New Roman"/>
          <w:sz w:val="28"/>
          <w:szCs w:val="28"/>
        </w:rPr>
      </w:pPr>
      <w:r>
        <w:rPr>
          <w:rFonts w:ascii="Times New Roman" w:hAnsi="Times New Roman" w:cs="Times New Roman"/>
          <w:sz w:val="28"/>
          <w:szCs w:val="28"/>
          <w:lang w:val="en-US"/>
        </w:rPr>
        <w:t xml:space="preserve">Battement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tendu</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jete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pique</w:t>
      </w:r>
      <w:r>
        <w:rPr>
          <w:rFonts w:ascii="Times New Roman" w:hAnsi="Times New Roman" w:cs="Times New Roman"/>
          <w:sz w:val="28"/>
          <w:szCs w:val="28"/>
        </w:rPr>
        <w:t xml:space="preserve"> в сторону из </w:t>
      </w:r>
      <w:r>
        <w:rPr>
          <w:rFonts w:ascii="Times New Roman" w:hAnsi="Times New Roman" w:cs="Times New Roman"/>
          <w:sz w:val="28"/>
          <w:szCs w:val="28"/>
          <w:lang w:val="en-US"/>
        </w:rPr>
        <w:t xml:space="preserve">III</w:t>
      </w:r>
      <w:r>
        <w:rPr>
          <w:rFonts w:ascii="Times New Roman" w:hAnsi="Times New Roman" w:cs="Times New Roman"/>
          <w:sz w:val="28"/>
          <w:szCs w:val="28"/>
        </w:rPr>
        <w:t xml:space="preserve"> позиции ног.</w:t>
      </w:r>
      <w:r/>
    </w:p>
    <w:p>
      <w:pPr>
        <w:pStyle w:val="1136"/>
        <w:numPr>
          <w:ilvl w:val="0"/>
          <w:numId w:val="70"/>
        </w:numPr>
        <w:rPr>
          <w:rFonts w:ascii="Times New Roman" w:hAnsi="Times New Roman" w:cs="Times New Roman"/>
          <w:sz w:val="28"/>
          <w:szCs w:val="28"/>
          <w:lang w:val="en-US"/>
        </w:rPr>
      </w:pPr>
      <w:r>
        <w:rPr>
          <w:rFonts w:ascii="Times New Roman" w:hAnsi="Times New Roman" w:cs="Times New Roman"/>
          <w:sz w:val="28"/>
          <w:szCs w:val="28"/>
        </w:rPr>
        <w:t xml:space="preserve">Положение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ноги</w:t>
      </w:r>
      <w:r>
        <w:rPr>
          <w:rFonts w:ascii="Times New Roman" w:hAnsi="Times New Roman" w:cs="Times New Roman"/>
          <w:sz w:val="28"/>
          <w:szCs w:val="28"/>
          <w:lang w:val="en-US"/>
        </w:rPr>
        <w:t xml:space="preserve"> sur le </w:t>
      </w:r>
      <w:r>
        <w:rPr>
          <w:rFonts w:ascii="Times New Roman" w:hAnsi="Times New Roman" w:cs="Times New Roman"/>
          <w:sz w:val="28"/>
          <w:szCs w:val="28"/>
          <w:lang w:val="en-US"/>
        </w:rPr>
        <w:t xml:space="preserve">cou</w:t>
      </w:r>
      <w:r>
        <w:rPr>
          <w:rFonts w:ascii="Times New Roman" w:hAnsi="Times New Roman" w:cs="Times New Roman"/>
          <w:sz w:val="28"/>
          <w:szCs w:val="28"/>
          <w:lang w:val="en-US"/>
        </w:rPr>
        <w:t xml:space="preserve">-de-pied.</w:t>
      </w:r>
      <w:r/>
    </w:p>
    <w:p>
      <w:pPr>
        <w:pStyle w:val="1136"/>
        <w:ind w:firstLine="567"/>
        <w:rPr>
          <w:rFonts w:ascii="Times New Roman" w:hAnsi="Times New Roman" w:cs="Times New Roman"/>
          <w:sz w:val="28"/>
          <w:szCs w:val="28"/>
          <w:lang w:val="en-US"/>
        </w:rPr>
      </w:pPr>
      <w:r>
        <w:rPr>
          <w:rFonts w:ascii="Times New Roman" w:hAnsi="Times New Roman" w:cs="Times New Roman"/>
          <w:sz w:val="28"/>
          <w:szCs w:val="28"/>
          <w:lang w:val="en-US"/>
        </w:rPr>
        <w:t xml:space="preserve">Allegro.</w:t>
      </w:r>
      <w:r/>
    </w:p>
    <w:p>
      <w:pPr>
        <w:pStyle w:val="1136"/>
        <w:numPr>
          <w:ilvl w:val="0"/>
          <w:numId w:val="71"/>
        </w:numPr>
        <w:rPr>
          <w:rFonts w:ascii="Times New Roman" w:hAnsi="Times New Roman" w:cs="Times New Roman"/>
          <w:sz w:val="28"/>
          <w:szCs w:val="28"/>
        </w:rPr>
      </w:pPr>
      <w:r>
        <w:rPr>
          <w:rFonts w:ascii="Times New Roman" w:hAnsi="Times New Roman" w:cs="Times New Roman"/>
          <w:sz w:val="28"/>
          <w:szCs w:val="28"/>
          <w:lang w:val="en-US"/>
        </w:rPr>
        <w:t xml:space="preserve">Temps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leve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saut</w:t>
      </w:r>
      <w:r>
        <w:rPr>
          <w:rFonts w:ascii="Times New Roman" w:hAnsi="Times New Roman" w:cs="Times New Roman"/>
          <w:sz w:val="28"/>
          <w:szCs w:val="28"/>
        </w:rPr>
        <w:t xml:space="preserve">é по </w:t>
      </w:r>
      <w:r>
        <w:rPr>
          <w:rFonts w:ascii="Times New Roman" w:hAnsi="Times New Roman" w:cs="Times New Roman"/>
          <w:sz w:val="28"/>
          <w:szCs w:val="28"/>
          <w:lang w:val="en-US"/>
        </w:rPr>
        <w:t xml:space="preserve">I</w:t>
      </w:r>
      <w:r>
        <w:rPr>
          <w:rFonts w:ascii="Times New Roman" w:hAnsi="Times New Roman" w:cs="Times New Roman"/>
          <w:sz w:val="28"/>
          <w:szCs w:val="28"/>
        </w:rPr>
        <w:t xml:space="preserve"> позиции ног, руки в первой позиции. </w:t>
      </w:r>
      <w:r/>
    </w:p>
    <w:p>
      <w:pPr>
        <w:pStyle w:val="1136"/>
        <w:numPr>
          <w:ilvl w:val="0"/>
          <w:numId w:val="71"/>
        </w:numPr>
        <w:rPr>
          <w:rFonts w:ascii="Times New Roman" w:hAnsi="Times New Roman" w:cs="Times New Roman"/>
          <w:sz w:val="28"/>
          <w:szCs w:val="28"/>
        </w:rPr>
      </w:pPr>
      <w:r>
        <w:rPr>
          <w:rFonts w:ascii="Times New Roman" w:hAnsi="Times New Roman" w:cs="Times New Roman"/>
          <w:sz w:val="28"/>
          <w:szCs w:val="28"/>
          <w:lang w:val="en-US"/>
        </w:rPr>
        <w:t xml:space="preserve">Temps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leve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saut</w:t>
      </w:r>
      <w:r>
        <w:rPr>
          <w:rFonts w:ascii="Times New Roman" w:hAnsi="Times New Roman" w:cs="Times New Roman"/>
          <w:sz w:val="28"/>
          <w:szCs w:val="28"/>
        </w:rPr>
        <w:t xml:space="preserve">é по </w:t>
      </w:r>
      <w:r>
        <w:rPr>
          <w:rFonts w:ascii="Times New Roman" w:hAnsi="Times New Roman" w:cs="Times New Roman"/>
          <w:sz w:val="28"/>
          <w:szCs w:val="28"/>
          <w:lang w:val="en-US"/>
        </w:rPr>
        <w:t xml:space="preserve">II</w:t>
      </w:r>
      <w:r>
        <w:rPr>
          <w:rFonts w:ascii="Times New Roman" w:hAnsi="Times New Roman" w:cs="Times New Roman"/>
          <w:sz w:val="28"/>
          <w:szCs w:val="28"/>
        </w:rPr>
        <w:t xml:space="preserve"> позиции ног, руки во второй заниженной позиции.</w:t>
      </w:r>
      <w:r/>
    </w:p>
    <w:p>
      <w:pPr>
        <w:pStyle w:val="1136"/>
        <w:numPr>
          <w:ilvl w:val="0"/>
          <w:numId w:val="71"/>
        </w:numPr>
        <w:rPr>
          <w:rFonts w:ascii="Times New Roman" w:hAnsi="Times New Roman" w:cs="Times New Roman"/>
          <w:sz w:val="28"/>
          <w:szCs w:val="28"/>
        </w:rPr>
      </w:pPr>
      <w:r>
        <w:rPr>
          <w:rFonts w:ascii="Times New Roman" w:hAnsi="Times New Roman" w:cs="Times New Roman"/>
          <w:sz w:val="28"/>
          <w:szCs w:val="28"/>
          <w:lang w:val="en-US"/>
        </w:rPr>
        <w:t xml:space="preserve">Temps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leve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saut</w:t>
      </w:r>
      <w:r>
        <w:rPr>
          <w:rFonts w:ascii="Times New Roman" w:hAnsi="Times New Roman" w:cs="Times New Roman"/>
          <w:sz w:val="28"/>
          <w:szCs w:val="28"/>
        </w:rPr>
        <w:t xml:space="preserve">é по </w:t>
      </w:r>
      <w:r>
        <w:rPr>
          <w:rFonts w:ascii="Times New Roman" w:hAnsi="Times New Roman" w:cs="Times New Roman"/>
          <w:sz w:val="28"/>
          <w:szCs w:val="28"/>
          <w:lang w:val="en-US"/>
        </w:rPr>
        <w:t xml:space="preserve">III</w:t>
      </w:r>
      <w:r>
        <w:rPr>
          <w:rFonts w:ascii="Times New Roman" w:hAnsi="Times New Roman" w:cs="Times New Roman"/>
          <w:sz w:val="28"/>
          <w:szCs w:val="28"/>
        </w:rPr>
        <w:t xml:space="preserve"> позиции ног, руки на поясе.</w:t>
      </w:r>
      <w:r/>
    </w:p>
    <w:p>
      <w:pPr>
        <w:pStyle w:val="1136"/>
        <w:jc w:val="center"/>
        <w:rPr>
          <w:rFonts w:ascii="Times New Roman" w:hAnsi="Times New Roman" w:cs="Times New Roman"/>
          <w:b/>
          <w:sz w:val="28"/>
          <w:szCs w:val="28"/>
        </w:rPr>
      </w:pPr>
      <w:r>
        <w:rPr>
          <w:rFonts w:ascii="Times New Roman" w:hAnsi="Times New Roman" w:cs="Times New Roman"/>
          <w:b/>
          <w:sz w:val="28"/>
          <w:szCs w:val="28"/>
        </w:rPr>
        <w:t xml:space="preserve">Модерн</w:t>
      </w:r>
      <w:r/>
    </w:p>
    <w:p>
      <w:pPr>
        <w:pStyle w:val="1136"/>
        <w:ind w:firstLine="567"/>
        <w:jc w:val="both"/>
        <w:rPr>
          <w:rFonts w:ascii="Times New Roman" w:hAnsi="Times New Roman" w:cs="Times New Roman"/>
          <w:sz w:val="28"/>
          <w:szCs w:val="28"/>
        </w:rPr>
      </w:pPr>
      <w:r>
        <w:rPr>
          <w:rFonts w:ascii="Times New Roman" w:hAnsi="Times New Roman" w:cs="Times New Roman"/>
          <w:sz w:val="28"/>
          <w:szCs w:val="28"/>
        </w:rPr>
        <w:t xml:space="preserve">Разучивать элементы танца рекомендуется сразу в упражнениях на середине зала как в относительно выворотных позициях, так и невыворотных позициях.</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Основные задачи:</w:t>
      </w:r>
      <w:r/>
    </w:p>
    <w:p>
      <w:pPr>
        <w:pStyle w:val="1136"/>
        <w:numPr>
          <w:ilvl w:val="0"/>
          <w:numId w:val="72"/>
        </w:numPr>
        <w:rPr>
          <w:rFonts w:ascii="Times New Roman" w:hAnsi="Times New Roman" w:cs="Times New Roman"/>
          <w:sz w:val="28"/>
          <w:szCs w:val="28"/>
        </w:rPr>
      </w:pPr>
      <w:r>
        <w:rPr>
          <w:rFonts w:ascii="Times New Roman" w:hAnsi="Times New Roman" w:cs="Times New Roman"/>
          <w:sz w:val="28"/>
          <w:szCs w:val="28"/>
        </w:rPr>
        <w:t xml:space="preserve">Сложная координация.</w:t>
      </w:r>
      <w:r/>
    </w:p>
    <w:p>
      <w:pPr>
        <w:pStyle w:val="1136"/>
        <w:numPr>
          <w:ilvl w:val="0"/>
          <w:numId w:val="72"/>
        </w:numPr>
        <w:rPr>
          <w:rFonts w:ascii="Times New Roman" w:hAnsi="Times New Roman" w:cs="Times New Roman"/>
          <w:sz w:val="28"/>
          <w:szCs w:val="28"/>
        </w:rPr>
      </w:pPr>
      <w:r>
        <w:rPr>
          <w:rFonts w:ascii="Times New Roman" w:hAnsi="Times New Roman" w:cs="Times New Roman"/>
          <w:sz w:val="28"/>
          <w:szCs w:val="28"/>
        </w:rPr>
        <w:t xml:space="preserve">Развитие творческого мышления.</w:t>
      </w:r>
      <w:r/>
    </w:p>
    <w:p>
      <w:pPr>
        <w:pStyle w:val="1136"/>
        <w:numPr>
          <w:ilvl w:val="0"/>
          <w:numId w:val="72"/>
        </w:numPr>
        <w:rPr>
          <w:rFonts w:ascii="Times New Roman" w:hAnsi="Times New Roman" w:cs="Times New Roman"/>
          <w:sz w:val="28"/>
          <w:szCs w:val="28"/>
        </w:rPr>
      </w:pPr>
      <w:r>
        <w:rPr>
          <w:rFonts w:ascii="Times New Roman" w:hAnsi="Times New Roman" w:cs="Times New Roman"/>
          <w:sz w:val="28"/>
          <w:szCs w:val="28"/>
        </w:rPr>
        <w:t xml:space="preserve">Современность.</w:t>
      </w:r>
      <w:r/>
    </w:p>
    <w:p>
      <w:pPr>
        <w:pStyle w:val="1136"/>
        <w:ind w:firstLine="567"/>
        <w:rPr>
          <w:rFonts w:ascii="Times New Roman" w:hAnsi="Times New Roman" w:cs="Times New Roman"/>
          <w:sz w:val="28"/>
          <w:szCs w:val="28"/>
        </w:rPr>
      </w:pPr>
      <w:r>
        <w:rPr>
          <w:rFonts w:ascii="Times New Roman" w:hAnsi="Times New Roman" w:cs="Times New Roman"/>
          <w:sz w:val="28"/>
          <w:szCs w:val="28"/>
        </w:rPr>
        <w:t xml:space="preserve">Экзерсис на середине зала.</w:t>
      </w:r>
      <w:r/>
    </w:p>
    <w:p>
      <w:pPr>
        <w:pStyle w:val="1136"/>
        <w:numPr>
          <w:ilvl w:val="0"/>
          <w:numId w:val="73"/>
        </w:numPr>
        <w:ind w:left="284" w:firstLine="0"/>
        <w:jc w:val="both"/>
        <w:rPr>
          <w:rFonts w:ascii="Times New Roman" w:hAnsi="Times New Roman" w:cs="Times New Roman"/>
          <w:sz w:val="28"/>
          <w:szCs w:val="28"/>
        </w:rPr>
      </w:pPr>
      <w:r>
        <w:rPr>
          <w:rFonts w:ascii="Times New Roman" w:hAnsi="Times New Roman" w:cs="Times New Roman"/>
          <w:sz w:val="28"/>
          <w:szCs w:val="28"/>
        </w:rPr>
        <w:t xml:space="preserve">Положение рук – на талии, с отведёнными назад локтями, с фиксацией на грудной клетке.</w:t>
      </w:r>
      <w:r/>
    </w:p>
    <w:p>
      <w:pPr>
        <w:pStyle w:val="1136"/>
        <w:numPr>
          <w:ilvl w:val="0"/>
          <w:numId w:val="73"/>
        </w:numPr>
        <w:ind w:left="284" w:firstLine="0"/>
        <w:jc w:val="both"/>
        <w:rPr>
          <w:rFonts w:ascii="Times New Roman" w:hAnsi="Times New Roman" w:cs="Times New Roman"/>
          <w:sz w:val="28"/>
          <w:szCs w:val="28"/>
        </w:rPr>
      </w:pPr>
      <w:r>
        <w:rPr>
          <w:rFonts w:ascii="Times New Roman" w:hAnsi="Times New Roman" w:cs="Times New Roman"/>
          <w:sz w:val="28"/>
          <w:szCs w:val="28"/>
          <w:lang w:val="en-US"/>
        </w:rPr>
        <w:t xml:space="preserve">Demi</w:t>
      </w:r>
      <w:r>
        <w:rPr>
          <w:rFonts w:ascii="Times New Roman" w:hAnsi="Times New Roman" w:cs="Times New Roman"/>
          <w:sz w:val="28"/>
          <w:szCs w:val="28"/>
        </w:rPr>
        <w:t xml:space="preserve">-</w:t>
      </w:r>
      <w:r>
        <w:rPr>
          <w:rFonts w:ascii="Times New Roman" w:hAnsi="Times New Roman" w:cs="Times New Roman"/>
          <w:sz w:val="28"/>
          <w:szCs w:val="28"/>
          <w:lang w:val="en-US"/>
        </w:rPr>
        <w:t xml:space="preserve">plie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grand</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pli</w:t>
      </w:r>
      <w:r>
        <w:rPr>
          <w:rFonts w:ascii="Times New Roman" w:hAnsi="Times New Roman" w:cs="Times New Roman"/>
          <w:sz w:val="28"/>
          <w:szCs w:val="28"/>
        </w:rPr>
        <w:t xml:space="preserve">é в невыворотных и параллельных позициях.</w:t>
      </w:r>
      <w:r/>
    </w:p>
    <w:p>
      <w:pPr>
        <w:pStyle w:val="1136"/>
        <w:numPr>
          <w:ilvl w:val="0"/>
          <w:numId w:val="73"/>
        </w:numPr>
        <w:ind w:left="284" w:firstLine="0"/>
        <w:jc w:val="both"/>
        <w:rPr>
          <w:rFonts w:ascii="Times New Roman" w:hAnsi="Times New Roman" w:cs="Times New Roman"/>
          <w:sz w:val="28"/>
          <w:szCs w:val="28"/>
        </w:rPr>
      </w:pPr>
      <w:r>
        <w:rPr>
          <w:rFonts w:ascii="Times New Roman" w:hAnsi="Times New Roman" w:cs="Times New Roman"/>
          <w:sz w:val="28"/>
          <w:szCs w:val="28"/>
          <w:lang w:val="en-US"/>
        </w:rPr>
        <w:t xml:space="preserve">Battement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tendu</w:t>
      </w:r>
      <w:r>
        <w:rPr>
          <w:rFonts w:ascii="Times New Roman" w:hAnsi="Times New Roman" w:cs="Times New Roman"/>
          <w:sz w:val="28"/>
          <w:szCs w:val="28"/>
        </w:rPr>
        <w:t xml:space="preserve"> во всех направлениях </w:t>
      </w:r>
      <w:r>
        <w:rPr>
          <w:rFonts w:ascii="Times New Roman" w:hAnsi="Times New Roman" w:cs="Times New Roman"/>
          <w:sz w:val="28"/>
          <w:szCs w:val="28"/>
        </w:rPr>
        <w:t xml:space="preserve">невыворотно</w:t>
      </w:r>
      <w:r>
        <w:rPr>
          <w:rFonts w:ascii="Times New Roman" w:hAnsi="Times New Roman" w:cs="Times New Roman"/>
          <w:sz w:val="28"/>
          <w:szCs w:val="28"/>
        </w:rPr>
        <w:t xml:space="preserve">.</w:t>
      </w:r>
      <w:r/>
    </w:p>
    <w:p>
      <w:pPr>
        <w:pStyle w:val="1136"/>
        <w:numPr>
          <w:ilvl w:val="0"/>
          <w:numId w:val="73"/>
        </w:numPr>
        <w:ind w:left="284" w:firstLine="0"/>
        <w:jc w:val="both"/>
        <w:rPr>
          <w:rFonts w:ascii="Times New Roman" w:hAnsi="Times New Roman" w:cs="Times New Roman"/>
          <w:sz w:val="28"/>
          <w:szCs w:val="28"/>
        </w:rPr>
      </w:pPr>
      <w:r>
        <w:rPr>
          <w:rFonts w:ascii="Times New Roman" w:hAnsi="Times New Roman" w:cs="Times New Roman"/>
          <w:sz w:val="28"/>
          <w:szCs w:val="28"/>
          <w:lang w:val="en-US"/>
        </w:rPr>
        <w:t xml:space="preserve">Battement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tendu</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jete</w:t>
      </w:r>
      <w:r>
        <w:rPr>
          <w:rFonts w:ascii="Times New Roman" w:hAnsi="Times New Roman" w:cs="Times New Roman"/>
          <w:sz w:val="28"/>
          <w:szCs w:val="28"/>
        </w:rPr>
        <w:t xml:space="preserve"> во всех направлениях.</w:t>
      </w:r>
      <w:r/>
    </w:p>
    <w:p>
      <w:pPr>
        <w:pStyle w:val="1136"/>
        <w:numPr>
          <w:ilvl w:val="0"/>
          <w:numId w:val="73"/>
        </w:numPr>
        <w:ind w:left="284" w:firstLine="0"/>
        <w:jc w:val="both"/>
        <w:rPr>
          <w:rFonts w:ascii="Times New Roman" w:hAnsi="Times New Roman" w:cs="Times New Roman"/>
          <w:sz w:val="28"/>
          <w:szCs w:val="28"/>
        </w:rPr>
      </w:pPr>
      <w:r>
        <w:rPr>
          <w:rFonts w:ascii="Times New Roman" w:hAnsi="Times New Roman" w:cs="Times New Roman"/>
          <w:sz w:val="28"/>
          <w:szCs w:val="28"/>
          <w:lang w:val="en-US"/>
        </w:rPr>
        <w:t xml:space="preserve">Relevelent</w:t>
      </w:r>
      <w:r>
        <w:rPr>
          <w:rFonts w:ascii="Times New Roman" w:hAnsi="Times New Roman" w:cs="Times New Roman"/>
          <w:sz w:val="28"/>
          <w:szCs w:val="28"/>
        </w:rPr>
        <w:t xml:space="preserve"> на 45 градусов и выше во всех направлениях из положения лёжа на полу.</w:t>
      </w:r>
      <w:r/>
    </w:p>
    <w:p>
      <w:pPr>
        <w:pStyle w:val="1136"/>
        <w:numPr>
          <w:ilvl w:val="0"/>
          <w:numId w:val="73"/>
        </w:numPr>
        <w:ind w:left="284" w:firstLine="0"/>
        <w:jc w:val="both"/>
        <w:rPr>
          <w:rFonts w:ascii="Times New Roman" w:hAnsi="Times New Roman" w:cs="Times New Roman"/>
          <w:sz w:val="28"/>
          <w:szCs w:val="28"/>
        </w:rPr>
      </w:pPr>
      <w:r>
        <w:rPr>
          <w:rFonts w:ascii="Times New Roman" w:hAnsi="Times New Roman" w:cs="Times New Roman"/>
          <w:sz w:val="28"/>
          <w:szCs w:val="28"/>
          <w:lang w:val="en-US"/>
        </w:rPr>
        <w:t xml:space="preserve">Grand battement </w:t>
      </w:r>
      <w:r>
        <w:rPr>
          <w:rFonts w:ascii="Times New Roman" w:hAnsi="Times New Roman" w:cs="Times New Roman"/>
          <w:sz w:val="28"/>
          <w:szCs w:val="28"/>
          <w:lang w:val="en-US"/>
        </w:rPr>
        <w:t xml:space="preserve">jete</w:t>
      </w:r>
      <w:r>
        <w:rPr>
          <w:rFonts w:ascii="Times New Roman" w:hAnsi="Times New Roman" w:cs="Times New Roman"/>
          <w:sz w:val="28"/>
          <w:szCs w:val="28"/>
        </w:rPr>
        <w:t xml:space="preserve">.</w:t>
      </w:r>
      <w:r/>
    </w:p>
    <w:p>
      <w:pPr>
        <w:spacing w:after="0" w:line="240" w:lineRule="auto"/>
        <w:rPr>
          <w:rFonts w:ascii="Times New Roman" w:hAnsi="Times New Roman" w:eastAsia="Times New Roman" w:cs="Times New Roman"/>
          <w:sz w:val="28"/>
          <w:szCs w:val="28"/>
          <w:lang w:eastAsia="ru-RU"/>
        </w:rPr>
        <w:sectPr>
          <w:footnotePr/>
          <w:endnotePr/>
          <w:type w:val="nextPage"/>
          <w:pgSz w:w="11906" w:h="16838" w:orient="portrait"/>
          <w:pgMar w:top="1134" w:right="851" w:bottom="1134" w:left="1701" w:header="708" w:footer="708" w:gutter="0"/>
          <w:cols w:num="1" w:sep="0" w:space="708" w:equalWidth="1"/>
          <w:docGrid w:linePitch="360"/>
        </w:sectPr>
      </w:pPr>
      <w:r>
        <w:rPr>
          <w:rFonts w:ascii="Times New Roman" w:hAnsi="Times New Roman" w:eastAsia="Times New Roman" w:cs="Times New Roman"/>
          <w:sz w:val="28"/>
          <w:szCs w:val="28"/>
          <w:lang w:eastAsia="ru-RU"/>
        </w:rPr>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Календарное планирование по хореографии</w:t>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3-ой год обучения (подготовительная к школе группа)</w:t>
      </w:r>
      <w:r/>
    </w:p>
    <w:p>
      <w:pPr>
        <w:jc w:val="center"/>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r>
      <w:r/>
    </w:p>
    <w:tbl>
      <w:tblPr>
        <w:tblStyle w:val="1161"/>
        <w:tblW w:w="13891" w:type="dxa"/>
        <w:tblInd w:w="659" w:type="dxa"/>
        <w:tblLayout w:type="fixed"/>
        <w:tblLook w:val="04A0" w:firstRow="1" w:lastRow="0" w:firstColumn="1" w:lastColumn="0" w:noHBand="0" w:noVBand="1"/>
      </w:tblPr>
      <w:tblGrid>
        <w:gridCol w:w="1271"/>
        <w:gridCol w:w="3265"/>
        <w:gridCol w:w="2835"/>
        <w:gridCol w:w="2126"/>
        <w:gridCol w:w="2552"/>
        <w:gridCol w:w="1842"/>
      </w:tblGrid>
      <w:tr>
        <w:trPr>
          <w:trHeight w:val="2099"/>
        </w:trPr>
        <w:tc>
          <w:tcPr>
            <w:tcW w:w="127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26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Цели, задачи</w:t>
            </w:r>
            <w:r/>
          </w:p>
        </w:tc>
        <w:tc>
          <w:tcPr>
            <w:tcW w:w="283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212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55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184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70"/>
        </w:trPr>
        <w:tc>
          <w:tcPr>
            <w:tcBorders>
              <w:bottom w:val="single" w:color="auto" w:sz="4" w:space="0"/>
            </w:tcBorders>
            <w:tcW w:w="127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Сентябрь</w:t>
            </w:r>
            <w:r/>
          </w:p>
        </w:tc>
        <w:tc>
          <w:tcPr>
            <w:tcBorders>
              <w:bottom w:val="single" w:color="auto" w:sz="4" w:space="0"/>
            </w:tcBorders>
            <w:tcW w:w="326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1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Закрепление ранее приобретенных навыков.</w:t>
            </w:r>
            <w:r/>
          </w:p>
          <w:p>
            <w:pPr>
              <w:pStyle w:val="1123"/>
              <w:numPr>
                <w:ilvl w:val="0"/>
                <w:numId w:val="11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Укрепить мышцы голеностопного сустава.</w:t>
            </w:r>
            <w:r/>
          </w:p>
          <w:p>
            <w:pPr>
              <w:pStyle w:val="1123"/>
              <w:numPr>
                <w:ilvl w:val="0"/>
                <w:numId w:val="11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Учить координировать движения рук и ног.</w:t>
            </w:r>
            <w:r/>
          </w:p>
          <w:p>
            <w:pPr>
              <w:pStyle w:val="1123"/>
              <w:numPr>
                <w:ilvl w:val="0"/>
                <w:numId w:val="11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Укрепление мышц спины и брюшного пресса.</w:t>
            </w:r>
            <w:r/>
          </w:p>
          <w:p>
            <w:pPr>
              <w:pStyle w:val="1123"/>
              <w:numPr>
                <w:ilvl w:val="0"/>
                <w:numId w:val="11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Закреплять умение перестраиваться из круга в маленькие круги, в шеренги.</w:t>
            </w:r>
            <w:r/>
          </w:p>
          <w:p>
            <w:pPr>
              <w:pStyle w:val="1123"/>
              <w:numPr>
                <w:ilvl w:val="0"/>
                <w:numId w:val="111"/>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Воспитывать уважительное отношение мальчика к девочке.</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83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пройденного материала:</w:t>
            </w:r>
            <w:r/>
          </w:p>
          <w:p>
            <w:pPr>
              <w:pStyle w:val="1123"/>
              <w:numPr>
                <w:ilvl w:val="0"/>
                <w:numId w:val="11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Танцевальный шаг.</w:t>
            </w:r>
            <w:r/>
          </w:p>
          <w:p>
            <w:pPr>
              <w:pStyle w:val="1123"/>
              <w:numPr>
                <w:ilvl w:val="0"/>
                <w:numId w:val="11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Шаги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на пятках, на внешнем ребре стопы.</w:t>
            </w:r>
            <w:r/>
          </w:p>
          <w:p>
            <w:pPr>
              <w:pStyle w:val="1123"/>
              <w:numPr>
                <w:ilvl w:val="0"/>
                <w:numId w:val="11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Танцевальный бег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pStyle w:val="1123"/>
              <w:numPr>
                <w:ilvl w:val="0"/>
                <w:numId w:val="11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головы.</w:t>
            </w:r>
            <w:r/>
          </w:p>
          <w:p>
            <w:pPr>
              <w:pStyle w:val="1123"/>
              <w:numPr>
                <w:ilvl w:val="0"/>
                <w:numId w:val="11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Наклоны и повороты корпуса, «волна».</w:t>
            </w:r>
            <w:r/>
          </w:p>
          <w:p>
            <w:pPr>
              <w:pStyle w:val="1123"/>
              <w:numPr>
                <w:ilvl w:val="0"/>
                <w:numId w:val="112"/>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Работа кистей рук в сочетании с подъемом на </w:t>
            </w:r>
            <w:r>
              <w:rPr>
                <w:rFonts w:ascii="Times New Roman" w:hAnsi="Times New Roman" w:eastAsia="Calibri" w:cs="Times New Roman"/>
                <w:sz w:val="24"/>
                <w:szCs w:val="24"/>
              </w:rPr>
              <w:t xml:space="preserve">полупальцы</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releve</w:t>
            </w:r>
            <w:r>
              <w:rPr>
                <w:rFonts w:ascii="Times New Roman" w:hAnsi="Times New Roman" w:eastAsia="Calibri" w:cs="Times New Roman"/>
                <w:sz w:val="24"/>
                <w:szCs w:val="24"/>
              </w:rPr>
              <w:t xml:space="preserve">).</w:t>
            </w:r>
            <w:r/>
          </w:p>
        </w:tc>
        <w:tc>
          <w:tcPr>
            <w:tcBorders>
              <w:bottom w:val="single" w:color="auto" w:sz="4" w:space="0"/>
            </w:tcBorders>
            <w:tcW w:w="2126" w:type="dxa"/>
            <w:textDirection w:val="lrTb"/>
            <w:noWrap w:val="false"/>
          </w:tcPr>
          <w:p>
            <w:pPr>
              <w:ind w:left="360"/>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13"/>
              </w:numPr>
              <w:spacing w:line="240" w:lineRule="auto"/>
              <w:rPr>
                <w:rFonts w:ascii="Times New Roman" w:hAnsi="Times New Roman" w:cs="Times New Roman"/>
                <w:sz w:val="24"/>
                <w:szCs w:val="24"/>
              </w:rPr>
            </w:pPr>
            <w:r>
              <w:rPr>
                <w:rFonts w:ascii="Times New Roman" w:hAnsi="Times New Roman" w:cs="Times New Roman"/>
                <w:sz w:val="24"/>
                <w:szCs w:val="24"/>
              </w:rPr>
              <w:t xml:space="preserve"> «Змейка»</w:t>
            </w:r>
            <w:r/>
          </w:p>
          <w:p>
            <w:pPr>
              <w:pStyle w:val="1123"/>
              <w:numPr>
                <w:ilvl w:val="0"/>
                <w:numId w:val="113"/>
              </w:numPr>
              <w:spacing w:line="240" w:lineRule="auto"/>
              <w:rPr>
                <w:rFonts w:ascii="Times New Roman" w:hAnsi="Times New Roman" w:cs="Times New Roman"/>
                <w:sz w:val="24"/>
                <w:szCs w:val="24"/>
              </w:rPr>
            </w:pPr>
            <w:r>
              <w:rPr>
                <w:rFonts w:ascii="Times New Roman" w:hAnsi="Times New Roman" w:cs="Times New Roman"/>
                <w:sz w:val="24"/>
                <w:szCs w:val="24"/>
              </w:rPr>
              <w:t xml:space="preserve">«Корзиночка»</w:t>
            </w:r>
            <w:r/>
          </w:p>
          <w:p>
            <w:pPr>
              <w:pStyle w:val="1123"/>
              <w:numPr>
                <w:ilvl w:val="0"/>
                <w:numId w:val="113"/>
              </w:numPr>
              <w:spacing w:line="240" w:lineRule="auto"/>
              <w:rPr>
                <w:rFonts w:ascii="Times New Roman" w:hAnsi="Times New Roman" w:cs="Times New Roman"/>
                <w:sz w:val="24"/>
                <w:szCs w:val="24"/>
              </w:rPr>
            </w:pPr>
            <w:r>
              <w:rPr>
                <w:rFonts w:ascii="Times New Roman" w:hAnsi="Times New Roman" w:cs="Times New Roman"/>
                <w:sz w:val="24"/>
                <w:szCs w:val="24"/>
              </w:rPr>
              <w:t xml:space="preserve">«Складочка»</w:t>
            </w:r>
            <w:r/>
          </w:p>
          <w:p>
            <w:pPr>
              <w:pStyle w:val="1123"/>
              <w:numPr>
                <w:ilvl w:val="0"/>
                <w:numId w:val="113"/>
              </w:numPr>
              <w:spacing w:line="240" w:lineRule="auto"/>
              <w:rPr>
                <w:rFonts w:ascii="Times New Roman" w:hAnsi="Times New Roman" w:cs="Times New Roman"/>
                <w:sz w:val="24"/>
                <w:szCs w:val="24"/>
              </w:rPr>
            </w:pPr>
            <w:r>
              <w:rPr>
                <w:rFonts w:ascii="Times New Roman" w:hAnsi="Times New Roman" w:cs="Times New Roman"/>
                <w:sz w:val="24"/>
                <w:szCs w:val="24"/>
              </w:rPr>
              <w:t xml:space="preserve">«Деревянные куклы»</w:t>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55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Танцевальные движения:</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Поклон для девочек, для мальчиков.</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Мелкий приставной шаг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 в сторону.</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Плавные взмахи руками.</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Движения в паре навстречу друг другу и обратно.</w:t>
            </w:r>
            <w:r/>
          </w:p>
          <w:p>
            <w:pPr>
              <w:numPr>
                <w:ilvl w:val="0"/>
                <w:numId w:val="2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Кружение в паре.</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842"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«Калейдоскоп»</w:t>
            </w:r>
            <w:r/>
          </w:p>
        </w:tc>
      </w:tr>
      <w:tr>
        <w:trPr>
          <w:trHeight w:val="690"/>
        </w:trPr>
        <w:tc>
          <w:tcPr>
            <w:gridSpan w:val="2"/>
            <w:tcBorders>
              <w:top w:val="single" w:color="auto" w:sz="4" w:space="0"/>
            </w:tcBorders>
            <w:tcW w:w="4536"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355"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30 минут</w:t>
            </w:r>
            <w:r/>
          </w:p>
        </w:tc>
      </w:tr>
    </w:tbl>
    <w:tbl>
      <w:tblPr>
        <w:tblStyle w:val="1162"/>
        <w:tblpPr w:horzAnchor="margin" w:tblpXSpec="right" w:vertAnchor="text" w:tblpY="250" w:leftFromText="180" w:topFromText="0" w:rightFromText="180" w:bottomFromText="0"/>
        <w:tblW w:w="13891" w:type="dxa"/>
        <w:tblLayout w:type="fixed"/>
        <w:tblLook w:val="04A0" w:firstRow="1" w:lastRow="0" w:firstColumn="1" w:lastColumn="0" w:noHBand="0" w:noVBand="1"/>
      </w:tblPr>
      <w:tblGrid>
        <w:gridCol w:w="1073"/>
        <w:gridCol w:w="3418"/>
        <w:gridCol w:w="2738"/>
        <w:gridCol w:w="2268"/>
        <w:gridCol w:w="2835"/>
        <w:gridCol w:w="1559"/>
      </w:tblGrid>
      <w:tr>
        <w:trPr>
          <w:trHeight w:val="2541"/>
        </w:trPr>
        <w:tc>
          <w:tcPr>
            <w:tcW w:w="1073"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41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73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268"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835"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559"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5015"/>
        </w:trPr>
        <w:tc>
          <w:tcPr>
            <w:tcBorders>
              <w:bottom w:val="single" w:color="auto" w:sz="4" w:space="0"/>
            </w:tcBorders>
            <w:tcW w:w="107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Октябрь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41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1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фиксирования </w:t>
            </w:r>
            <w:r>
              <w:rPr>
                <w:rFonts w:ascii="Times New Roman" w:hAnsi="Times New Roman" w:eastAsia="Calibri" w:cs="Times New Roman"/>
                <w:sz w:val="24"/>
                <w:szCs w:val="24"/>
                <w:lang w:val="en-US"/>
              </w:rPr>
              <w:t xml:space="preserve">passe</w:t>
            </w:r>
            <w:r>
              <w:rPr>
                <w:rFonts w:ascii="Times New Roman" w:hAnsi="Times New Roman" w:eastAsia="Calibri" w:cs="Times New Roman"/>
                <w:sz w:val="24"/>
                <w:szCs w:val="24"/>
              </w:rPr>
              <w:t xml:space="preserve"> 90</w:t>
            </w:r>
            <w:r>
              <w:rPr>
                <w:rFonts w:ascii="Cambria Math" w:hAnsi="Cambria Math" w:eastAsia="Calibri" w:cs="Cambria Math"/>
                <w:sz w:val="24"/>
                <w:szCs w:val="24"/>
              </w:rPr>
              <w:t xml:space="preserve">⁰</w:t>
            </w:r>
            <w:r>
              <w:rPr>
                <w:rFonts w:ascii="Times New Roman" w:hAnsi="Times New Roman" w:eastAsia="Calibri" w:cs="Times New Roman"/>
                <w:sz w:val="24"/>
                <w:szCs w:val="24"/>
              </w:rPr>
              <w:t xml:space="preserve"> при исполнении подскоков.</w:t>
            </w:r>
            <w:r/>
          </w:p>
          <w:p>
            <w:pPr>
              <w:pStyle w:val="1123"/>
              <w:numPr>
                <w:ilvl w:val="0"/>
                <w:numId w:val="11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исполнять движения с натянутыми коленями и стопами.</w:t>
            </w:r>
            <w:r/>
          </w:p>
          <w:p>
            <w:pPr>
              <w:pStyle w:val="1123"/>
              <w:numPr>
                <w:ilvl w:val="0"/>
                <w:numId w:val="11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навык сохранять правильную осанку во время движения.</w:t>
            </w:r>
            <w:r/>
          </w:p>
          <w:p>
            <w:pPr>
              <w:pStyle w:val="1123"/>
              <w:numPr>
                <w:ilvl w:val="0"/>
                <w:numId w:val="11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Увеличить эластичность мышц задней поверхности бедра.</w:t>
            </w:r>
            <w:r/>
          </w:p>
          <w:p>
            <w:pPr>
              <w:pStyle w:val="1123"/>
              <w:numPr>
                <w:ilvl w:val="0"/>
                <w:numId w:val="11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Формировать дыхательную выносливость.</w:t>
            </w:r>
            <w:r/>
          </w:p>
          <w:p>
            <w:pPr>
              <w:pStyle w:val="1123"/>
              <w:numPr>
                <w:ilvl w:val="0"/>
                <w:numId w:val="114"/>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Продолжать воспитывать уважительное отношение мальчика к девочке.</w:t>
            </w:r>
            <w:r/>
          </w:p>
        </w:tc>
        <w:tc>
          <w:tcPr>
            <w:tcBorders>
              <w:bottom w:val="single" w:color="auto" w:sz="4" w:space="0"/>
            </w:tcBorders>
            <w:tcW w:w="2738"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15"/>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Шаг с высоким подниманием колена (90</w:t>
            </w:r>
            <w:r>
              <w:rPr>
                <w:rFonts w:ascii="Cambria Math" w:hAnsi="Cambria Math" w:eastAsia="Calibri" w:cs="Cambria Math"/>
                <w:sz w:val="24"/>
                <w:szCs w:val="24"/>
              </w:rPr>
              <w:t xml:space="preserve">⁰</w:t>
            </w:r>
            <w:r>
              <w:rPr>
                <w:rFonts w:ascii="Times New Roman" w:hAnsi="Times New Roman" w:eastAsia="Calibri" w:cs="Times New Roman"/>
                <w:sz w:val="24"/>
                <w:szCs w:val="24"/>
              </w:rPr>
              <w:t xml:space="preserve">) на </w:t>
            </w:r>
            <w:r>
              <w:rPr>
                <w:rFonts w:ascii="Times New Roman" w:hAnsi="Times New Roman" w:eastAsia="Calibri" w:cs="Times New Roman"/>
                <w:sz w:val="24"/>
                <w:szCs w:val="24"/>
              </w:rPr>
              <w:t xml:space="preserve">полупальцах</w:t>
            </w:r>
            <w:r>
              <w:rPr>
                <w:rFonts w:ascii="Times New Roman" w:hAnsi="Times New Roman" w:eastAsia="Calibri" w:cs="Times New Roman"/>
                <w:sz w:val="24"/>
                <w:szCs w:val="24"/>
              </w:rPr>
              <w:t xml:space="preserve">.</w:t>
            </w:r>
            <w:r/>
          </w:p>
          <w:p>
            <w:pPr>
              <w:pStyle w:val="1123"/>
              <w:numPr>
                <w:ilvl w:val="0"/>
                <w:numId w:val="115"/>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Подскоки.</w:t>
            </w:r>
            <w:r/>
          </w:p>
          <w:p>
            <w:pPr>
              <w:pStyle w:val="1123"/>
              <w:numPr>
                <w:ilvl w:val="0"/>
                <w:numId w:val="115"/>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Боковой галоп.</w:t>
            </w:r>
            <w:r/>
          </w:p>
          <w:p>
            <w:pPr>
              <w:pStyle w:val="1123"/>
              <w:numPr>
                <w:ilvl w:val="0"/>
                <w:numId w:val="115"/>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Прямой галоп.</w:t>
            </w:r>
            <w:r/>
          </w:p>
          <w:p>
            <w:pPr>
              <w:pStyle w:val="1123"/>
              <w:numPr>
                <w:ilvl w:val="0"/>
                <w:numId w:val="115"/>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en-US"/>
              </w:rPr>
              <w:t xml:space="preserve">Pas</w:t>
            </w:r>
            <w:r>
              <w:rPr>
                <w:rFonts w:ascii="Times New Roman" w:hAnsi="Times New Roman" w:eastAsia="Calibri" w:cs="Times New Roman"/>
                <w:sz w:val="24"/>
                <w:szCs w:val="24"/>
              </w:rPr>
              <w:t xml:space="preserve"> польки.</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2268" w:type="dxa"/>
            <w:textDirection w:val="lrTb"/>
            <w:noWrap w:val="false"/>
          </w:tcPr>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numPr>
                <w:ilvl w:val="0"/>
                <w:numId w:val="105"/>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«Бабочка»</w:t>
            </w:r>
            <w:r/>
          </w:p>
          <w:p>
            <w:pPr>
              <w:numPr>
                <w:ilvl w:val="0"/>
                <w:numId w:val="105"/>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«Черепахи-страусы»</w:t>
            </w:r>
            <w:r/>
          </w:p>
          <w:p>
            <w:pPr>
              <w:numPr>
                <w:ilvl w:val="0"/>
                <w:numId w:val="105"/>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Растяжка из исходного положения «Лягушка»</w:t>
            </w:r>
            <w:r/>
          </w:p>
          <w:p>
            <w:pPr>
              <w:numPr>
                <w:ilvl w:val="0"/>
                <w:numId w:val="105"/>
              </w:numPr>
              <w:contextualSpacing/>
              <w:spacing w:line="240" w:lineRule="auto"/>
              <w:rPr>
                <w:rFonts w:ascii="Times New Roman" w:hAnsi="Times New Roman" w:cs="Times New Roman"/>
                <w:sz w:val="24"/>
                <w:szCs w:val="24"/>
              </w:rPr>
            </w:pPr>
            <w:r>
              <w:rPr>
                <w:rFonts w:ascii="Times New Roman" w:hAnsi="Times New Roman" w:cs="Times New Roman"/>
                <w:sz w:val="24"/>
                <w:szCs w:val="24"/>
              </w:rPr>
              <w:t xml:space="preserve">«Летучая мышь»</w:t>
            </w:r>
            <w:r/>
          </w:p>
          <w:p>
            <w:p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83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Танцевальная миниатюра на основе изученных движений.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Подготовка к осеннему развлечению </w:t>
            </w:r>
            <w:r>
              <w:rPr>
                <w:rFonts w:ascii="Times New Roman" w:hAnsi="Times New Roman" w:cs="Times New Roman"/>
                <w:sz w:val="24"/>
                <w:szCs w:val="24"/>
              </w:rPr>
              <w:t xml:space="preserve">( «</w:t>
            </w:r>
            <w:r>
              <w:rPr>
                <w:rFonts w:ascii="Times New Roman" w:hAnsi="Times New Roman" w:cs="Times New Roman"/>
                <w:sz w:val="24"/>
                <w:szCs w:val="24"/>
              </w:rPr>
              <w:t xml:space="preserve">Осенний вальс с листьями»).</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559"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491"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400"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5 часов</w:t>
            </w:r>
            <w:r/>
          </w:p>
        </w:tc>
      </w:tr>
    </w:tbl>
    <w:p>
      <w:pPr>
        <w:spacing w:after="200" w:line="276" w:lineRule="auto"/>
        <w:rPr>
          <w:rFonts w:ascii="Calibri" w:hAnsi="Calibri" w:eastAsia="Times New Roman" w:cs="Times New Roman"/>
          <w:lang w:eastAsia="ru-RU"/>
        </w:rPr>
      </w:pPr>
      <w:r>
        <w:rPr>
          <w:rFonts w:ascii="Calibri" w:hAnsi="Calibri" w:eastAsia="Times New Roman" w:cs="Times New Roman"/>
          <w:lang w:eastAsia="ru-RU"/>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63"/>
        <w:tblW w:w="13891" w:type="dxa"/>
        <w:tblInd w:w="329" w:type="dxa"/>
        <w:tblLayout w:type="fixed"/>
        <w:tblLook w:val="04A0" w:firstRow="1" w:lastRow="0" w:firstColumn="1" w:lastColumn="0" w:noHBand="0" w:noVBand="1"/>
      </w:tblPr>
      <w:tblGrid>
        <w:gridCol w:w="992"/>
        <w:gridCol w:w="4061"/>
        <w:gridCol w:w="2410"/>
        <w:gridCol w:w="2693"/>
        <w:gridCol w:w="2254"/>
        <w:gridCol w:w="1481"/>
      </w:tblGrid>
      <w:tr>
        <w:trPr>
          <w:trHeight w:val="1965"/>
        </w:trPr>
        <w:tc>
          <w:tcPr>
            <w:tcW w:w="992"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4061"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410"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93"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254"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481" w:type="dxa"/>
            <w:vAlign w:val="center"/>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ые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развива</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ющие</w:t>
            </w:r>
            <w:r>
              <w:rPr>
                <w:rFonts w:ascii="Times New Roman" w:hAnsi="Times New Roman" w:cs="Times New Roman"/>
                <w:b/>
                <w:sz w:val="24"/>
                <w:szCs w:val="24"/>
              </w:rPr>
              <w:t xml:space="preserve"> подвижные игры</w:t>
            </w:r>
            <w:r/>
          </w:p>
        </w:tc>
      </w:tr>
      <w:tr>
        <w:trPr>
          <w:trHeight w:val="699"/>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Ноябрь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4061" w:type="dxa"/>
            <w:vAlign w:val="center"/>
            <w:textDirection w:val="lrTb"/>
            <w:noWrap w:val="false"/>
          </w:tcPr>
          <w:p>
            <w:pPr>
              <w:ind w:firstLine="180"/>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Исполнять </w:t>
            </w:r>
            <w:r>
              <w:rPr>
                <w:rFonts w:ascii="Times New Roman" w:hAnsi="Times New Roman" w:eastAsia="Calibri" w:cs="Times New Roman"/>
                <w:sz w:val="24"/>
                <w:szCs w:val="24"/>
                <w:lang w:val="en-US"/>
              </w:rPr>
              <w:t xml:space="preserve">Demi</w:t>
            </w:r>
            <w:r>
              <w:rPr>
                <w:rFonts w:ascii="Times New Roman" w:hAnsi="Times New Roman" w:eastAsia="Calibri" w:cs="Times New Roman"/>
                <w:sz w:val="24"/>
                <w:szCs w:val="24"/>
              </w:rPr>
              <w:t xml:space="preserve">-</w:t>
            </w:r>
            <w:r>
              <w:rPr>
                <w:rFonts w:ascii="Times New Roman" w:hAnsi="Times New Roman" w:eastAsia="Calibri" w:cs="Times New Roman"/>
                <w:sz w:val="24"/>
                <w:szCs w:val="24"/>
                <w:lang w:val="en-US"/>
              </w:rPr>
              <w:t xml:space="preserve">plie</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w:t>
            </w:r>
            <w:r>
              <w:rPr>
                <w:rFonts w:ascii="Times New Roman" w:hAnsi="Times New Roman" w:eastAsia="Calibri" w:cs="Times New Roman"/>
                <w:sz w:val="24"/>
                <w:szCs w:val="24"/>
              </w:rPr>
              <w:t xml:space="preserve">-</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 позиции), равномерно распределяя тяжесть корпуса между двух ног.</w:t>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навык исполнения </w:t>
            </w:r>
            <w:r>
              <w:rPr>
                <w:rFonts w:ascii="Times New Roman" w:hAnsi="Times New Roman" w:eastAsia="Calibri" w:cs="Times New Roman"/>
                <w:sz w:val="24"/>
                <w:szCs w:val="24"/>
                <w:lang w:val="en-US"/>
              </w:rPr>
              <w:t xml:space="preserve">battement</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tendu</w:t>
            </w:r>
            <w:r>
              <w:rPr>
                <w:rFonts w:ascii="Times New Roman" w:hAnsi="Times New Roman" w:eastAsia="Calibri" w:cs="Times New Roman"/>
                <w:sz w:val="24"/>
                <w:szCs w:val="24"/>
              </w:rPr>
              <w:t xml:space="preserve"> в сторону натянутой ногой, сохраняя неподвижность корпуса.</w:t>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Формировать навык исполнения </w:t>
            </w:r>
            <w:r>
              <w:rPr>
                <w:rFonts w:ascii="Times New Roman" w:hAnsi="Times New Roman" w:eastAsia="Calibri" w:cs="Times New Roman"/>
                <w:sz w:val="24"/>
                <w:szCs w:val="24"/>
              </w:rPr>
              <w:t xml:space="preserve">battement</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tendu</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jete</w:t>
            </w:r>
            <w:r>
              <w:rPr>
                <w:rFonts w:ascii="Times New Roman" w:hAnsi="Times New Roman" w:eastAsia="Calibri" w:cs="Times New Roman"/>
                <w:sz w:val="24"/>
                <w:szCs w:val="24"/>
              </w:rPr>
              <w:t xml:space="preserve"> в сторону на высоту 30</w:t>
            </w:r>
            <w:r>
              <w:rPr>
                <w:rFonts w:ascii="Cambria Math" w:hAnsi="Cambria Math" w:eastAsia="Calibri" w:cs="Cambria Math"/>
                <w:sz w:val="24"/>
                <w:szCs w:val="24"/>
              </w:rPr>
              <w:t xml:space="preserve">⁰</w:t>
            </w:r>
            <w:r>
              <w:rPr>
                <w:rFonts w:ascii="Times New Roman" w:hAnsi="Times New Roman" w:eastAsia="Calibri" w:cs="Times New Roman"/>
                <w:sz w:val="24"/>
                <w:szCs w:val="24"/>
              </w:rPr>
              <w:t xml:space="preserve"> и с </w:t>
            </w:r>
            <w:r>
              <w:rPr>
                <w:rFonts w:ascii="Times New Roman" w:hAnsi="Times New Roman" w:eastAsia="Calibri" w:cs="Times New Roman"/>
                <w:sz w:val="24"/>
                <w:szCs w:val="24"/>
                <w:lang w:val="en-US"/>
              </w:rPr>
              <w:t xml:space="preserve">pique</w:t>
            </w:r>
            <w:r>
              <w:rPr>
                <w:rFonts w:ascii="Times New Roman" w:hAnsi="Times New Roman" w:eastAsia="Calibri" w:cs="Times New Roman"/>
                <w:sz w:val="24"/>
                <w:szCs w:val="24"/>
              </w:rPr>
              <w:t xml:space="preserve">.</w:t>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Познакомить детей с понятиями </w:t>
            </w:r>
            <w:r>
              <w:rPr>
                <w:rFonts w:ascii="Times New Roman" w:hAnsi="Times New Roman" w:eastAsia="Calibri" w:cs="Times New Roman"/>
                <w:sz w:val="24"/>
                <w:szCs w:val="24"/>
                <w:lang w:val="en-US"/>
              </w:rPr>
              <w:t xml:space="preserve">allongee</w:t>
            </w:r>
            <w:r>
              <w:rPr>
                <w:rFonts w:ascii="Times New Roman" w:hAnsi="Times New Roman" w:eastAsia="Calibri" w:cs="Times New Roman"/>
                <w:sz w:val="24"/>
                <w:szCs w:val="24"/>
              </w:rPr>
              <w:t xml:space="preserve"> и </w:t>
            </w:r>
            <w:r>
              <w:rPr>
                <w:rFonts w:ascii="Times New Roman" w:hAnsi="Times New Roman" w:eastAsia="Calibri" w:cs="Times New Roman"/>
                <w:sz w:val="24"/>
                <w:szCs w:val="24"/>
                <w:lang w:val="en-US"/>
              </w:rPr>
              <w:t xml:space="preserve">arrondie</w:t>
            </w:r>
            <w:r>
              <w:rPr>
                <w:rFonts w:ascii="Times New Roman" w:hAnsi="Times New Roman" w:eastAsia="Calibri" w:cs="Times New Roman"/>
                <w:sz w:val="24"/>
                <w:szCs w:val="24"/>
              </w:rPr>
              <w:t xml:space="preserve">.</w:t>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В игре «Лабиринт» учить двигаться самостоятельно змейкой и по диагонали.</w:t>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Учить делать перегибы корпуса только верхней частью туловища.</w:t>
            </w:r>
            <w:r/>
          </w:p>
          <w:p>
            <w:pPr>
              <w:pStyle w:val="1123"/>
              <w:numPr>
                <w:ilvl w:val="0"/>
                <w:numId w:val="116"/>
              </w:numPr>
              <w:spacing w:line="240" w:lineRule="auto"/>
              <w:rPr>
                <w:rFonts w:ascii="Times New Roman" w:hAnsi="Times New Roman" w:eastAsia="Calibri" w:cs="Times New Roman"/>
                <w:sz w:val="24"/>
                <w:szCs w:val="24"/>
                <w:u w:val="single"/>
              </w:rPr>
            </w:pPr>
            <w:r>
              <w:rPr>
                <w:rFonts w:ascii="Times New Roman" w:hAnsi="Times New Roman" w:eastAsia="Calibri" w:cs="Times New Roman"/>
                <w:sz w:val="24"/>
                <w:szCs w:val="24"/>
              </w:rPr>
              <w:t xml:space="preserve">Изучить положение ноги </w:t>
            </w:r>
            <w:r>
              <w:rPr>
                <w:rFonts w:ascii="Times New Roman" w:hAnsi="Times New Roman" w:eastAsia="Calibri" w:cs="Times New Roman"/>
                <w:sz w:val="24"/>
                <w:szCs w:val="24"/>
                <w:lang w:val="en-US"/>
              </w:rPr>
              <w:t xml:space="preserve">sur</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le</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cou</w:t>
            </w:r>
            <w:r>
              <w:rPr>
                <w:rFonts w:ascii="Times New Roman" w:hAnsi="Times New Roman" w:eastAsia="Calibri" w:cs="Times New Roman"/>
                <w:sz w:val="24"/>
                <w:szCs w:val="24"/>
              </w:rPr>
              <w:t xml:space="preserve">-</w:t>
            </w:r>
            <w:r>
              <w:rPr>
                <w:rFonts w:ascii="Times New Roman" w:hAnsi="Times New Roman" w:eastAsia="Calibri" w:cs="Times New Roman"/>
                <w:sz w:val="24"/>
                <w:szCs w:val="24"/>
                <w:lang w:val="en-US"/>
              </w:rPr>
              <w:t xml:space="preserve">de</w:t>
            </w:r>
            <w:r>
              <w:rPr>
                <w:rFonts w:ascii="Times New Roman" w:hAnsi="Times New Roman" w:eastAsia="Calibri" w:cs="Times New Roman"/>
                <w:sz w:val="24"/>
                <w:szCs w:val="24"/>
              </w:rPr>
              <w:t xml:space="preserve">-</w:t>
            </w:r>
            <w:r>
              <w:rPr>
                <w:rFonts w:ascii="Times New Roman" w:hAnsi="Times New Roman" w:eastAsia="Calibri" w:cs="Times New Roman"/>
                <w:sz w:val="24"/>
                <w:szCs w:val="24"/>
                <w:lang w:val="en-US"/>
              </w:rPr>
              <w:t xml:space="preserve">pied</w:t>
            </w:r>
            <w:r>
              <w:rPr>
                <w:rFonts w:ascii="Times New Roman" w:hAnsi="Times New Roman" w:eastAsia="Calibri" w:cs="Times New Roman"/>
                <w:sz w:val="24"/>
                <w:szCs w:val="24"/>
              </w:rPr>
              <w:t xml:space="preserve"> (работающая нога на щиколотке опорной ноги) из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 позиции ног.</w:t>
            </w:r>
            <w:r/>
          </w:p>
        </w:tc>
        <w:tc>
          <w:tcPr>
            <w:tcBorders>
              <w:bottom w:val="single" w:color="auto" w:sz="4" w:space="0"/>
            </w:tcBorders>
            <w:tcW w:w="241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Разогрев мышечного аппарата на элементах классического танца:</w:t>
            </w:r>
            <w:r/>
          </w:p>
          <w:p>
            <w:pPr>
              <w:pStyle w:val="1123"/>
              <w:numPr>
                <w:ilvl w:val="0"/>
                <w:numId w:val="11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lang w:val="en-US"/>
              </w:rPr>
              <w:t xml:space="preserve">Demi</w:t>
            </w:r>
            <w:r>
              <w:rPr>
                <w:rFonts w:ascii="Times New Roman" w:hAnsi="Times New Roman" w:eastAsia="Calibri" w:cs="Times New Roman"/>
                <w:sz w:val="24"/>
                <w:szCs w:val="24"/>
              </w:rPr>
              <w:t xml:space="preserve">-</w:t>
            </w:r>
            <w:r>
              <w:rPr>
                <w:rFonts w:ascii="Times New Roman" w:hAnsi="Times New Roman" w:eastAsia="Calibri" w:cs="Times New Roman"/>
                <w:sz w:val="24"/>
                <w:szCs w:val="24"/>
                <w:lang w:val="en-US"/>
              </w:rPr>
              <w:t xml:space="preserve">plie</w:t>
            </w:r>
            <w:r>
              <w:rPr>
                <w:rFonts w:ascii="Times New Roman" w:hAnsi="Times New Roman" w:eastAsia="Calibri" w:cs="Times New Roman"/>
                <w:sz w:val="24"/>
                <w:szCs w:val="24"/>
              </w:rPr>
              <w:t xml:space="preserve"> из </w:t>
            </w:r>
            <w:r>
              <w:rPr>
                <w:rFonts w:ascii="Times New Roman" w:hAnsi="Times New Roman" w:eastAsia="Calibri" w:cs="Times New Roman"/>
                <w:sz w:val="24"/>
                <w:szCs w:val="24"/>
                <w:lang w:val="en-US"/>
              </w:rPr>
              <w:t xml:space="preserve">I</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 позиции ног.</w:t>
            </w:r>
            <w:r/>
          </w:p>
          <w:p>
            <w:pPr>
              <w:pStyle w:val="1123"/>
              <w:numPr>
                <w:ilvl w:val="0"/>
                <w:numId w:val="11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w:t>
            </w:r>
            <w:r>
              <w:rPr>
                <w:rFonts w:ascii="Times New Roman" w:hAnsi="Times New Roman" w:eastAsia="Calibri" w:cs="Times New Roman"/>
                <w:sz w:val="24"/>
                <w:szCs w:val="24"/>
                <w:lang w:val="en-US"/>
              </w:rPr>
              <w:t xml:space="preserve">attement</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tendu</w:t>
            </w:r>
            <w:r>
              <w:rPr>
                <w:rFonts w:ascii="Times New Roman" w:hAnsi="Times New Roman" w:eastAsia="Calibri" w:cs="Times New Roman"/>
                <w:sz w:val="24"/>
                <w:szCs w:val="24"/>
              </w:rPr>
              <w:t xml:space="preserve"> в сторону из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 позиции ног. </w:t>
            </w:r>
            <w:r/>
          </w:p>
          <w:p>
            <w:pPr>
              <w:pStyle w:val="1123"/>
              <w:numPr>
                <w:ilvl w:val="0"/>
                <w:numId w:val="11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w:t>
            </w:r>
            <w:r>
              <w:rPr>
                <w:rFonts w:ascii="Times New Roman" w:hAnsi="Times New Roman" w:eastAsia="Calibri" w:cs="Times New Roman"/>
                <w:sz w:val="24"/>
                <w:szCs w:val="24"/>
                <w:lang w:val="en-US"/>
              </w:rPr>
              <w:t xml:space="preserve">attement</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tendu</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jete</w:t>
            </w:r>
            <w:r>
              <w:rPr>
                <w:rFonts w:ascii="Times New Roman" w:hAnsi="Times New Roman" w:eastAsia="Calibri" w:cs="Times New Roman"/>
                <w:sz w:val="24"/>
                <w:szCs w:val="24"/>
              </w:rPr>
              <w:t xml:space="preserve"> в сторону из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 позиции ног.</w:t>
            </w:r>
            <w:r/>
          </w:p>
          <w:p>
            <w:pPr>
              <w:pStyle w:val="1123"/>
              <w:numPr>
                <w:ilvl w:val="0"/>
                <w:numId w:val="117"/>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В</w:t>
            </w:r>
            <w:r>
              <w:rPr>
                <w:rFonts w:ascii="Times New Roman" w:hAnsi="Times New Roman" w:eastAsia="Calibri" w:cs="Times New Roman"/>
                <w:sz w:val="24"/>
                <w:szCs w:val="24"/>
                <w:lang w:val="en-US"/>
              </w:rPr>
              <w:t xml:space="preserve">attement</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tendu</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jete</w:t>
            </w:r>
            <w:r>
              <w:rPr>
                <w:rFonts w:ascii="Times New Roman" w:hAnsi="Times New Roman" w:eastAsia="Calibri" w:cs="Times New Roman"/>
                <w:sz w:val="24"/>
                <w:szCs w:val="24"/>
              </w:rPr>
              <w:t xml:space="preserve"> </w:t>
            </w:r>
            <w:r>
              <w:rPr>
                <w:rFonts w:ascii="Times New Roman" w:hAnsi="Times New Roman" w:eastAsia="Calibri" w:cs="Times New Roman"/>
                <w:sz w:val="24"/>
                <w:szCs w:val="24"/>
                <w:lang w:val="en-US"/>
              </w:rPr>
              <w:t xml:space="preserve">pique</w:t>
            </w:r>
            <w:r>
              <w:rPr>
                <w:rFonts w:ascii="Times New Roman" w:hAnsi="Times New Roman" w:eastAsia="Calibri" w:cs="Times New Roman"/>
                <w:sz w:val="24"/>
                <w:szCs w:val="24"/>
              </w:rPr>
              <w:t xml:space="preserve"> в сторону из </w:t>
            </w:r>
            <w:r>
              <w:rPr>
                <w:rFonts w:ascii="Times New Roman" w:hAnsi="Times New Roman" w:eastAsia="Calibri" w:cs="Times New Roman"/>
                <w:sz w:val="24"/>
                <w:szCs w:val="24"/>
                <w:lang w:val="en-US"/>
              </w:rPr>
              <w:t xml:space="preserve">III</w:t>
            </w:r>
            <w:r>
              <w:rPr>
                <w:rFonts w:ascii="Times New Roman" w:hAnsi="Times New Roman" w:eastAsia="Calibri" w:cs="Times New Roman"/>
                <w:sz w:val="24"/>
                <w:szCs w:val="24"/>
              </w:rPr>
              <w:t xml:space="preserve"> позиции ног.</w:t>
            </w:r>
            <w:r/>
          </w:p>
          <w:p>
            <w:pPr>
              <w:pStyle w:val="1123"/>
              <w:numPr>
                <w:ilvl w:val="0"/>
                <w:numId w:val="117"/>
              </w:num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rPr>
              <w:t xml:space="preserve">Положение</w:t>
            </w:r>
            <w:r>
              <w:rPr>
                <w:rFonts w:ascii="Times New Roman" w:hAnsi="Times New Roman" w:eastAsia="Calibri" w:cs="Times New Roman"/>
                <w:sz w:val="24"/>
                <w:szCs w:val="24"/>
                <w:lang w:val="en-US"/>
              </w:rPr>
              <w:t xml:space="preserve"> </w:t>
            </w:r>
            <w:r>
              <w:rPr>
                <w:rFonts w:ascii="Times New Roman" w:hAnsi="Times New Roman" w:eastAsia="Calibri" w:cs="Times New Roman"/>
                <w:sz w:val="24"/>
                <w:szCs w:val="24"/>
              </w:rPr>
              <w:t xml:space="preserve">ноги</w:t>
            </w:r>
            <w:r>
              <w:rPr>
                <w:rFonts w:ascii="Times New Roman" w:hAnsi="Times New Roman" w:eastAsia="Calibri" w:cs="Times New Roman"/>
                <w:sz w:val="24"/>
                <w:szCs w:val="24"/>
                <w:lang w:val="en-US"/>
              </w:rPr>
              <w:t xml:space="preserve"> sur le </w:t>
            </w:r>
            <w:r>
              <w:rPr>
                <w:rFonts w:ascii="Times New Roman" w:hAnsi="Times New Roman" w:eastAsia="Calibri" w:cs="Times New Roman"/>
                <w:sz w:val="24"/>
                <w:szCs w:val="24"/>
                <w:lang w:val="en-US"/>
              </w:rPr>
              <w:t xml:space="preserve">cou</w:t>
            </w:r>
            <w:r>
              <w:rPr>
                <w:rFonts w:ascii="Times New Roman" w:hAnsi="Times New Roman" w:eastAsia="Calibri" w:cs="Times New Roman"/>
                <w:sz w:val="24"/>
                <w:szCs w:val="24"/>
                <w:lang w:val="en-US"/>
              </w:rPr>
              <w:t xml:space="preserve">-de-pied.</w:t>
            </w:r>
            <w:r/>
          </w:p>
        </w:tc>
        <w:tc>
          <w:tcPr>
            <w:tcBorders>
              <w:bottom w:val="single" w:color="auto" w:sz="4" w:space="0"/>
            </w:tcBorders>
            <w:tcW w:w="2693" w:type="dxa"/>
            <w:textDirection w:val="lrTb"/>
            <w:noWrap w:val="false"/>
          </w:tcPr>
          <w:p>
            <w:p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«Бабочка»</w:t>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«Черепахи-страусы»</w:t>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«Змейка»</w:t>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«Лягушка»</w:t>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«Морская звезда»</w:t>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«Улитка»</w:t>
            </w:r>
            <w:r/>
          </w:p>
          <w:p>
            <w:pPr>
              <w:pStyle w:val="1123"/>
              <w:numPr>
                <w:ilvl w:val="0"/>
                <w:numId w:val="118"/>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«Деревянные куклы»</w:t>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tc>
        <w:tc>
          <w:tcPr>
            <w:tcBorders>
              <w:bottom w:val="single" w:color="auto" w:sz="4" w:space="0"/>
            </w:tcBorders>
            <w:tcW w:w="2254" w:type="dxa"/>
            <w:textDirection w:val="lrTb"/>
            <w:noWrap w:val="false"/>
          </w:tcPr>
          <w:p>
            <w:pPr>
              <w:contextualSpacing/>
              <w:ind w:left="360"/>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r>
            <w:r/>
          </w:p>
          <w:p>
            <w:pPr>
              <w:pStyle w:val="1123"/>
              <w:numPr>
                <w:ilvl w:val="0"/>
                <w:numId w:val="119"/>
              </w:numPr>
              <w:spacing w:line="240" w:lineRule="auto"/>
              <w:rPr>
                <w:rFonts w:ascii="Times New Roman" w:hAnsi="Times New Roman" w:eastAsia="Calibri" w:cs="Times New Roman"/>
                <w:sz w:val="24"/>
                <w:szCs w:val="24"/>
                <w:lang w:val="en-US"/>
              </w:rPr>
            </w:pPr>
            <w:r>
              <w:rPr>
                <w:rFonts w:ascii="Times New Roman" w:hAnsi="Times New Roman" w:eastAsia="Calibri" w:cs="Times New Roman"/>
                <w:sz w:val="24"/>
                <w:szCs w:val="24"/>
                <w:lang w:val="en-US"/>
              </w:rPr>
              <w:t xml:space="preserve">Port de bras I </w:t>
            </w:r>
            <w:r>
              <w:rPr>
                <w:rFonts w:ascii="Times New Roman" w:hAnsi="Times New Roman" w:eastAsia="Calibri" w:cs="Times New Roman"/>
                <w:sz w:val="24"/>
                <w:szCs w:val="24"/>
              </w:rPr>
              <w:t xml:space="preserve">и</w:t>
            </w:r>
            <w:r>
              <w:rPr>
                <w:rFonts w:ascii="Times New Roman" w:hAnsi="Times New Roman" w:eastAsia="Calibri" w:cs="Times New Roman"/>
                <w:sz w:val="24"/>
                <w:szCs w:val="24"/>
                <w:lang w:val="en-US"/>
              </w:rPr>
              <w:t xml:space="preserve"> II </w:t>
            </w:r>
            <w:r>
              <w:rPr>
                <w:rFonts w:ascii="Times New Roman" w:hAnsi="Times New Roman" w:eastAsia="Calibri" w:cs="Times New Roman"/>
                <w:sz w:val="24"/>
                <w:szCs w:val="24"/>
              </w:rPr>
              <w:t xml:space="preserve">формы</w:t>
            </w:r>
            <w:r>
              <w:rPr>
                <w:rFonts w:ascii="Times New Roman" w:hAnsi="Times New Roman" w:eastAsia="Calibri" w:cs="Times New Roman"/>
                <w:sz w:val="24"/>
                <w:szCs w:val="24"/>
                <w:lang w:val="en-US"/>
              </w:rPr>
              <w:t xml:space="preserve">.</w:t>
            </w:r>
            <w:r/>
          </w:p>
          <w:p>
            <w:pPr>
              <w:pStyle w:val="1123"/>
              <w:numPr>
                <w:ilvl w:val="0"/>
                <w:numId w:val="119"/>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Понятия </w:t>
            </w:r>
            <w:r>
              <w:rPr>
                <w:rFonts w:ascii="Times New Roman" w:hAnsi="Times New Roman" w:eastAsia="Calibri" w:cs="Times New Roman"/>
                <w:sz w:val="24"/>
                <w:szCs w:val="24"/>
                <w:lang w:val="en-US"/>
              </w:rPr>
              <w:t xml:space="preserve">alongee</w:t>
            </w:r>
            <w:r>
              <w:rPr>
                <w:rFonts w:ascii="Times New Roman" w:hAnsi="Times New Roman" w:eastAsia="Calibri" w:cs="Times New Roman"/>
                <w:sz w:val="24"/>
                <w:szCs w:val="24"/>
              </w:rPr>
              <w:t xml:space="preserve"> (удлинить) и </w:t>
            </w:r>
            <w:r>
              <w:rPr>
                <w:rFonts w:ascii="Times New Roman" w:hAnsi="Times New Roman" w:eastAsia="Calibri" w:cs="Times New Roman"/>
                <w:sz w:val="24"/>
                <w:szCs w:val="24"/>
                <w:lang w:val="en-US"/>
              </w:rPr>
              <w:t xml:space="preserve">arrongee</w:t>
            </w:r>
            <w:r>
              <w:rPr>
                <w:rFonts w:ascii="Times New Roman" w:hAnsi="Times New Roman" w:eastAsia="Calibri" w:cs="Times New Roman"/>
                <w:sz w:val="24"/>
                <w:szCs w:val="24"/>
              </w:rPr>
              <w:t xml:space="preserve"> (закруглить).</w:t>
            </w:r>
            <w:r/>
          </w:p>
          <w:p>
            <w:pPr>
              <w:pStyle w:val="1123"/>
              <w:numPr>
                <w:ilvl w:val="0"/>
                <w:numId w:val="119"/>
              </w:numPr>
              <w:spacing w:line="240" w:lineRule="auto"/>
              <w:rPr>
                <w:rFonts w:ascii="Times New Roman" w:hAnsi="Times New Roman" w:eastAsia="Calibri" w:cs="Times New Roman"/>
                <w:sz w:val="24"/>
                <w:szCs w:val="24"/>
              </w:rPr>
            </w:pPr>
            <w:r>
              <w:rPr>
                <w:rFonts w:ascii="Times New Roman" w:hAnsi="Times New Roman" w:eastAsia="Calibri" w:cs="Times New Roman"/>
                <w:sz w:val="24"/>
                <w:szCs w:val="24"/>
              </w:rPr>
              <w:t xml:space="preserve">Перегиб корпуса вперед, в сторону, назад.</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481"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«Лабиринт»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5"/>
        </w:trPr>
        <w:tc>
          <w:tcPr>
            <w:gridSpan w:val="2"/>
            <w:tcBorders>
              <w:top w:val="single" w:color="auto" w:sz="4" w:space="0"/>
            </w:tcBorders>
            <w:tcW w:w="5053"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8838"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w:t>
            </w:r>
            <w:r/>
          </w:p>
        </w:tc>
      </w:tr>
    </w:tbl>
    <w:tbl>
      <w:tblPr>
        <w:tblStyle w:val="1164"/>
        <w:tblpPr w:horzAnchor="margin" w:tblpXSpec="center" w:vertAnchor="text" w:tblpY="244" w:leftFromText="180" w:topFromText="0" w:rightFromText="180" w:bottomFromText="0"/>
        <w:tblW w:w="13891" w:type="dxa"/>
        <w:tblLayout w:type="fixed"/>
        <w:tblLook w:val="04A0" w:firstRow="1" w:lastRow="0" w:firstColumn="1" w:lastColumn="0" w:noHBand="0" w:noVBand="1"/>
      </w:tblPr>
      <w:tblGrid>
        <w:gridCol w:w="1061"/>
        <w:gridCol w:w="4463"/>
        <w:gridCol w:w="2551"/>
        <w:gridCol w:w="2126"/>
        <w:gridCol w:w="2127"/>
        <w:gridCol w:w="1563"/>
      </w:tblGrid>
      <w:tr>
        <w:trPr>
          <w:trHeight w:val="1682"/>
        </w:trPr>
        <w:tc>
          <w:tcPr>
            <w:tcW w:w="106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446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55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12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w:t>
            </w:r>
            <w:r>
              <w:rPr>
                <w:rFonts w:ascii="Times New Roman" w:hAnsi="Times New Roman" w:cs="Times New Roman"/>
                <w:b/>
                <w:sz w:val="24"/>
                <w:szCs w:val="24"/>
              </w:rPr>
              <w:t xml:space="preserve">для  осанки</w:t>
            </w:r>
            <w:r>
              <w:rPr>
                <w:rFonts w:ascii="Times New Roman" w:hAnsi="Times New Roman" w:cs="Times New Roman"/>
                <w:b/>
                <w:sz w:val="24"/>
                <w:szCs w:val="24"/>
              </w:rPr>
              <w:t xml:space="preserve">,</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127"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tc>
        <w:tc>
          <w:tcPr>
            <w:tcW w:w="1563"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2691"/>
        </w:trPr>
        <w:tc>
          <w:tcPr>
            <w:tcBorders>
              <w:bottom w:val="single" w:color="auto" w:sz="4" w:space="0"/>
            </w:tcBorders>
            <w:tcW w:w="106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Декабрь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4463" w:type="dxa"/>
            <w:textDirection w:val="lrTb"/>
            <w:noWrap w:val="false"/>
          </w:tcPr>
          <w:p>
            <w:p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выполнять простой переменный ход, сохраняя правильную осанку.</w:t>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выполнять боковой ход «</w:t>
            </w:r>
            <w:r>
              <w:rPr>
                <w:rFonts w:ascii="Times New Roman" w:hAnsi="Times New Roman" w:eastAsia="Calibri" w:cs="Times New Roman"/>
                <w:sz w:val="24"/>
                <w:szCs w:val="24"/>
                <w:lang w:eastAsia="en-US"/>
              </w:rPr>
              <w:t xml:space="preserve">припадание</w:t>
            </w:r>
            <w:r>
              <w:rPr>
                <w:rFonts w:ascii="Times New Roman" w:hAnsi="Times New Roman" w:eastAsia="Calibri" w:cs="Times New Roman"/>
                <w:sz w:val="24"/>
                <w:szCs w:val="24"/>
                <w:lang w:eastAsia="en-US"/>
              </w:rPr>
              <w:t xml:space="preserve">» из </w:t>
            </w:r>
            <w:r>
              <w:rPr>
                <w:rFonts w:ascii="Times New Roman" w:hAnsi="Times New Roman" w:eastAsia="Calibri" w:cs="Times New Roman"/>
                <w:sz w:val="24"/>
                <w:szCs w:val="24"/>
                <w:lang w:val="en-US" w:eastAsia="en-US"/>
              </w:rPr>
              <w:t xml:space="preserve">III</w:t>
            </w:r>
            <w:r>
              <w:rPr>
                <w:rFonts w:ascii="Times New Roman" w:hAnsi="Times New Roman" w:eastAsia="Calibri" w:cs="Times New Roman"/>
                <w:sz w:val="24"/>
                <w:szCs w:val="24"/>
                <w:lang w:eastAsia="en-US"/>
              </w:rPr>
              <w:t xml:space="preserve"> позиции ног, фиксируя положение </w:t>
            </w:r>
            <w:r>
              <w:rPr>
                <w:rFonts w:ascii="Times New Roman" w:hAnsi="Times New Roman" w:eastAsia="Calibri" w:cs="Times New Roman"/>
                <w:sz w:val="24"/>
                <w:szCs w:val="24"/>
                <w:lang w:eastAsia="en-US"/>
              </w:rPr>
              <w:t xml:space="preserve">ноги  </w:t>
            </w:r>
            <w:r>
              <w:rPr>
                <w:rFonts w:ascii="Times New Roman" w:hAnsi="Times New Roman" w:eastAsia="Calibri" w:cs="Times New Roman"/>
                <w:sz w:val="24"/>
                <w:szCs w:val="24"/>
                <w:lang w:val="en-US" w:eastAsia="en-US"/>
              </w:rPr>
              <w:t xml:space="preserve">sur</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le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cou</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de</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pied</w:t>
            </w:r>
            <w:r>
              <w:rPr>
                <w:rFonts w:ascii="Times New Roman" w:hAnsi="Times New Roman" w:eastAsia="Calibri" w:cs="Times New Roman"/>
                <w:sz w:val="24"/>
                <w:szCs w:val="24"/>
                <w:lang w:eastAsia="en-US"/>
              </w:rPr>
              <w:t xml:space="preserve"> сзади.</w:t>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выполнять «молоточки» с остановкой в сочетании с шагами.</w:t>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выполнять движение «</w:t>
            </w:r>
            <w:r>
              <w:rPr>
                <w:rFonts w:ascii="Times New Roman" w:hAnsi="Times New Roman" w:eastAsia="Calibri" w:cs="Times New Roman"/>
                <w:sz w:val="24"/>
                <w:szCs w:val="24"/>
                <w:lang w:eastAsia="en-US"/>
              </w:rPr>
              <w:t xml:space="preserve">моталочка</w:t>
            </w:r>
            <w:r>
              <w:rPr>
                <w:rFonts w:ascii="Times New Roman" w:hAnsi="Times New Roman" w:eastAsia="Calibri" w:cs="Times New Roman"/>
                <w:sz w:val="24"/>
                <w:szCs w:val="24"/>
                <w:lang w:eastAsia="en-US"/>
              </w:rPr>
              <w:t xml:space="preserve">» приемом </w:t>
            </w:r>
            <w:r>
              <w:rPr>
                <w:rFonts w:ascii="Times New Roman" w:hAnsi="Times New Roman" w:eastAsia="Calibri" w:cs="Times New Roman"/>
                <w:sz w:val="24"/>
                <w:szCs w:val="24"/>
                <w:lang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jete</w:t>
            </w:r>
            <w:r>
              <w:rPr>
                <w:rFonts w:ascii="Times New Roman" w:hAnsi="Times New Roman" w:eastAsia="Calibri" w:cs="Times New Roman"/>
                <w:sz w:val="24"/>
                <w:szCs w:val="24"/>
                <w:lang w:eastAsia="en-US"/>
              </w:rPr>
              <w:t xml:space="preserve">.</w:t>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 игре «Сказочный лес» продолжать развивать умение передавать образ через пластику.</w:t>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Продолжать укрепление и развитие мышечного аппарата.</w:t>
            </w:r>
            <w:r/>
          </w:p>
          <w:p>
            <w:pPr>
              <w:pStyle w:val="1123"/>
              <w:numPr>
                <w:ilvl w:val="0"/>
                <w:numId w:val="120"/>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Воспитывать любовь к русскому танцу.</w:t>
            </w:r>
            <w:r/>
          </w:p>
        </w:tc>
        <w:tc>
          <w:tcPr>
            <w:tcBorders>
              <w:bottom w:val="single" w:color="auto" w:sz="4" w:space="0"/>
            </w:tcBorders>
            <w:tcW w:w="255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Разогрев мышечного аппарата на элементах русского танца:</w:t>
            </w:r>
            <w:r/>
          </w:p>
          <w:p>
            <w:pPr>
              <w:pStyle w:val="1123"/>
              <w:numPr>
                <w:ilvl w:val="0"/>
                <w:numId w:val="12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Простой переменный ход.</w:t>
            </w:r>
            <w:r/>
          </w:p>
          <w:p>
            <w:pPr>
              <w:pStyle w:val="1123"/>
              <w:numPr>
                <w:ilvl w:val="0"/>
                <w:numId w:val="12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Боковой ход «</w:t>
            </w:r>
            <w:r>
              <w:rPr>
                <w:rFonts w:ascii="Times New Roman" w:hAnsi="Times New Roman" w:eastAsia="Calibri" w:cs="Times New Roman"/>
                <w:sz w:val="24"/>
                <w:szCs w:val="24"/>
                <w:lang w:eastAsia="en-US"/>
              </w:rPr>
              <w:t xml:space="preserve">припадание</w:t>
            </w:r>
            <w:r>
              <w:rPr>
                <w:rFonts w:ascii="Times New Roman" w:hAnsi="Times New Roman" w:eastAsia="Calibri" w:cs="Times New Roman"/>
                <w:sz w:val="24"/>
                <w:szCs w:val="24"/>
                <w:lang w:eastAsia="en-US"/>
              </w:rPr>
              <w:t xml:space="preserve">».</w:t>
            </w:r>
            <w:r/>
          </w:p>
          <w:p>
            <w:pPr>
              <w:pStyle w:val="1123"/>
              <w:numPr>
                <w:ilvl w:val="0"/>
                <w:numId w:val="12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Танцевальный бег.</w:t>
            </w:r>
            <w:r/>
          </w:p>
          <w:p>
            <w:pPr>
              <w:pStyle w:val="1123"/>
              <w:numPr>
                <w:ilvl w:val="0"/>
                <w:numId w:val="12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«Молоточки».</w:t>
            </w:r>
            <w:r/>
          </w:p>
          <w:p>
            <w:pPr>
              <w:pStyle w:val="1123"/>
              <w:numPr>
                <w:ilvl w:val="0"/>
                <w:numId w:val="12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eastAsia="en-US"/>
              </w:rPr>
              <w:t xml:space="preserve">Моталочка</w:t>
            </w:r>
            <w:r>
              <w:rPr>
                <w:rFonts w:ascii="Times New Roman" w:hAnsi="Times New Roman" w:eastAsia="Calibri" w:cs="Times New Roman"/>
                <w:sz w:val="24"/>
                <w:szCs w:val="24"/>
                <w:lang w:eastAsia="en-US"/>
              </w:rPr>
              <w:t xml:space="preserve">».</w:t>
            </w:r>
            <w:r/>
          </w:p>
        </w:tc>
        <w:tc>
          <w:tcPr>
            <w:tcBorders>
              <w:bottom w:val="single" w:color="auto" w:sz="4" w:space="0"/>
            </w:tcBorders>
            <w:tcW w:w="212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106"/>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«Бабочка»</w:t>
            </w:r>
            <w:r/>
          </w:p>
          <w:p>
            <w:pPr>
              <w:numPr>
                <w:ilvl w:val="0"/>
                <w:numId w:val="106"/>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«Черепахи-страусы»</w:t>
            </w:r>
            <w:r/>
          </w:p>
          <w:p>
            <w:pPr>
              <w:numPr>
                <w:ilvl w:val="0"/>
                <w:numId w:val="106"/>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numPr>
                <w:ilvl w:val="0"/>
                <w:numId w:val="106"/>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«Самолет»</w:t>
            </w:r>
            <w:r/>
          </w:p>
          <w:p>
            <w:pPr>
              <w:numPr>
                <w:ilvl w:val="0"/>
                <w:numId w:val="106"/>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«Ящерица»</w:t>
            </w:r>
            <w:r/>
          </w:p>
          <w:p>
            <w:pPr>
              <w:numPr>
                <w:ilvl w:val="0"/>
                <w:numId w:val="106"/>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«Стульчик»</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127"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Изучение положений рук в парах:</w:t>
            </w:r>
            <w:r/>
          </w:p>
          <w:p>
            <w:pPr>
              <w:pStyle w:val="1123"/>
              <w:numPr>
                <w:ilvl w:val="0"/>
                <w:numId w:val="122"/>
              </w:numPr>
              <w:spacing w:line="240" w:lineRule="auto"/>
              <w:rPr>
                <w:rFonts w:ascii="Times New Roman" w:hAnsi="Times New Roman" w:cs="Times New Roman"/>
                <w:sz w:val="24"/>
                <w:szCs w:val="24"/>
              </w:rPr>
            </w:pPr>
            <w:r>
              <w:rPr>
                <w:rFonts w:ascii="Times New Roman" w:hAnsi="Times New Roman" w:cs="Times New Roman"/>
                <w:sz w:val="24"/>
                <w:szCs w:val="24"/>
              </w:rPr>
              <w:t xml:space="preserve">«Звездочки»</w:t>
            </w:r>
            <w:r/>
          </w:p>
          <w:p>
            <w:pPr>
              <w:pStyle w:val="1123"/>
              <w:numPr>
                <w:ilvl w:val="0"/>
                <w:numId w:val="122"/>
              </w:numPr>
              <w:spacing w:line="240" w:lineRule="auto"/>
              <w:rPr>
                <w:rFonts w:ascii="Times New Roman" w:hAnsi="Times New Roman" w:cs="Times New Roman"/>
                <w:sz w:val="24"/>
                <w:szCs w:val="24"/>
              </w:rPr>
            </w:pPr>
            <w:r>
              <w:rPr>
                <w:rFonts w:ascii="Times New Roman" w:hAnsi="Times New Roman" w:cs="Times New Roman"/>
                <w:sz w:val="24"/>
                <w:szCs w:val="24"/>
              </w:rPr>
              <w:t xml:space="preserve">«Плетень» (руки перекрещены).</w:t>
            </w:r>
            <w:r/>
          </w:p>
          <w:p>
            <w:pPr>
              <w:pStyle w:val="1123"/>
              <w:numPr>
                <w:ilvl w:val="0"/>
                <w:numId w:val="122"/>
              </w:numPr>
              <w:spacing w:line="240" w:lineRule="auto"/>
              <w:rPr>
                <w:rFonts w:ascii="Times New Roman" w:hAnsi="Times New Roman" w:cs="Times New Roman"/>
                <w:sz w:val="24"/>
                <w:szCs w:val="24"/>
              </w:rPr>
            </w:pPr>
            <w:r>
              <w:rPr>
                <w:rFonts w:ascii="Times New Roman" w:hAnsi="Times New Roman" w:cs="Times New Roman"/>
                <w:sz w:val="24"/>
                <w:szCs w:val="24"/>
              </w:rPr>
              <w:t xml:space="preserve">Рука девочки на руке мальчика и вытянуты вперед.</w:t>
            </w:r>
            <w:r/>
          </w:p>
          <w:p>
            <w:pPr>
              <w:contextualSpacing/>
              <w:ind w:left="360"/>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к новогоднему утреннику.</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563"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«Сказочный лес»</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5524"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8367"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10</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5 часов</w:t>
            </w:r>
            <w:r/>
          </w:p>
        </w:tc>
      </w:tr>
    </w:tbl>
    <w:p>
      <w:pPr>
        <w:spacing w:line="259" w:lineRule="auto"/>
        <w:rPr>
          <w:rFonts w:ascii="Times New Roman" w:hAnsi="Times New Roman" w:cs="Times New Roman"/>
        </w:rPr>
      </w:pPr>
      <w:r>
        <w:rPr>
          <w:rFonts w:ascii="Times New Roman" w:hAnsi="Times New Roman" w:cs="Times New Roman"/>
        </w:rPr>
      </w:r>
      <w:r/>
    </w:p>
    <w:tbl>
      <w:tblPr>
        <w:tblStyle w:val="1165"/>
        <w:tblpPr w:horzAnchor="margin" w:tblpXSpec="center" w:vertAnchor="text" w:tblpY="198" w:leftFromText="180" w:topFromText="0" w:rightFromText="180" w:bottomFromText="0"/>
        <w:tblW w:w="13891" w:type="dxa"/>
        <w:tblLayout w:type="fixed"/>
        <w:tblLook w:val="04A0" w:firstRow="1" w:lastRow="0" w:firstColumn="1" w:lastColumn="0" w:noHBand="0" w:noVBand="1"/>
      </w:tblPr>
      <w:tblGrid>
        <w:gridCol w:w="992"/>
        <w:gridCol w:w="3046"/>
        <w:gridCol w:w="3187"/>
        <w:gridCol w:w="2463"/>
        <w:gridCol w:w="2502"/>
        <w:gridCol w:w="1701"/>
      </w:tblGrid>
      <w:tr>
        <w:trPr>
          <w:trHeight w:val="2111"/>
        </w:trPr>
        <w:tc>
          <w:tcPr>
            <w:tcW w:w="9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p>
        </w:tc>
        <w:tc>
          <w:tcPr>
            <w:tcW w:w="304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3187"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46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50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70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w:t>
            </w:r>
            <w:r>
              <w:rPr>
                <w:rFonts w:ascii="Times New Roman" w:hAnsi="Times New Roman" w:cs="Times New Roman"/>
                <w:b/>
                <w:sz w:val="24"/>
                <w:szCs w:val="24"/>
              </w:rPr>
              <w:t xml:space="preserve">щие</w:t>
            </w:r>
            <w:r>
              <w:rPr>
                <w:rFonts w:ascii="Times New Roman" w:hAnsi="Times New Roman" w:cs="Times New Roman"/>
                <w:b/>
                <w:sz w:val="24"/>
                <w:szCs w:val="24"/>
              </w:rPr>
              <w:t xml:space="preserve"> подвижные игры</w:t>
            </w:r>
            <w:r/>
          </w:p>
        </w:tc>
      </w:tr>
      <w:tr>
        <w:trPr>
          <w:trHeight w:val="1692"/>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Январь       </w:t>
            </w:r>
            <w:r/>
          </w:p>
        </w:tc>
        <w:tc>
          <w:tcPr>
            <w:tcBorders>
              <w:bottom w:val="single" w:color="auto" w:sz="4" w:space="0"/>
            </w:tcBorders>
            <w:tcW w:w="3046" w:type="dxa"/>
            <w:textDirection w:val="lrTb"/>
            <w:noWrap w:val="false"/>
          </w:tcPr>
          <w:p>
            <w:pPr>
              <w:contextualSpacing/>
              <w:ind w:firstLine="18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pStyle w:val="1123"/>
              <w:numPr>
                <w:ilvl w:val="0"/>
                <w:numId w:val="123"/>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навык удерживать руки в позиции во время движения.</w:t>
            </w:r>
            <w:r/>
          </w:p>
          <w:p>
            <w:pPr>
              <w:pStyle w:val="1123"/>
              <w:numPr>
                <w:ilvl w:val="0"/>
                <w:numId w:val="123"/>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Закреплять умение сохранять </w:t>
            </w:r>
            <w:r>
              <w:rPr>
                <w:rFonts w:ascii="Times New Roman" w:hAnsi="Times New Roman" w:eastAsia="Calibri" w:cs="Times New Roman"/>
                <w:sz w:val="24"/>
                <w:szCs w:val="24"/>
                <w:lang w:eastAsia="en-US"/>
              </w:rPr>
              <w:t xml:space="preserve">выворотность</w:t>
            </w:r>
            <w:r>
              <w:rPr>
                <w:rFonts w:ascii="Times New Roman" w:hAnsi="Times New Roman" w:eastAsia="Calibri" w:cs="Times New Roman"/>
                <w:sz w:val="24"/>
                <w:szCs w:val="24"/>
                <w:lang w:eastAsia="en-US"/>
              </w:rPr>
              <w:t xml:space="preserve"> ног в момент прыжка и приземления.</w:t>
            </w:r>
            <w:r/>
          </w:p>
          <w:p>
            <w:pPr>
              <w:pStyle w:val="1123"/>
              <w:numPr>
                <w:ilvl w:val="0"/>
                <w:numId w:val="123"/>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устойчивость (</w:t>
            </w:r>
            <w:r>
              <w:rPr>
                <w:rFonts w:ascii="Times New Roman" w:hAnsi="Times New Roman" w:eastAsia="Calibri" w:cs="Times New Roman"/>
                <w:sz w:val="24"/>
                <w:szCs w:val="24"/>
                <w:lang w:val="en-US" w:eastAsia="en-US"/>
              </w:rPr>
              <w:t xml:space="preserve">aplomb</w:t>
            </w:r>
            <w:r>
              <w:rPr>
                <w:rFonts w:ascii="Times New Roman" w:hAnsi="Times New Roman" w:eastAsia="Calibri" w:cs="Times New Roman"/>
                <w:sz w:val="24"/>
                <w:szCs w:val="24"/>
                <w:lang w:eastAsia="en-US"/>
              </w:rPr>
              <w:t xml:space="preserve">).</w:t>
            </w:r>
            <w:r/>
          </w:p>
          <w:p>
            <w:pPr>
              <w:pStyle w:val="1123"/>
              <w:numPr>
                <w:ilvl w:val="0"/>
                <w:numId w:val="123"/>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Продолжать развивать специальные хореографические данные.</w:t>
            </w:r>
            <w:r/>
          </w:p>
          <w:p>
            <w:pPr>
              <w:pStyle w:val="1123"/>
              <w:numPr>
                <w:ilvl w:val="0"/>
                <w:numId w:val="123"/>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 игре «Зеркала» воспитывать чувство уверенности в себе.</w:t>
            </w:r>
            <w:r/>
          </w:p>
        </w:tc>
        <w:tc>
          <w:tcPr>
            <w:tcBorders>
              <w:bottom w:val="single" w:color="auto" w:sz="4" w:space="0"/>
            </w:tcBorders>
            <w:tcW w:w="3187"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Изучение элементов и поз классического танца:</w:t>
            </w:r>
            <w:r/>
          </w:p>
          <w:p>
            <w:pPr>
              <w:pStyle w:val="1123"/>
              <w:numPr>
                <w:ilvl w:val="0"/>
                <w:numId w:val="12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 руки в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позиции..</w:t>
            </w:r>
            <w:r/>
          </w:p>
          <w:p>
            <w:pPr>
              <w:pStyle w:val="1123"/>
              <w:numPr>
                <w:ilvl w:val="0"/>
                <w:numId w:val="12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Temps</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leve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saute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w:t>
            </w:r>
            <w:r>
              <w:rPr>
                <w:rFonts w:ascii="Times New Roman" w:hAnsi="Times New Roman" w:eastAsia="Calibri" w:cs="Times New Roman"/>
                <w:sz w:val="24"/>
                <w:szCs w:val="24"/>
                <w:lang w:eastAsia="en-US"/>
              </w:rPr>
              <w:t xml:space="preserve"> позиции ног, руки на поясе.</w:t>
            </w:r>
            <w:r/>
          </w:p>
          <w:p>
            <w:pPr>
              <w:pStyle w:val="1123"/>
              <w:numPr>
                <w:ilvl w:val="0"/>
                <w:numId w:val="12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II</w:t>
            </w:r>
            <w:r>
              <w:rPr>
                <w:rFonts w:ascii="Times New Roman" w:hAnsi="Times New Roman" w:eastAsia="Calibri" w:cs="Times New Roman"/>
                <w:sz w:val="24"/>
                <w:szCs w:val="24"/>
                <w:lang w:eastAsia="en-US"/>
              </w:rPr>
              <w:t xml:space="preserve"> позиции ног, руки во второй заниженной позиции.</w:t>
            </w:r>
            <w:r/>
          </w:p>
          <w:p>
            <w:pPr>
              <w:pStyle w:val="1123"/>
              <w:numPr>
                <w:ilvl w:val="0"/>
                <w:numId w:val="12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Temps</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leve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saute</w:t>
            </w:r>
            <w:r>
              <w:rPr>
                <w:rFonts w:ascii="Times New Roman" w:hAnsi="Times New Roman" w:eastAsia="Calibri" w:cs="Times New Roman"/>
                <w:sz w:val="24"/>
                <w:szCs w:val="24"/>
                <w:lang w:eastAsia="en-US"/>
              </w:rPr>
              <w:t xml:space="preserve"> по </w:t>
            </w:r>
            <w:r>
              <w:rPr>
                <w:rFonts w:ascii="Times New Roman" w:hAnsi="Times New Roman" w:eastAsia="Calibri" w:cs="Times New Roman"/>
                <w:sz w:val="24"/>
                <w:szCs w:val="24"/>
                <w:lang w:val="en-US" w:eastAsia="en-US"/>
              </w:rPr>
              <w:t xml:space="preserve">II</w:t>
            </w:r>
            <w:r>
              <w:rPr>
                <w:rFonts w:ascii="Times New Roman" w:hAnsi="Times New Roman" w:eastAsia="Calibri" w:cs="Times New Roman"/>
                <w:sz w:val="24"/>
                <w:szCs w:val="24"/>
                <w:lang w:eastAsia="en-US"/>
              </w:rPr>
              <w:t xml:space="preserve"> позиции ног, руки на поясе.</w:t>
            </w:r>
            <w:r/>
          </w:p>
          <w:p>
            <w:pPr>
              <w:pStyle w:val="1123"/>
              <w:numPr>
                <w:ilvl w:val="0"/>
                <w:numId w:val="124"/>
              </w:numPr>
              <w:spacing w:line="240" w:lineRule="auto"/>
              <w:rPr>
                <w:rFonts w:ascii="Times New Roman" w:hAnsi="Times New Roman" w:eastAsia="Calibri" w:cs="Times New Roman"/>
                <w:sz w:val="24"/>
                <w:szCs w:val="24"/>
                <w:lang w:eastAsia="en-US"/>
              </w:rPr>
            </w:pPr>
            <w:r>
              <w:rPr>
                <w:rFonts w:ascii="Times New Roman" w:hAnsi="Times New Roman" w:cs="Times New Roman"/>
                <w:sz w:val="24"/>
                <w:szCs w:val="24"/>
                <w:lang w:val="en-US"/>
              </w:rPr>
              <w:t xml:space="preserve">Demi</w:t>
            </w:r>
            <w:r>
              <w:rPr>
                <w:rFonts w:ascii="Times New Roman" w:hAnsi="Times New Roman" w:cs="Times New Roman"/>
                <w:sz w:val="24"/>
                <w:szCs w:val="24"/>
              </w:rPr>
              <w:t xml:space="preserve">-</w:t>
            </w:r>
            <w:r>
              <w:rPr>
                <w:rFonts w:ascii="Times New Roman" w:hAnsi="Times New Roman" w:cs="Times New Roman"/>
                <w:sz w:val="24"/>
                <w:szCs w:val="24"/>
                <w:lang w:val="en-US"/>
              </w:rPr>
              <w:t xml:space="preserve">plie</w:t>
            </w:r>
            <w:r>
              <w:rPr>
                <w:rFonts w:ascii="Times New Roman" w:hAnsi="Times New Roman" w:cs="Times New Roman"/>
                <w:sz w:val="24"/>
                <w:szCs w:val="24"/>
              </w:rPr>
              <w:t xml:space="preserve"> по </w:t>
            </w:r>
            <w:r>
              <w:rPr>
                <w:rFonts w:ascii="Times New Roman" w:hAnsi="Times New Roman" w:cs="Times New Roman"/>
                <w:sz w:val="24"/>
                <w:szCs w:val="24"/>
                <w:lang w:val="en-US"/>
              </w:rPr>
              <w:t xml:space="preserve">III</w:t>
            </w:r>
            <w:r>
              <w:rPr>
                <w:rFonts w:ascii="Times New Roman" w:hAnsi="Times New Roman" w:cs="Times New Roman"/>
                <w:sz w:val="24"/>
                <w:szCs w:val="24"/>
              </w:rPr>
              <w:t xml:space="preserve"> позиции ног, руки на поясе.</w:t>
            </w:r>
            <w:r/>
          </w:p>
          <w:p>
            <w:pPr>
              <w:pStyle w:val="1123"/>
              <w:numPr>
                <w:ilvl w:val="0"/>
                <w:numId w:val="12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Temps</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leve</w:t>
            </w:r>
            <w:r>
              <w:rPr>
                <w:rFonts w:ascii="Times New Roman" w:hAnsi="Times New Roman" w:eastAsia="Calibri" w:cs="Times New Roman"/>
                <w:sz w:val="24"/>
                <w:szCs w:val="24"/>
              </w:rPr>
              <w:t xml:space="preserve"> </w:t>
            </w:r>
            <w:r>
              <w:rPr>
                <w:rFonts w:ascii="Times New Roman" w:hAnsi="Times New Roman" w:eastAsia="Calibri" w:cs="Times New Roman"/>
                <w:sz w:val="24"/>
                <w:szCs w:val="24"/>
              </w:rPr>
              <w:t xml:space="preserve">saute</w:t>
            </w:r>
            <w:r>
              <w:rPr>
                <w:rFonts w:ascii="Times New Roman" w:hAnsi="Times New Roman" w:eastAsia="Calibri" w:cs="Times New Roman"/>
                <w:sz w:val="24"/>
                <w:szCs w:val="24"/>
              </w:rPr>
              <w:t xml:space="preserve"> по II</w:t>
            </w:r>
            <w:r>
              <w:rPr>
                <w:rFonts w:ascii="Times New Roman" w:hAnsi="Times New Roman" w:eastAsia="Calibri" w:cs="Times New Roman"/>
                <w:sz w:val="24"/>
                <w:szCs w:val="24"/>
                <w:lang w:val="en-US"/>
              </w:rPr>
              <w:t xml:space="preserve">I</w:t>
            </w:r>
            <w:r>
              <w:rPr>
                <w:rFonts w:ascii="Times New Roman" w:hAnsi="Times New Roman" w:eastAsia="Calibri" w:cs="Times New Roman"/>
                <w:sz w:val="24"/>
                <w:szCs w:val="24"/>
              </w:rPr>
              <w:t xml:space="preserve"> позиции ног, руки на поясе.</w:t>
            </w:r>
            <w:r/>
          </w:p>
        </w:tc>
        <w:tc>
          <w:tcPr>
            <w:tcBorders>
              <w:bottom w:val="single" w:color="auto" w:sz="4" w:space="0"/>
            </w:tcBorders>
            <w:tcW w:w="246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2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«Бабочка»</w:t>
            </w:r>
            <w:r/>
          </w:p>
          <w:p>
            <w:pPr>
              <w:pStyle w:val="1123"/>
              <w:numPr>
                <w:ilvl w:val="0"/>
                <w:numId w:val="12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«Черепахи-страусы»</w:t>
            </w:r>
            <w:r/>
          </w:p>
          <w:p>
            <w:pPr>
              <w:pStyle w:val="1123"/>
              <w:numPr>
                <w:ilvl w:val="0"/>
                <w:numId w:val="12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pStyle w:val="1123"/>
              <w:numPr>
                <w:ilvl w:val="0"/>
                <w:numId w:val="12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«Корзиночка»</w:t>
            </w:r>
            <w:r/>
          </w:p>
          <w:p>
            <w:pPr>
              <w:pStyle w:val="1123"/>
              <w:numPr>
                <w:ilvl w:val="0"/>
                <w:numId w:val="125"/>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«Складочка»</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50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движений к танцу группы поддержки к развлечению «Мама, папа, я – спортивная семья!»</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701"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«Зеркала»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038"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853"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w:t>
            </w:r>
            <w:r/>
          </w:p>
        </w:tc>
      </w:tr>
    </w:tbl>
    <w:tbl>
      <w:tblPr>
        <w:tblStyle w:val="1166"/>
        <w:tblpPr w:horzAnchor="margin" w:tblpXSpec="center" w:vertAnchor="text" w:tblpY="-282" w:leftFromText="180" w:topFromText="0" w:rightFromText="180" w:bottomFromText="0"/>
        <w:tblW w:w="13905" w:type="dxa"/>
        <w:tblLook w:val="04A0" w:firstRow="1" w:lastRow="0" w:firstColumn="1" w:lastColumn="0" w:noHBand="0" w:noVBand="1"/>
      </w:tblPr>
      <w:tblGrid>
        <w:gridCol w:w="1083"/>
        <w:gridCol w:w="4299"/>
        <w:gridCol w:w="2835"/>
        <w:gridCol w:w="1984"/>
        <w:gridCol w:w="1913"/>
        <w:gridCol w:w="1791"/>
      </w:tblGrid>
      <w:tr>
        <w:trPr>
          <w:trHeight w:val="2400"/>
        </w:trPr>
        <w:tc>
          <w:tcPr>
            <w:tcW w:w="108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429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83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98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191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79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w:t>
            </w:r>
            <w:r>
              <w:rPr>
                <w:rFonts w:ascii="Times New Roman" w:hAnsi="Times New Roman" w:cs="Times New Roman"/>
                <w:b/>
                <w:sz w:val="24"/>
                <w:szCs w:val="24"/>
              </w:rPr>
              <w:t xml:space="preserve">ные</w:t>
            </w:r>
            <w:r>
              <w:rPr>
                <w:rFonts w:ascii="Times New Roman" w:hAnsi="Times New Roman" w:cs="Times New Roman"/>
                <w:b/>
                <w:sz w:val="24"/>
                <w:szCs w:val="24"/>
              </w:rPr>
              <w:t xml:space="preserve">  развивающие подвижные игры</w:t>
            </w:r>
            <w:r/>
          </w:p>
        </w:tc>
      </w:tr>
      <w:tr>
        <w:trPr>
          <w:trHeight w:val="6235"/>
        </w:trPr>
        <w:tc>
          <w:tcPr>
            <w:tcBorders>
              <w:bottom w:val="single" w:color="auto" w:sz="4" w:space="0"/>
            </w:tcBorders>
            <w:tcW w:w="108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Февраль</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4299"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формировать навык сохранять правильную осанку во время движения.</w:t>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Учить детей исполнять подготовку к «веревочке» и «веревочку» приемом </w:t>
            </w:r>
            <w:r>
              <w:rPr>
                <w:rFonts w:ascii="Times New Roman" w:hAnsi="Times New Roman" w:eastAsia="Calibri" w:cs="Times New Roman"/>
                <w:sz w:val="24"/>
                <w:szCs w:val="24"/>
                <w:lang w:val="en-US"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retire</w:t>
            </w:r>
            <w:r>
              <w:rPr>
                <w:rFonts w:ascii="Times New Roman" w:hAnsi="Times New Roman" w:eastAsia="Calibri" w:cs="Times New Roman"/>
                <w:sz w:val="24"/>
                <w:szCs w:val="24"/>
                <w:lang w:eastAsia="en-US"/>
              </w:rPr>
              <w:t xml:space="preserve">.</w:t>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Учить детей выполнять </w:t>
            </w: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на опорной ноге, в момент перевода работающей ноги на каблук.</w:t>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Изучить положение рук, характерные для русского танца.</w:t>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w:t>
            </w:r>
            <w:r>
              <w:rPr>
                <w:rFonts w:ascii="Times New Roman" w:hAnsi="Times New Roman" w:eastAsia="Calibri" w:cs="Times New Roman"/>
                <w:sz w:val="24"/>
                <w:szCs w:val="24"/>
                <w:lang w:eastAsia="en-US"/>
              </w:rPr>
              <w:t xml:space="preserve">родолжать развивать специальные данные.</w:t>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 игре «Калейдоскоп» совершенствовать навык самостоятельных </w:t>
            </w:r>
            <w:r>
              <w:rPr>
                <w:rFonts w:ascii="Times New Roman" w:hAnsi="Times New Roman" w:eastAsia="Calibri" w:cs="Times New Roman"/>
                <w:sz w:val="24"/>
                <w:szCs w:val="24"/>
                <w:lang w:eastAsia="en-US"/>
              </w:rPr>
              <w:t xml:space="preserve">п</w:t>
            </w:r>
            <w:r>
              <w:rPr>
                <w:rFonts w:ascii="Times New Roman" w:hAnsi="Times New Roman" w:eastAsia="Calibri" w:cs="Times New Roman"/>
                <w:sz w:val="24"/>
                <w:szCs w:val="24"/>
                <w:lang w:eastAsia="en-US"/>
              </w:rPr>
              <w:t xml:space="preserve">е</w:t>
            </w:r>
            <w:r>
              <w:rPr>
                <w:rFonts w:ascii="Times New Roman" w:hAnsi="Times New Roman" w:eastAsia="Calibri" w:cs="Times New Roman"/>
                <w:sz w:val="24"/>
                <w:szCs w:val="24"/>
                <w:lang w:eastAsia="en-US"/>
              </w:rPr>
              <w:t xml:space="preserve">рерстроений</w:t>
            </w:r>
            <w:r>
              <w:rPr>
                <w:rFonts w:ascii="Times New Roman" w:hAnsi="Times New Roman" w:eastAsia="Calibri" w:cs="Times New Roman"/>
                <w:sz w:val="24"/>
                <w:szCs w:val="24"/>
                <w:lang w:eastAsia="en-US"/>
              </w:rPr>
              <w:t xml:space="preserve"> в пространстве зала.</w:t>
            </w:r>
            <w:r/>
          </w:p>
          <w:p>
            <w:pPr>
              <w:pStyle w:val="1123"/>
              <w:numPr>
                <w:ilvl w:val="0"/>
                <w:numId w:val="126"/>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Воспитывать желание работать в команде, дружелюбие.</w:t>
            </w:r>
            <w:r/>
          </w:p>
        </w:tc>
        <w:tc>
          <w:tcPr>
            <w:tcBorders>
              <w:bottom w:val="single" w:color="auto" w:sz="4" w:space="0"/>
            </w:tcBorders>
            <w:tcW w:w="283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Подготовка к «веревочке» из </w:t>
            </w:r>
            <w:r>
              <w:rPr>
                <w:rFonts w:ascii="Times New Roman" w:hAnsi="Times New Roman" w:eastAsia="Calibri" w:cs="Times New Roman"/>
                <w:sz w:val="24"/>
                <w:szCs w:val="24"/>
                <w:lang w:val="en-US" w:eastAsia="en-US"/>
              </w:rPr>
              <w:t xml:space="preserve">III</w:t>
            </w:r>
            <w:r>
              <w:rPr>
                <w:rFonts w:ascii="Times New Roman" w:hAnsi="Times New Roman" w:eastAsia="Calibri" w:cs="Times New Roman"/>
                <w:sz w:val="24"/>
                <w:szCs w:val="24"/>
                <w:lang w:eastAsia="en-US"/>
              </w:rPr>
              <w:t xml:space="preserve"> позиции ног.</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«Веревочка» из </w:t>
            </w:r>
            <w:r>
              <w:rPr>
                <w:rFonts w:ascii="Times New Roman" w:hAnsi="Times New Roman" w:eastAsia="Calibri" w:cs="Times New Roman"/>
                <w:sz w:val="24"/>
                <w:szCs w:val="24"/>
                <w:lang w:val="en-US" w:eastAsia="en-US"/>
              </w:rPr>
              <w:t xml:space="preserve">III</w:t>
            </w:r>
            <w:r>
              <w:rPr>
                <w:rFonts w:ascii="Times New Roman" w:hAnsi="Times New Roman" w:eastAsia="Calibri" w:cs="Times New Roman"/>
                <w:sz w:val="24"/>
                <w:szCs w:val="24"/>
                <w:lang w:eastAsia="en-US"/>
              </w:rPr>
              <w:t xml:space="preserve"> позиции ног.</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w:t>
            </w:r>
            <w:r>
              <w:rPr>
                <w:rFonts w:ascii="Times New Roman" w:hAnsi="Times New Roman" w:eastAsia="Calibri" w:cs="Times New Roman"/>
                <w:sz w:val="24"/>
                <w:szCs w:val="24"/>
              </w:rPr>
              <w:t xml:space="preserve">Ковырялочка</w:t>
            </w:r>
            <w:r>
              <w:rPr>
                <w:rFonts w:ascii="Times New Roman" w:hAnsi="Times New Roman" w:eastAsia="Calibri" w:cs="Times New Roman"/>
                <w:sz w:val="24"/>
                <w:szCs w:val="24"/>
              </w:rPr>
              <w:t xml:space="preserve">» с </w:t>
            </w:r>
            <w:r>
              <w:rPr>
                <w:rFonts w:ascii="Times New Roman" w:hAnsi="Times New Roman" w:eastAsia="Calibri" w:cs="Times New Roman"/>
                <w:sz w:val="24"/>
                <w:szCs w:val="24"/>
                <w:lang w:val="en-US"/>
              </w:rPr>
              <w:t xml:space="preserve">demi</w:t>
            </w:r>
            <w:r>
              <w:rPr>
                <w:rFonts w:ascii="Times New Roman" w:hAnsi="Times New Roman" w:eastAsia="Calibri" w:cs="Times New Roman"/>
                <w:sz w:val="24"/>
                <w:szCs w:val="24"/>
              </w:rPr>
              <w:t xml:space="preserve">-</w:t>
            </w:r>
            <w:r>
              <w:rPr>
                <w:rFonts w:ascii="Times New Roman" w:hAnsi="Times New Roman" w:eastAsia="Calibri" w:cs="Times New Roman"/>
                <w:sz w:val="24"/>
                <w:szCs w:val="24"/>
                <w:lang w:val="en-US"/>
              </w:rPr>
              <w:t xml:space="preserve">plie</w:t>
            </w:r>
            <w:r>
              <w:rPr>
                <w:rFonts w:ascii="Times New Roman" w:hAnsi="Times New Roman" w:eastAsia="Calibri" w:cs="Times New Roman"/>
                <w:sz w:val="24"/>
                <w:szCs w:val="24"/>
              </w:rPr>
              <w:t xml:space="preserve">.</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«Молоточки».</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w:t>
            </w:r>
            <w:r>
              <w:rPr>
                <w:rFonts w:ascii="Times New Roman" w:hAnsi="Times New Roman" w:eastAsia="Calibri" w:cs="Times New Roman"/>
                <w:sz w:val="24"/>
                <w:szCs w:val="24"/>
              </w:rPr>
              <w:t xml:space="preserve">Моталочка</w:t>
            </w:r>
            <w:r>
              <w:rPr>
                <w:rFonts w:ascii="Times New Roman" w:hAnsi="Times New Roman" w:eastAsia="Calibri" w:cs="Times New Roman"/>
                <w:sz w:val="24"/>
                <w:szCs w:val="24"/>
              </w:rPr>
              <w:t xml:space="preserve">».</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w:t>
            </w:r>
            <w:r>
              <w:rPr>
                <w:rFonts w:ascii="Times New Roman" w:hAnsi="Times New Roman" w:eastAsia="Calibri" w:cs="Times New Roman"/>
                <w:sz w:val="24"/>
                <w:szCs w:val="24"/>
              </w:rPr>
              <w:t xml:space="preserve">Р</w:t>
            </w:r>
            <w:r>
              <w:rPr>
                <w:rFonts w:ascii="Times New Roman" w:hAnsi="Times New Roman" w:eastAsia="Calibri" w:cs="Times New Roman"/>
                <w:sz w:val="24"/>
                <w:szCs w:val="24"/>
              </w:rPr>
              <w:t xml:space="preserve">азножка» с вынесением ноги в сторону на каблук.</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Положения рук полочкой перед грудью, на поясе, рас</w:t>
            </w:r>
            <w:r>
              <w:rPr>
                <w:rFonts w:ascii="Times New Roman" w:hAnsi="Times New Roman" w:eastAsia="Calibri" w:cs="Times New Roman"/>
                <w:sz w:val="24"/>
                <w:szCs w:val="24"/>
              </w:rPr>
              <w:t xml:space="preserve">крывания рук во вторую позицию.</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Скрещивания рук на груди.</w:t>
            </w:r>
            <w:r/>
          </w:p>
          <w:p>
            <w:pPr>
              <w:pStyle w:val="1123"/>
              <w:numPr>
                <w:ilvl w:val="0"/>
                <w:numId w:val="127"/>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rPr>
              <w:t xml:space="preserve">Хлопки и хлопушки для мальчиков.</w:t>
            </w:r>
            <w:r/>
          </w:p>
        </w:tc>
        <w:tc>
          <w:tcPr>
            <w:tcBorders>
              <w:bottom w:val="single" w:color="auto" w:sz="4" w:space="0"/>
            </w:tcBorders>
            <w:tcW w:w="1984" w:type="dxa"/>
            <w:textDirection w:val="lrTb"/>
            <w:noWrap w:val="false"/>
          </w:tcPr>
          <w:p>
            <w:p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pStyle w:val="1123"/>
              <w:numPr>
                <w:ilvl w:val="0"/>
                <w:numId w:val="12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Растяжка из исходного положения «Лягушка»</w:t>
            </w:r>
            <w:r/>
          </w:p>
          <w:p>
            <w:pPr>
              <w:pStyle w:val="1123"/>
              <w:numPr>
                <w:ilvl w:val="0"/>
                <w:numId w:val="12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«Лодочка»</w:t>
            </w:r>
            <w:r/>
          </w:p>
          <w:p>
            <w:pPr>
              <w:pStyle w:val="1123"/>
              <w:numPr>
                <w:ilvl w:val="0"/>
                <w:numId w:val="12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«Кольцо»</w:t>
            </w:r>
            <w:r/>
          </w:p>
          <w:p>
            <w:pPr>
              <w:pStyle w:val="1123"/>
              <w:numPr>
                <w:ilvl w:val="0"/>
                <w:numId w:val="128"/>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«Деревянные куклы»</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191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танцевального этюда на основе изученных движений.</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Подготовка к утренникам, посвященным празднику 8 марта.</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791"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«Калейдоскоп»</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5382"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8523"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w:t>
            </w:r>
            <w:r/>
          </w:p>
        </w:tc>
      </w:tr>
    </w:tbl>
    <w:p>
      <w:pPr>
        <w:spacing w:line="259" w:lineRule="auto"/>
        <w:rPr>
          <w:rFonts w:ascii="Times New Roman" w:hAnsi="Times New Roman" w:cs="Times New Roman"/>
        </w:rPr>
      </w:pPr>
      <w:r>
        <w:rPr>
          <w:rFonts w:ascii="Times New Roman" w:hAnsi="Times New Roman" w:cs="Times New Roman"/>
        </w:rPr>
      </w:r>
      <w:r/>
    </w:p>
    <w:tbl>
      <w:tblPr>
        <w:tblStyle w:val="1167"/>
        <w:tblpPr w:horzAnchor="margin" w:tblpXSpec="right" w:vertAnchor="text" w:tblpY="102" w:leftFromText="180" w:topFromText="0" w:rightFromText="180" w:bottomFromText="0"/>
        <w:tblW w:w="13907" w:type="dxa"/>
        <w:tblLook w:val="04A0" w:firstRow="1" w:lastRow="0" w:firstColumn="1" w:lastColumn="0" w:noHBand="0" w:noVBand="1"/>
      </w:tblPr>
      <w:tblGrid>
        <w:gridCol w:w="924"/>
        <w:gridCol w:w="3360"/>
        <w:gridCol w:w="2921"/>
        <w:gridCol w:w="2692"/>
        <w:gridCol w:w="2211"/>
        <w:gridCol w:w="1799"/>
      </w:tblGrid>
      <w:tr>
        <w:trPr>
          <w:trHeight w:val="2264"/>
        </w:trPr>
        <w:tc>
          <w:tcPr>
            <w:tcW w:w="924"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6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2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211"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799"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5788"/>
        </w:trPr>
        <w:tc>
          <w:tcPr>
            <w:tcBorders>
              <w:bottom w:val="single" w:color="auto" w:sz="4" w:space="0"/>
            </w:tcBorders>
            <w:tcW w:w="92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Март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tc>
        <w:tc>
          <w:tcPr>
            <w:tcBorders>
              <w:bottom w:val="single" w:color="auto" w:sz="4" w:space="0"/>
            </w:tcBorders>
            <w:tcW w:w="336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2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Формировать навык выполнения движений по прямым позициям ног.</w:t>
            </w:r>
            <w:r/>
          </w:p>
          <w:p>
            <w:pPr>
              <w:pStyle w:val="1123"/>
              <w:numPr>
                <w:ilvl w:val="0"/>
                <w:numId w:val="12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укреплять голеностопный сустав.</w:t>
            </w:r>
            <w:r/>
          </w:p>
          <w:p>
            <w:pPr>
              <w:pStyle w:val="1123"/>
              <w:numPr>
                <w:ilvl w:val="0"/>
                <w:numId w:val="12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Знакомить с понятиями </w:t>
            </w:r>
            <w:r>
              <w:rPr>
                <w:rFonts w:ascii="Times New Roman" w:hAnsi="Times New Roman" w:eastAsia="Calibri" w:cs="Times New Roman"/>
                <w:sz w:val="24"/>
                <w:szCs w:val="24"/>
                <w:lang w:val="en-US" w:eastAsia="en-US"/>
              </w:rPr>
              <w:t xml:space="preserve">contraction</w:t>
            </w:r>
            <w:r>
              <w:rPr>
                <w:rFonts w:ascii="Times New Roman" w:hAnsi="Times New Roman" w:eastAsia="Calibri" w:cs="Times New Roman"/>
                <w:sz w:val="24"/>
                <w:szCs w:val="24"/>
                <w:lang w:eastAsia="en-US"/>
              </w:rPr>
              <w:t xml:space="preserve"> – сжатие, сокращение, </w:t>
            </w:r>
            <w:r>
              <w:rPr>
                <w:rFonts w:ascii="Times New Roman" w:hAnsi="Times New Roman" w:eastAsia="Calibri" w:cs="Times New Roman"/>
                <w:sz w:val="24"/>
                <w:szCs w:val="24"/>
                <w:lang w:val="en-US" w:eastAsia="en-US"/>
              </w:rPr>
              <w:t xml:space="preserve">release</w:t>
            </w:r>
            <w:r>
              <w:rPr>
                <w:rFonts w:ascii="Times New Roman" w:hAnsi="Times New Roman" w:eastAsia="Calibri" w:cs="Times New Roman"/>
                <w:sz w:val="24"/>
                <w:szCs w:val="24"/>
                <w:lang w:eastAsia="en-US"/>
              </w:rPr>
              <w:t xml:space="preserve"> – освобождение, </w:t>
            </w:r>
            <w:r>
              <w:rPr>
                <w:rFonts w:ascii="Times New Roman" w:hAnsi="Times New Roman" w:eastAsia="Calibri" w:cs="Times New Roman"/>
                <w:sz w:val="24"/>
                <w:szCs w:val="24"/>
                <w:lang w:val="en-US" w:eastAsia="en-US"/>
              </w:rPr>
              <w:t xml:space="preserve">isolation</w:t>
            </w:r>
            <w:r>
              <w:rPr>
                <w:rFonts w:ascii="Times New Roman" w:hAnsi="Times New Roman" w:eastAsia="Calibri" w:cs="Times New Roman"/>
                <w:sz w:val="24"/>
                <w:szCs w:val="24"/>
                <w:lang w:eastAsia="en-US"/>
              </w:rPr>
              <w:t xml:space="preserve"> – изолирование, изоляция, </w:t>
            </w:r>
            <w:r>
              <w:rPr>
                <w:rFonts w:ascii="Times New Roman" w:hAnsi="Times New Roman" w:eastAsia="Calibri" w:cs="Times New Roman"/>
                <w:sz w:val="24"/>
                <w:szCs w:val="24"/>
                <w:lang w:val="en-US" w:eastAsia="en-US"/>
              </w:rPr>
              <w:t xml:space="preserve">body</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roll</w:t>
            </w:r>
            <w:r>
              <w:rPr>
                <w:rFonts w:ascii="Times New Roman" w:hAnsi="Times New Roman" w:eastAsia="Calibri" w:cs="Times New Roman"/>
                <w:sz w:val="24"/>
                <w:szCs w:val="24"/>
                <w:lang w:eastAsia="en-US"/>
              </w:rPr>
              <w:t xml:space="preserve"> – вращение тела.</w:t>
            </w:r>
            <w:r/>
          </w:p>
          <w:p>
            <w:pPr>
              <w:pStyle w:val="1123"/>
              <w:numPr>
                <w:ilvl w:val="0"/>
                <w:numId w:val="12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Изучить положения рук, характерные для танца модерн.</w:t>
            </w:r>
            <w:r/>
          </w:p>
          <w:p>
            <w:pPr>
              <w:pStyle w:val="1123"/>
              <w:numPr>
                <w:ilvl w:val="0"/>
                <w:numId w:val="12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развивать специальные данные.</w:t>
            </w:r>
            <w:r/>
          </w:p>
          <w:p>
            <w:pPr>
              <w:pStyle w:val="1123"/>
              <w:numPr>
                <w:ilvl w:val="0"/>
                <w:numId w:val="129"/>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Воспитывать трудолюбие, упорство и дисциплину.</w:t>
            </w:r>
            <w:r/>
          </w:p>
        </w:tc>
        <w:tc>
          <w:tcPr>
            <w:tcBorders>
              <w:bottom w:val="single" w:color="auto" w:sz="4" w:space="0"/>
            </w:tcBorders>
            <w:tcW w:w="292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Разогрев мышечного аппарата на элементах танца модерн:</w:t>
            </w:r>
            <w:r/>
          </w:p>
          <w:p>
            <w:pPr>
              <w:pStyle w:val="1123"/>
              <w:numPr>
                <w:ilvl w:val="0"/>
                <w:numId w:val="13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grand</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в невыворотных и параллельных позициях.</w:t>
            </w:r>
            <w:r/>
          </w:p>
          <w:p>
            <w:pPr>
              <w:pStyle w:val="1123"/>
              <w:numPr>
                <w:ilvl w:val="0"/>
                <w:numId w:val="13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во всех направлениях </w:t>
            </w:r>
            <w:r>
              <w:rPr>
                <w:rFonts w:ascii="Times New Roman" w:hAnsi="Times New Roman" w:eastAsia="Calibri" w:cs="Times New Roman"/>
                <w:sz w:val="24"/>
                <w:szCs w:val="24"/>
                <w:lang w:eastAsia="en-US"/>
              </w:rPr>
              <w:t xml:space="preserve">невыворотно</w:t>
            </w:r>
            <w:r>
              <w:rPr>
                <w:rFonts w:ascii="Times New Roman" w:hAnsi="Times New Roman" w:eastAsia="Calibri" w:cs="Times New Roman"/>
                <w:sz w:val="24"/>
                <w:szCs w:val="24"/>
                <w:lang w:eastAsia="en-US"/>
              </w:rPr>
              <w:t xml:space="preserve">.</w:t>
            </w:r>
            <w:r/>
          </w:p>
          <w:p>
            <w:pPr>
              <w:pStyle w:val="1123"/>
              <w:numPr>
                <w:ilvl w:val="0"/>
                <w:numId w:val="13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jete</w:t>
            </w:r>
            <w:r>
              <w:rPr>
                <w:rFonts w:ascii="Times New Roman" w:hAnsi="Times New Roman" w:eastAsia="Calibri" w:cs="Times New Roman"/>
                <w:sz w:val="24"/>
                <w:szCs w:val="24"/>
                <w:lang w:eastAsia="en-US"/>
              </w:rPr>
              <w:t xml:space="preserve"> во всех направлениях.</w:t>
            </w:r>
            <w:r/>
          </w:p>
          <w:p>
            <w:pPr>
              <w:pStyle w:val="1123"/>
              <w:numPr>
                <w:ilvl w:val="0"/>
                <w:numId w:val="130"/>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Положения рук – на талии, с отведенными назад локтями, с фиксацией на грудной клетке.</w:t>
            </w:r>
            <w:r/>
          </w:p>
        </w:tc>
        <w:tc>
          <w:tcPr>
            <w:tcBorders>
              <w:bottom w:val="single" w:color="auto" w:sz="4" w:space="0"/>
            </w:tcBorders>
            <w:tcW w:w="2692" w:type="dxa"/>
            <w:textDirection w:val="lrTb"/>
            <w:noWrap w:val="false"/>
          </w:tcPr>
          <w:p>
            <w:pPr>
              <w:contextualSpacing/>
              <w:ind w:left="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numPr>
                <w:ilvl w:val="0"/>
                <w:numId w:val="107"/>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Contraction</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release</w:t>
            </w:r>
            <w:r>
              <w:rPr>
                <w:rFonts w:ascii="Times New Roman" w:hAnsi="Times New Roman" w:eastAsia="Calibri" w:cs="Times New Roman"/>
                <w:sz w:val="24"/>
                <w:szCs w:val="24"/>
                <w:lang w:eastAsia="en-US"/>
              </w:rPr>
              <w:t xml:space="preserve"> из исходного положения «на четвереньках».</w:t>
            </w:r>
            <w:r/>
          </w:p>
          <w:p>
            <w:pPr>
              <w:numPr>
                <w:ilvl w:val="0"/>
                <w:numId w:val="107"/>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«Черепахи-страусы».</w:t>
            </w:r>
            <w:r/>
          </w:p>
          <w:p>
            <w:pPr>
              <w:numPr>
                <w:ilvl w:val="0"/>
                <w:numId w:val="107"/>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Растяжка из исходного положения «Лягушка».</w:t>
            </w:r>
            <w:r/>
          </w:p>
          <w:p>
            <w:pPr>
              <w:numPr>
                <w:ilvl w:val="0"/>
                <w:numId w:val="107"/>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«Летучая мышь».</w:t>
            </w:r>
            <w:r/>
          </w:p>
          <w:p>
            <w:pPr>
              <w:numPr>
                <w:ilvl w:val="0"/>
                <w:numId w:val="107"/>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numPr>
                <w:ilvl w:val="0"/>
                <w:numId w:val="107"/>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«Улитка»</w:t>
            </w:r>
            <w:r/>
          </w:p>
        </w:tc>
        <w:tc>
          <w:tcPr>
            <w:tcBorders>
              <w:bottom w:val="single" w:color="auto" w:sz="4" w:space="0"/>
            </w:tcBorders>
            <w:tcW w:w="2211"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360"/>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движений бального танца «Медленный вальс»:</w:t>
            </w:r>
            <w:r/>
          </w:p>
          <w:p>
            <w:pPr>
              <w:numPr>
                <w:ilvl w:val="0"/>
                <w:numId w:val="108"/>
              </w:numPr>
              <w:contextualSpacing/>
              <w:ind w:left="0" w:firstLine="194"/>
              <w:spacing w:line="240" w:lineRule="auto"/>
              <w:rPr>
                <w:rFonts w:ascii="Times New Roman" w:hAnsi="Times New Roman" w:cs="Times New Roman"/>
                <w:sz w:val="24"/>
                <w:szCs w:val="24"/>
              </w:rPr>
            </w:pPr>
            <w:r>
              <w:rPr>
                <w:rFonts w:ascii="Times New Roman" w:hAnsi="Times New Roman" w:cs="Times New Roman"/>
                <w:sz w:val="24"/>
                <w:szCs w:val="24"/>
              </w:rPr>
              <w:t xml:space="preserve">Малый квадрат</w:t>
            </w:r>
            <w:r/>
          </w:p>
          <w:p>
            <w:pPr>
              <w:numPr>
                <w:ilvl w:val="0"/>
                <w:numId w:val="108"/>
              </w:numPr>
              <w:contextualSpacing/>
              <w:ind w:left="0" w:firstLine="194"/>
              <w:spacing w:line="240" w:lineRule="auto"/>
              <w:rPr>
                <w:rFonts w:ascii="Times New Roman" w:hAnsi="Times New Roman" w:cs="Times New Roman"/>
                <w:sz w:val="24"/>
                <w:szCs w:val="24"/>
              </w:rPr>
            </w:pPr>
            <w:r>
              <w:rPr>
                <w:rFonts w:ascii="Times New Roman" w:hAnsi="Times New Roman" w:cs="Times New Roman"/>
                <w:sz w:val="24"/>
                <w:szCs w:val="24"/>
              </w:rPr>
              <w:t xml:space="preserve">Большой квадрат</w:t>
            </w:r>
            <w:r/>
          </w:p>
          <w:p>
            <w:pPr>
              <w:contextualSpacing/>
              <w:ind w:left="360"/>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799"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 «В зоопарке»</w:t>
            </w:r>
            <w:r/>
          </w:p>
        </w:tc>
      </w:tr>
      <w:tr>
        <w:trPr>
          <w:trHeight w:val="87"/>
        </w:trPr>
        <w:tc>
          <w:tcPr>
            <w:gridSpan w:val="2"/>
            <w:tcBorders>
              <w:top w:val="single" w:color="auto" w:sz="4" w:space="0"/>
            </w:tcBorders>
            <w:tcW w:w="4284"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623"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8</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w:t>
            </w:r>
            <w:r/>
          </w:p>
        </w:tc>
      </w:tr>
    </w:tbl>
    <w:p>
      <w:pPr>
        <w:ind w:left="1418"/>
        <w:spacing w:line="259" w:lineRule="auto"/>
        <w:rPr>
          <w:rFonts w:ascii="Times New Roman" w:hAnsi="Times New Roman" w:cs="Times New Roman"/>
        </w:rPr>
      </w:pPr>
      <w:r>
        <w:rPr>
          <w:rFonts w:ascii="Times New Roman" w:hAnsi="Times New Roman" w:cs="Times New Roman"/>
        </w:rPr>
      </w:r>
      <w:r/>
    </w:p>
    <w:tbl>
      <w:tblPr>
        <w:tblStyle w:val="1168"/>
        <w:tblpPr w:horzAnchor="margin" w:tblpXSpec="right" w:vertAnchor="text" w:tblpY="143" w:leftFromText="180" w:topFromText="0" w:rightFromText="180" w:bottomFromText="0"/>
        <w:tblW w:w="13892" w:type="dxa"/>
        <w:tblLayout w:type="fixed"/>
        <w:tblLook w:val="04A0" w:firstRow="1" w:lastRow="0" w:firstColumn="1" w:lastColumn="0" w:noHBand="0" w:noVBand="1"/>
      </w:tblPr>
      <w:tblGrid>
        <w:gridCol w:w="992"/>
        <w:gridCol w:w="3823"/>
        <w:gridCol w:w="3685"/>
        <w:gridCol w:w="1985"/>
        <w:gridCol w:w="1843"/>
        <w:gridCol w:w="1564"/>
      </w:tblGrid>
      <w:tr>
        <w:trPr>
          <w:trHeight w:val="1975"/>
        </w:trPr>
        <w:tc>
          <w:tcPr>
            <w:tcW w:w="992"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82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368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985"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tc>
        <w:tc>
          <w:tcPr>
            <w:tcW w:w="184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tc>
        <w:tc>
          <w:tcPr>
            <w:tcW w:w="156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5803"/>
        </w:trPr>
        <w:tc>
          <w:tcPr>
            <w:tcBorders>
              <w:bottom w:val="single" w:color="auto" w:sz="4" w:space="0"/>
            </w:tcBorders>
            <w:tcW w:w="992"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Апрель       </w:t>
            </w:r>
            <w:r/>
          </w:p>
        </w:tc>
        <w:tc>
          <w:tcPr>
            <w:tcBorders>
              <w:bottom w:val="single" w:color="auto" w:sz="4" w:space="0"/>
            </w:tcBorders>
            <w:tcW w:w="382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3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формировать навык выполнения движений по прямым позициям ног.</w:t>
            </w:r>
            <w:r/>
          </w:p>
          <w:p>
            <w:pPr>
              <w:pStyle w:val="1123"/>
              <w:numPr>
                <w:ilvl w:val="0"/>
                <w:numId w:val="13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укреплять голеностопный сустав.</w:t>
            </w:r>
            <w:r/>
          </w:p>
          <w:p>
            <w:pPr>
              <w:pStyle w:val="1123"/>
              <w:numPr>
                <w:ilvl w:val="0"/>
                <w:numId w:val="131"/>
              </w:numPr>
              <w:spacing w:line="240" w:lineRule="auto"/>
              <w:rPr>
                <w:rFonts w:ascii="Times New Roman" w:hAnsi="Times New Roman" w:eastAsia="Calibri" w:cs="Times New Roman"/>
                <w:sz w:val="24"/>
                <w:szCs w:val="24"/>
                <w:lang w:val="en-US" w:eastAsia="en-US"/>
              </w:rPr>
            </w:pPr>
            <w:r>
              <w:rPr>
                <w:rFonts w:ascii="Times New Roman" w:hAnsi="Times New Roman" w:eastAsia="Calibri" w:cs="Times New Roman"/>
                <w:sz w:val="24"/>
                <w:szCs w:val="24"/>
                <w:lang w:eastAsia="en-US"/>
              </w:rPr>
              <w:t xml:space="preserve">Закреплять</w:t>
            </w:r>
            <w:r>
              <w:rPr>
                <w:rFonts w:ascii="Times New Roman" w:hAnsi="Times New Roman" w:eastAsia="Calibri" w:cs="Times New Roman"/>
                <w:sz w:val="24"/>
                <w:szCs w:val="24"/>
                <w:lang w:val="en-US" w:eastAsia="en-US"/>
              </w:rPr>
              <w:t xml:space="preserve"> </w:t>
            </w:r>
            <w:r>
              <w:rPr>
                <w:rFonts w:ascii="Times New Roman" w:hAnsi="Times New Roman" w:eastAsia="Calibri" w:cs="Times New Roman"/>
                <w:sz w:val="24"/>
                <w:szCs w:val="24"/>
                <w:lang w:eastAsia="en-US"/>
              </w:rPr>
              <w:t xml:space="preserve">навык</w:t>
            </w:r>
            <w:r>
              <w:rPr>
                <w:rFonts w:ascii="Times New Roman" w:hAnsi="Times New Roman" w:eastAsia="Calibri" w:cs="Times New Roman"/>
                <w:sz w:val="24"/>
                <w:szCs w:val="24"/>
                <w:lang w:val="en-US" w:eastAsia="en-US"/>
              </w:rPr>
              <w:t xml:space="preserve"> contraction, release, isolation, body roll.</w:t>
            </w:r>
            <w:r/>
          </w:p>
          <w:p>
            <w:pPr>
              <w:pStyle w:val="1123"/>
              <w:numPr>
                <w:ilvl w:val="0"/>
                <w:numId w:val="13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Учить детей выполнять </w:t>
            </w:r>
            <w:r>
              <w:rPr>
                <w:rFonts w:ascii="Times New Roman" w:hAnsi="Times New Roman" w:eastAsia="Calibri" w:cs="Times New Roman"/>
                <w:sz w:val="24"/>
                <w:szCs w:val="24"/>
                <w:lang w:val="en-US" w:eastAsia="en-US"/>
              </w:rPr>
              <w:t xml:space="preserve">relevelent</w:t>
            </w:r>
            <w:r>
              <w:rPr>
                <w:rFonts w:ascii="Times New Roman" w:hAnsi="Times New Roman" w:eastAsia="Calibri" w:cs="Times New Roman"/>
                <w:sz w:val="24"/>
                <w:szCs w:val="24"/>
                <w:lang w:eastAsia="en-US"/>
              </w:rPr>
              <w:t xml:space="preserve"> медленно, натянутой в колене и стопе ногой.</w:t>
            </w:r>
            <w:r/>
          </w:p>
          <w:p>
            <w:pPr>
              <w:pStyle w:val="1123"/>
              <w:numPr>
                <w:ilvl w:val="0"/>
                <w:numId w:val="13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Учить детей выполнять </w:t>
            </w:r>
            <w:r>
              <w:rPr>
                <w:rFonts w:ascii="Times New Roman" w:hAnsi="Times New Roman" w:eastAsia="Calibri" w:cs="Times New Roman"/>
                <w:sz w:val="24"/>
                <w:szCs w:val="24"/>
                <w:lang w:val="en-US" w:eastAsia="en-US"/>
              </w:rPr>
              <w:t xml:space="preserve">grand</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jete</w:t>
            </w:r>
            <w:r>
              <w:rPr>
                <w:rFonts w:ascii="Times New Roman" w:hAnsi="Times New Roman" w:eastAsia="Calibri" w:cs="Times New Roman"/>
                <w:sz w:val="24"/>
                <w:szCs w:val="24"/>
                <w:lang w:eastAsia="en-US"/>
              </w:rPr>
              <w:t xml:space="preserve"> натянутой в колене и стопе ногой, резко поднимая и медленно опуская работающую ногу.</w:t>
            </w:r>
            <w:r/>
          </w:p>
          <w:p>
            <w:pPr>
              <w:pStyle w:val="1123"/>
              <w:numPr>
                <w:ilvl w:val="0"/>
                <w:numId w:val="13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развивать специальные данные.</w:t>
            </w:r>
            <w:r/>
          </w:p>
          <w:p>
            <w:pPr>
              <w:pStyle w:val="1123"/>
              <w:numPr>
                <w:ilvl w:val="0"/>
                <w:numId w:val="131"/>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Продолжать воспитывать трудолюбие и упорство.</w:t>
            </w:r>
            <w:r/>
          </w:p>
          <w:p>
            <w:pPr>
              <w:contextualSpacing/>
              <w:ind w:left="-1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368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Разогрев мышечного аппарата на элементах танца модерн:</w:t>
            </w:r>
            <w:r/>
          </w:p>
          <w:p>
            <w:pPr>
              <w:numPr>
                <w:ilvl w:val="0"/>
                <w:numId w:val="109"/>
              </w:numPr>
              <w:contextualSpacing/>
              <w:ind w:left="42" w:firstLine="133"/>
              <w:spacing w:after="160" w:line="259"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Demi</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grand</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plie</w:t>
            </w:r>
            <w:r>
              <w:rPr>
                <w:rFonts w:ascii="Times New Roman" w:hAnsi="Times New Roman" w:eastAsia="Calibri" w:cs="Times New Roman"/>
                <w:sz w:val="24"/>
                <w:szCs w:val="24"/>
                <w:lang w:eastAsia="en-US"/>
              </w:rPr>
              <w:t xml:space="preserve"> в невыворотных и параллельных позициях.</w:t>
            </w:r>
            <w:r/>
          </w:p>
          <w:p>
            <w:pPr>
              <w:numPr>
                <w:ilvl w:val="0"/>
                <w:numId w:val="109"/>
              </w:numPr>
              <w:contextualSpacing/>
              <w:ind w:left="7" w:firstLine="133"/>
              <w:spacing w:after="160" w:line="259"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во всех направлениях </w:t>
            </w:r>
            <w:r>
              <w:rPr>
                <w:rFonts w:ascii="Times New Roman" w:hAnsi="Times New Roman" w:eastAsia="Calibri" w:cs="Times New Roman"/>
                <w:sz w:val="24"/>
                <w:szCs w:val="24"/>
                <w:lang w:eastAsia="en-US"/>
              </w:rPr>
              <w:t xml:space="preserve">невыворотно</w:t>
            </w:r>
            <w:r>
              <w:rPr>
                <w:rFonts w:ascii="Times New Roman" w:hAnsi="Times New Roman" w:eastAsia="Calibri" w:cs="Times New Roman"/>
                <w:sz w:val="24"/>
                <w:szCs w:val="24"/>
                <w:lang w:eastAsia="en-US"/>
              </w:rPr>
              <w:t xml:space="preserve">.</w:t>
            </w:r>
            <w:r/>
          </w:p>
          <w:p>
            <w:pPr>
              <w:numPr>
                <w:ilvl w:val="0"/>
                <w:numId w:val="109"/>
              </w:numPr>
              <w:contextualSpacing/>
              <w:ind w:left="7" w:firstLine="133"/>
              <w:spacing w:after="160" w:line="259"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eastAsia="en-US"/>
              </w:rPr>
              <w:t xml:space="preserve">tendu</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jete</w:t>
            </w:r>
            <w:r>
              <w:rPr>
                <w:rFonts w:ascii="Times New Roman" w:hAnsi="Times New Roman" w:eastAsia="Calibri" w:cs="Times New Roman"/>
                <w:sz w:val="24"/>
                <w:szCs w:val="24"/>
                <w:lang w:eastAsia="en-US"/>
              </w:rPr>
              <w:t xml:space="preserve"> во всех направлениях.</w:t>
            </w:r>
            <w:r/>
          </w:p>
          <w:p>
            <w:pPr>
              <w:numPr>
                <w:ilvl w:val="0"/>
                <w:numId w:val="109"/>
              </w:numPr>
              <w:contextualSpacing/>
              <w:ind w:left="7" w:firstLine="133"/>
              <w:spacing w:after="160" w:line="259"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Положения рук – на талии, с отведенными назад локтями, с фиксацией на грудной клетке.</w:t>
            </w:r>
            <w:r/>
          </w:p>
          <w:p>
            <w:pPr>
              <w:numPr>
                <w:ilvl w:val="0"/>
                <w:numId w:val="109"/>
              </w:numPr>
              <w:contextualSpacing/>
              <w:ind w:left="7" w:firstLine="133"/>
              <w:spacing w:after="160" w:line="259"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Relevelent</w:t>
            </w:r>
            <w:r>
              <w:rPr>
                <w:rFonts w:ascii="Times New Roman" w:hAnsi="Times New Roman" w:eastAsia="Calibri" w:cs="Times New Roman"/>
                <w:sz w:val="24"/>
                <w:szCs w:val="24"/>
                <w:lang w:eastAsia="en-US"/>
              </w:rPr>
              <w:t xml:space="preserve"> на 45</w:t>
            </w:r>
            <w:r>
              <w:rPr>
                <w:rFonts w:ascii="Cambria Math" w:hAnsi="Cambria Math" w:eastAsia="Calibri" w:cs="Cambria Math"/>
                <w:sz w:val="24"/>
                <w:szCs w:val="24"/>
                <w:lang w:eastAsia="en-US"/>
              </w:rPr>
              <w:t xml:space="preserve">⁰</w:t>
            </w:r>
            <w:r>
              <w:rPr>
                <w:rFonts w:ascii="Times New Roman" w:hAnsi="Times New Roman" w:eastAsia="Calibri" w:cs="Times New Roman"/>
                <w:sz w:val="24"/>
                <w:szCs w:val="24"/>
                <w:lang w:eastAsia="en-US"/>
              </w:rPr>
              <w:t xml:space="preserve"> и выше во всех направлениях из положения лежа на полу.</w:t>
            </w:r>
            <w:r/>
          </w:p>
          <w:p>
            <w:pPr>
              <w:numPr>
                <w:ilvl w:val="0"/>
                <w:numId w:val="109"/>
              </w:numPr>
              <w:contextualSpacing/>
              <w:ind w:left="7" w:firstLine="133"/>
              <w:spacing w:after="160" w:line="259"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Grand</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jete</w:t>
            </w:r>
            <w:r>
              <w:rPr>
                <w:rFonts w:ascii="Times New Roman" w:hAnsi="Times New Roman" w:eastAsia="Calibri" w:cs="Times New Roman"/>
                <w:sz w:val="24"/>
                <w:szCs w:val="24"/>
                <w:lang w:eastAsia="en-US"/>
              </w:rPr>
              <w:t xml:space="preserve"> (лежа на спине, животе, на боку, с опорой на руки).</w:t>
            </w:r>
            <w:r/>
          </w:p>
        </w:tc>
        <w:tc>
          <w:tcPr>
            <w:tcBorders>
              <w:bottom w:val="single" w:color="auto" w:sz="4" w:space="0"/>
            </w:tcBorders>
            <w:tcW w:w="198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numPr>
                <w:ilvl w:val="0"/>
                <w:numId w:val="110"/>
              </w:numPr>
              <w:contextualSpacing/>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val="en-US" w:eastAsia="en-US"/>
              </w:rPr>
              <w:t xml:space="preserve">Contraction</w:t>
            </w:r>
            <w:r>
              <w:rPr>
                <w:rFonts w:ascii="Times New Roman" w:hAnsi="Times New Roman" w:eastAsia="Calibri" w:cs="Times New Roman"/>
                <w:sz w:val="24"/>
                <w:szCs w:val="24"/>
                <w:lang w:eastAsia="en-US"/>
              </w:rPr>
              <w:t xml:space="preserve">-</w:t>
            </w:r>
            <w:r>
              <w:rPr>
                <w:rFonts w:ascii="Times New Roman" w:hAnsi="Times New Roman" w:eastAsia="Calibri" w:cs="Times New Roman"/>
                <w:sz w:val="24"/>
                <w:szCs w:val="24"/>
                <w:lang w:val="en-US" w:eastAsia="en-US"/>
              </w:rPr>
              <w:t xml:space="preserve">release</w:t>
            </w:r>
            <w:r>
              <w:rPr>
                <w:rFonts w:ascii="Times New Roman" w:hAnsi="Times New Roman" w:eastAsia="Calibri" w:cs="Times New Roman"/>
                <w:sz w:val="24"/>
                <w:szCs w:val="24"/>
                <w:lang w:eastAsia="en-US"/>
              </w:rPr>
              <w:t xml:space="preserve"> из исходного положения «на четвереньках».</w:t>
            </w:r>
            <w:r/>
          </w:p>
          <w:p>
            <w:pPr>
              <w:numPr>
                <w:ilvl w:val="0"/>
                <w:numId w:val="110"/>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«Черепахи-страусы».</w:t>
            </w:r>
            <w:r/>
          </w:p>
          <w:p>
            <w:pPr>
              <w:numPr>
                <w:ilvl w:val="0"/>
                <w:numId w:val="110"/>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Растяжка из исходного положения «Лягушка».</w:t>
            </w:r>
            <w:r/>
          </w:p>
          <w:p>
            <w:pPr>
              <w:numPr>
                <w:ilvl w:val="0"/>
                <w:numId w:val="110"/>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«Летучая мышь».</w:t>
            </w:r>
            <w:r/>
          </w:p>
          <w:p>
            <w:pPr>
              <w:numPr>
                <w:ilvl w:val="0"/>
                <w:numId w:val="110"/>
              </w:numPr>
              <w:contextualSpacing/>
              <w:ind w:left="0" w:firstLine="208"/>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«Змейка»</w:t>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«Улитка»</w:t>
            </w:r>
            <w:r/>
          </w:p>
        </w:tc>
        <w:tc>
          <w:tcPr>
            <w:tcBorders>
              <w:bottom w:val="single" w:color="auto" w:sz="4" w:space="0"/>
            </w:tcBorders>
            <w:tcW w:w="1843"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spacing w:line="240" w:lineRule="auto"/>
              <w:rPr>
                <w:rFonts w:ascii="Times New Roman" w:hAnsi="Times New Roman" w:cs="Times New Roman"/>
                <w:color w:val="000000"/>
                <w:sz w:val="24"/>
                <w:szCs w:val="24"/>
              </w:rPr>
            </w:pPr>
            <w:r>
              <w:rPr>
                <w:rFonts w:ascii="Times New Roman" w:hAnsi="Times New Roman" w:cs="Times New Roman"/>
                <w:sz w:val="24"/>
                <w:szCs w:val="24"/>
              </w:rPr>
              <w:t xml:space="preserve"> </w:t>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движений бального танца «Медленный вальс»:</w:t>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 xml:space="preserve">«Бабочка»</w:t>
            </w:r>
            <w:r/>
          </w:p>
          <w:p>
            <w:pPr>
              <w:spacing w:line="240" w:lineRule="auto"/>
              <w:rPr>
                <w:rFonts w:ascii="Times New Roman" w:hAnsi="Times New Roman" w:cs="Times New Roman"/>
                <w:sz w:val="24"/>
                <w:szCs w:val="24"/>
              </w:rPr>
            </w:pPr>
            <w:r>
              <w:rPr>
                <w:rFonts w:ascii="Times New Roman" w:hAnsi="Times New Roman" w:cs="Times New Roman"/>
                <w:sz w:val="24"/>
                <w:szCs w:val="24"/>
              </w:rPr>
              <w:t xml:space="preserve">2.Постановка в паре.</w:t>
            </w:r>
            <w:r/>
          </w:p>
        </w:tc>
        <w:tc>
          <w:tcPr>
            <w:tcBorders>
              <w:bottom w:val="single" w:color="auto" w:sz="4" w:space="0"/>
            </w:tcBorders>
            <w:tcW w:w="1564"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«В зоопарке»</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r>
      <w:tr>
        <w:trPr>
          <w:trHeight w:val="690"/>
        </w:trPr>
        <w:tc>
          <w:tcPr>
            <w:gridSpan w:val="2"/>
            <w:tcBorders>
              <w:top w:val="single" w:color="auto" w:sz="4" w:space="0"/>
            </w:tcBorders>
            <w:tcW w:w="4815"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gridSpan w:val="4"/>
            <w:tcBorders>
              <w:top w:val="single" w:color="auto" w:sz="4" w:space="0"/>
            </w:tcBorders>
            <w:tcW w:w="9077" w:type="dxa"/>
            <w:textDirection w:val="lrTb"/>
            <w:noWrap w:val="false"/>
          </w:tcPr>
          <w:p>
            <w:pPr>
              <w:ind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30 минут</w:t>
            </w:r>
            <w:r/>
          </w:p>
        </w:tc>
      </w:tr>
    </w:tbl>
    <w:p>
      <w:pP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p>
      <w:pPr>
        <w:jc w:val="center"/>
        <w:spacing w:line="259" w:lineRule="auto"/>
        <w:rPr>
          <w:rFonts w:ascii="Times New Roman" w:hAnsi="Times New Roman" w:cs="Times New Roman"/>
        </w:rPr>
      </w:pPr>
      <w:r>
        <w:rPr>
          <w:rFonts w:ascii="Times New Roman" w:hAnsi="Times New Roman" w:cs="Times New Roman"/>
        </w:rPr>
      </w:r>
      <w:r/>
    </w:p>
    <w:p>
      <w:pPr>
        <w:spacing w:line="259" w:lineRule="auto"/>
        <w:rPr>
          <w:rFonts w:ascii="Times New Roman" w:hAnsi="Times New Roman" w:cs="Times New Roman"/>
        </w:rPr>
      </w:pPr>
      <w:r>
        <w:rPr>
          <w:rFonts w:ascii="Times New Roman" w:hAnsi="Times New Roman" w:cs="Times New Roman"/>
        </w:rPr>
      </w:r>
      <w:r/>
    </w:p>
    <w:tbl>
      <w:tblPr>
        <w:tblStyle w:val="1169"/>
        <w:tblW w:w="13892" w:type="dxa"/>
        <w:tblInd w:w="1271" w:type="dxa"/>
        <w:tblLayout w:type="fixed"/>
        <w:tblLook w:val="04A0" w:firstRow="1" w:lastRow="0" w:firstColumn="1" w:lastColumn="0" w:noHBand="0" w:noVBand="1"/>
      </w:tblPr>
      <w:tblGrid>
        <w:gridCol w:w="925"/>
        <w:gridCol w:w="3380"/>
        <w:gridCol w:w="2976"/>
        <w:gridCol w:w="2674"/>
        <w:gridCol w:w="2094"/>
        <w:gridCol w:w="1843"/>
      </w:tblGrid>
      <w:tr>
        <w:trPr>
          <w:trHeight w:val="1977"/>
        </w:trPr>
        <w:tc>
          <w:tcPr>
            <w:tcW w:w="925" w:type="dxa"/>
            <w:textDirection w:val="lrTb"/>
            <w:noWrap w:val="false"/>
          </w:tcPr>
          <w:p>
            <w:pPr>
              <w:spacing w:line="240" w:lineRule="auto"/>
              <w:rPr>
                <w:rFonts w:ascii="Times New Roman" w:hAnsi="Times New Roman" w:cs="Times New Roman"/>
                <w:b/>
                <w:sz w:val="24"/>
                <w:szCs w:val="24"/>
              </w:rPr>
            </w:pPr>
            <w:r>
              <w:rPr>
                <w:rFonts w:ascii="Times New Roman" w:hAnsi="Times New Roman" w:cs="Times New Roman"/>
                <w:b/>
                <w:sz w:val="24"/>
                <w:szCs w:val="24"/>
              </w:rPr>
            </w:r>
            <w:r/>
          </w:p>
          <w:p>
            <w:pPr>
              <w:spacing w:line="240" w:lineRule="auto"/>
              <w:rPr>
                <w:rFonts w:ascii="Times New Roman" w:hAnsi="Times New Roman" w:cs="Times New Roman"/>
                <w:sz w:val="24"/>
                <w:szCs w:val="24"/>
              </w:rPr>
            </w:pPr>
            <w:r>
              <w:rPr>
                <w:rFonts w:ascii="Times New Roman" w:hAnsi="Times New Roman" w:cs="Times New Roman"/>
                <w:b/>
                <w:sz w:val="24"/>
                <w:szCs w:val="24"/>
              </w:rPr>
              <w:t xml:space="preserve">Время </w:t>
            </w:r>
            <w:r>
              <w:rPr>
                <w:rFonts w:ascii="Times New Roman" w:hAnsi="Times New Roman" w:cs="Times New Roman"/>
                <w:b/>
                <w:sz w:val="24"/>
                <w:szCs w:val="24"/>
              </w:rPr>
              <w:t xml:space="preserve">прове-дения</w:t>
            </w:r>
            <w:r>
              <w:rPr>
                <w:rFonts w:ascii="Times New Roman" w:hAnsi="Times New Roman" w:cs="Times New Roman"/>
                <w:b/>
                <w:sz w:val="24"/>
                <w:szCs w:val="24"/>
              </w:rPr>
              <w:t xml:space="preserve">.</w:t>
            </w:r>
            <w:r/>
          </w:p>
        </w:tc>
        <w:tc>
          <w:tcPr>
            <w:tcW w:w="3380"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Цели, задачи</w:t>
            </w:r>
            <w:r/>
          </w:p>
        </w:tc>
        <w:tc>
          <w:tcPr>
            <w:tcW w:w="2976"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разогревающие</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мышечный аппарат</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267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Партерная гимнастика.</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(Упражнения для осанки, увеличение эластичности</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мышц (растяжка)</w:t>
            </w:r>
            <w:r/>
          </w:p>
        </w:tc>
        <w:tc>
          <w:tcPr>
            <w:tcW w:w="2094"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Изучение танцевальных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движений, программных</w:t>
            </w:r>
            <w:r/>
          </w:p>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t xml:space="preserve">танцев</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W w:w="1843" w:type="dxa"/>
            <w:textDirection w:val="lrTb"/>
            <w:noWrap w:val="false"/>
          </w:tcPr>
          <w:p>
            <w:pPr>
              <w:jc w:val="center"/>
              <w:spacing w:line="240" w:lineRule="auto"/>
              <w:rPr>
                <w:rFonts w:ascii="Times New Roman" w:hAnsi="Times New Roman" w:cs="Times New Roman"/>
                <w:b/>
                <w:sz w:val="24"/>
                <w:szCs w:val="24"/>
              </w:rPr>
            </w:pPr>
            <w:r>
              <w:rPr>
                <w:rFonts w:ascii="Times New Roman" w:hAnsi="Times New Roman" w:cs="Times New Roman"/>
                <w:b/>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b/>
                <w:sz w:val="24"/>
                <w:szCs w:val="24"/>
              </w:rPr>
              <w:t xml:space="preserve">Музыкальные  развивающие подвижные игры</w:t>
            </w:r>
            <w:r/>
          </w:p>
        </w:tc>
      </w:tr>
      <w:tr>
        <w:trPr>
          <w:trHeight w:val="1692"/>
        </w:trPr>
        <w:tc>
          <w:tcPr>
            <w:tcBorders>
              <w:bottom w:val="single" w:color="auto" w:sz="4" w:space="0"/>
            </w:tcBorders>
            <w:tcW w:w="925"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Май        </w:t>
            </w:r>
            <w:r/>
          </w:p>
        </w:tc>
        <w:tc>
          <w:tcPr>
            <w:tcBorders>
              <w:bottom w:val="single" w:color="auto" w:sz="4" w:space="0"/>
            </w:tcBorders>
            <w:tcW w:w="3380"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3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навык исполнять танцевальный бег приемом </w:t>
            </w:r>
            <w:r>
              <w:rPr>
                <w:rFonts w:ascii="Times New Roman" w:hAnsi="Times New Roman" w:eastAsia="Calibri" w:cs="Times New Roman"/>
                <w:sz w:val="24"/>
                <w:szCs w:val="24"/>
                <w:lang w:val="en-US" w:eastAsia="en-US"/>
              </w:rPr>
              <w:t xml:space="preserve">grand</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battement</w:t>
            </w:r>
            <w:r>
              <w:rPr>
                <w:rFonts w:ascii="Times New Roman" w:hAnsi="Times New Roman" w:eastAsia="Calibri" w:cs="Times New Roman"/>
                <w:sz w:val="24"/>
                <w:szCs w:val="24"/>
                <w:lang w:eastAsia="en-US"/>
              </w:rPr>
              <w:t xml:space="preserve"> </w:t>
            </w:r>
            <w:r>
              <w:rPr>
                <w:rFonts w:ascii="Times New Roman" w:hAnsi="Times New Roman" w:eastAsia="Calibri" w:cs="Times New Roman"/>
                <w:sz w:val="24"/>
                <w:szCs w:val="24"/>
                <w:lang w:val="en-US" w:eastAsia="en-US"/>
              </w:rPr>
              <w:t xml:space="preserve">jete</w:t>
            </w:r>
            <w:r>
              <w:rPr>
                <w:rFonts w:ascii="Times New Roman" w:hAnsi="Times New Roman" w:eastAsia="Calibri" w:cs="Times New Roman"/>
                <w:sz w:val="24"/>
                <w:szCs w:val="24"/>
                <w:lang w:eastAsia="en-US"/>
              </w:rPr>
              <w:t xml:space="preserve">.</w:t>
            </w:r>
            <w:r/>
          </w:p>
          <w:p>
            <w:pPr>
              <w:pStyle w:val="1123"/>
              <w:numPr>
                <w:ilvl w:val="0"/>
                <w:numId w:val="13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Учить детей менять ракурс движения во время исполнения бокового галопа. </w:t>
            </w:r>
            <w:r/>
          </w:p>
          <w:p>
            <w:pPr>
              <w:pStyle w:val="1123"/>
              <w:numPr>
                <w:ilvl w:val="0"/>
                <w:numId w:val="13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Формировать навык сохранять устойчивость в положении «стоя на </w:t>
            </w:r>
            <w:r>
              <w:rPr>
                <w:rFonts w:ascii="Times New Roman" w:hAnsi="Times New Roman" w:eastAsia="Calibri" w:cs="Times New Roman"/>
                <w:sz w:val="24"/>
                <w:szCs w:val="24"/>
                <w:lang w:eastAsia="en-US"/>
              </w:rPr>
              <w:t xml:space="preserve">полупальцах</w:t>
            </w:r>
            <w:r>
              <w:rPr>
                <w:rFonts w:ascii="Times New Roman" w:hAnsi="Times New Roman" w:eastAsia="Calibri" w:cs="Times New Roman"/>
                <w:sz w:val="24"/>
                <w:szCs w:val="24"/>
                <w:lang w:eastAsia="en-US"/>
              </w:rPr>
              <w:t xml:space="preserve">».</w:t>
            </w:r>
            <w:r/>
          </w:p>
          <w:p>
            <w:pPr>
              <w:pStyle w:val="1123"/>
              <w:numPr>
                <w:ilvl w:val="0"/>
                <w:numId w:val="13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Продолжать развивать специальные хореографические данные.</w:t>
            </w:r>
            <w:r/>
          </w:p>
          <w:p>
            <w:pPr>
              <w:pStyle w:val="1123"/>
              <w:numPr>
                <w:ilvl w:val="0"/>
                <w:numId w:val="13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Воспитывать чувство отве</w:t>
            </w:r>
            <w:r>
              <w:rPr>
                <w:rFonts w:ascii="Times New Roman" w:hAnsi="Times New Roman" w:eastAsia="Calibri" w:cs="Times New Roman"/>
                <w:sz w:val="24"/>
                <w:szCs w:val="24"/>
                <w:lang w:eastAsia="en-US"/>
              </w:rPr>
              <w:t xml:space="preserve">тственности перед выступлением.</w:t>
            </w:r>
            <w:r/>
          </w:p>
          <w:p>
            <w:pPr>
              <w:pStyle w:val="1123"/>
              <w:numPr>
                <w:ilvl w:val="0"/>
                <w:numId w:val="132"/>
              </w:numPr>
              <w:spacing w:line="240" w:lineRule="auto"/>
              <w:rPr>
                <w:rFonts w:ascii="Times New Roman" w:hAnsi="Times New Roman" w:eastAsia="Calibri" w:cs="Times New Roman"/>
                <w:sz w:val="24"/>
                <w:szCs w:val="24"/>
                <w:u w:val="single"/>
                <w:lang w:eastAsia="en-US"/>
              </w:rPr>
            </w:pPr>
            <w:r>
              <w:rPr>
                <w:rFonts w:ascii="Times New Roman" w:hAnsi="Times New Roman" w:eastAsia="Calibri" w:cs="Times New Roman"/>
                <w:sz w:val="24"/>
                <w:szCs w:val="24"/>
                <w:lang w:eastAsia="en-US"/>
              </w:rPr>
              <w:t xml:space="preserve">Воспитывать желание работать в команде.</w:t>
            </w:r>
            <w:r/>
          </w:p>
        </w:tc>
        <w:tc>
          <w:tcPr>
            <w:tcBorders>
              <w:bottom w:val="single" w:color="auto" w:sz="4" w:space="0"/>
            </w:tcBorders>
            <w:tcW w:w="2976"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265"/>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Разогрев мышечного аппарата на основе музыкально-ритмических движений:</w:t>
            </w:r>
            <w:r/>
          </w:p>
          <w:p>
            <w:pPr>
              <w:pStyle w:val="1123"/>
              <w:numPr>
                <w:ilvl w:val="0"/>
                <w:numId w:val="13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Бег с выбрасыванием ног вперед на 45 </w:t>
            </w:r>
            <w:r>
              <w:rPr>
                <w:rFonts w:ascii="Cambria Math" w:hAnsi="Cambria Math" w:eastAsia="Calibri" w:cs="Cambria Math"/>
                <w:sz w:val="24"/>
                <w:szCs w:val="24"/>
                <w:lang w:eastAsia="en-US"/>
              </w:rPr>
              <w:t xml:space="preserve">⁰</w:t>
            </w:r>
            <w:r>
              <w:rPr>
                <w:rFonts w:ascii="Times New Roman" w:hAnsi="Times New Roman" w:eastAsia="Calibri" w:cs="Times New Roman"/>
                <w:sz w:val="24"/>
                <w:szCs w:val="24"/>
                <w:lang w:eastAsia="en-US"/>
              </w:rPr>
              <w:t xml:space="preserve">.</w:t>
            </w:r>
            <w:r/>
          </w:p>
          <w:p>
            <w:pPr>
              <w:pStyle w:val="1123"/>
              <w:numPr>
                <w:ilvl w:val="0"/>
                <w:numId w:val="13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Боковой галоп в повороте.</w:t>
            </w:r>
            <w:r/>
          </w:p>
          <w:p>
            <w:pPr>
              <w:pStyle w:val="1123"/>
              <w:numPr>
                <w:ilvl w:val="0"/>
                <w:numId w:val="133"/>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Выпады в стороны, вперед из исходного положения стоя на </w:t>
            </w:r>
            <w:r>
              <w:rPr>
                <w:rFonts w:ascii="Times New Roman" w:hAnsi="Times New Roman" w:eastAsia="Calibri" w:cs="Times New Roman"/>
                <w:sz w:val="24"/>
                <w:szCs w:val="24"/>
                <w:lang w:eastAsia="en-US"/>
              </w:rPr>
              <w:t xml:space="preserve">полупальцах</w:t>
            </w:r>
            <w:r>
              <w:rPr>
                <w:rFonts w:ascii="Times New Roman" w:hAnsi="Times New Roman" w:eastAsia="Calibri" w:cs="Times New Roman"/>
                <w:sz w:val="24"/>
                <w:szCs w:val="24"/>
                <w:lang w:eastAsia="en-US"/>
              </w:rPr>
              <w:t xml:space="preserve">.</w:t>
            </w:r>
            <w:r/>
          </w:p>
          <w:p>
            <w:pPr>
              <w:contextualSpacing/>
              <w:ind w:left="265"/>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674" w:type="dxa"/>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r>
            <w:r/>
          </w:p>
          <w:p>
            <w:pPr>
              <w:pStyle w:val="1123"/>
              <w:numPr>
                <w:ilvl w:val="0"/>
                <w:numId w:val="13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«Бабочка»</w:t>
            </w:r>
            <w:r/>
          </w:p>
          <w:p>
            <w:pPr>
              <w:pStyle w:val="1123"/>
              <w:numPr>
                <w:ilvl w:val="0"/>
                <w:numId w:val="13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«Черепахи-страусы»</w:t>
            </w:r>
            <w:r/>
          </w:p>
          <w:p>
            <w:pPr>
              <w:pStyle w:val="1123"/>
              <w:numPr>
                <w:ilvl w:val="0"/>
                <w:numId w:val="13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Растяжка из исходного положения «Лягушка»</w:t>
            </w:r>
            <w:r/>
          </w:p>
          <w:p>
            <w:pPr>
              <w:pStyle w:val="1123"/>
              <w:numPr>
                <w:ilvl w:val="0"/>
                <w:numId w:val="134"/>
              </w:numPr>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t xml:space="preserve">«Летучая мышь»</w:t>
            </w:r>
            <w:r/>
          </w:p>
          <w:p>
            <w:pPr>
              <w:contextualSpacing/>
              <w:ind w:left="407"/>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p>
            <w:pPr>
              <w:contextualSpacing/>
              <w:ind w:left="360"/>
              <w:spacing w:line="240" w:lineRule="auto"/>
              <w:rPr>
                <w:rFonts w:ascii="Times New Roman" w:hAnsi="Times New Roman" w:eastAsia="Calibri" w:cs="Times New Roman"/>
                <w:sz w:val="24"/>
                <w:szCs w:val="24"/>
                <w:lang w:eastAsia="en-US"/>
              </w:rPr>
            </w:pPr>
            <w:r>
              <w:rPr>
                <w:rFonts w:ascii="Times New Roman" w:hAnsi="Times New Roman" w:eastAsia="Calibri" w:cs="Times New Roman"/>
                <w:sz w:val="24"/>
                <w:szCs w:val="24"/>
                <w:lang w:eastAsia="en-US"/>
              </w:rPr>
            </w:r>
            <w:r/>
          </w:p>
        </w:tc>
        <w:tc>
          <w:tcPr>
            <w:tcBorders>
              <w:bottom w:val="single" w:color="auto" w:sz="4" w:space="0"/>
            </w:tcBorders>
            <w:tcW w:w="2094" w:type="dxa"/>
            <w:textDirection w:val="lrTb"/>
            <w:noWrap w:val="false"/>
          </w:tcPr>
          <w:p>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r>
            <w:r/>
          </w:p>
          <w:p>
            <w:pPr>
              <w:contextualSpacing/>
              <w:ind w:left="136" w:firstLine="142"/>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Танцевальные миниатюры на основе изученных движений.</w:t>
            </w:r>
            <w:r/>
          </w:p>
          <w:p>
            <w:pPr>
              <w:contextualSpacing/>
              <w:ind w:left="136" w:firstLine="142"/>
              <w:spacing w:line="240" w:lineRule="auto"/>
              <w:rPr>
                <w:rFonts w:ascii="Times New Roman" w:hAnsi="Times New Roman" w:cs="Times New Roman"/>
                <w:sz w:val="24"/>
                <w:szCs w:val="24"/>
              </w:rPr>
            </w:pPr>
            <w:r>
              <w:rPr>
                <w:rFonts w:ascii="Times New Roman" w:hAnsi="Times New Roman" w:cs="Times New Roman"/>
                <w:sz w:val="24"/>
                <w:szCs w:val="24"/>
              </w:rPr>
            </w:r>
            <w:r/>
          </w:p>
          <w:p>
            <w:pPr>
              <w:contextualSpacing/>
              <w:ind w:left="136" w:firstLine="142"/>
              <w:spacing w:line="240" w:lineRule="auto"/>
              <w:rPr>
                <w:rFonts w:ascii="Times New Roman" w:hAnsi="Times New Roman" w:eastAsia="Calibri" w:cs="Times New Roman"/>
                <w:sz w:val="24"/>
                <w:szCs w:val="24"/>
                <w:lang w:eastAsia="en-US"/>
              </w:rPr>
            </w:pPr>
            <w:r>
              <w:rPr>
                <w:rFonts w:ascii="Times New Roman" w:hAnsi="Times New Roman" w:cs="Times New Roman"/>
                <w:sz w:val="24"/>
                <w:szCs w:val="24"/>
              </w:rPr>
              <w:t xml:space="preserve">Подготовка к выпускному утреннику.</w:t>
            </w:r>
            <w:r/>
          </w:p>
          <w:p>
            <w:pP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1843"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Игра</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«Сказочный лес»</w:t>
            </w:r>
            <w:r/>
          </w:p>
        </w:tc>
      </w:tr>
      <w:tr>
        <w:trPr>
          <w:trHeight w:val="730"/>
        </w:trPr>
        <w:tc>
          <w:tcPr>
            <w:gridSpan w:val="2"/>
            <w:tcBorders>
              <w:top w:val="single" w:color="auto" w:sz="4" w:space="0"/>
            </w:tcBorders>
            <w:tcW w:w="4305" w:type="dxa"/>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занятий</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Количество часов</w:t>
            </w:r>
            <w:r/>
          </w:p>
        </w:tc>
        <w:tc>
          <w:tcPr>
            <w:gridSpan w:val="4"/>
            <w:tcBorders>
              <w:top w:val="single" w:color="auto" w:sz="4" w:space="0"/>
            </w:tcBorders>
            <w:tcW w:w="9587" w:type="dxa"/>
            <w:textDirection w:val="lrTb"/>
            <w:noWrap w:val="false"/>
          </w:tcPr>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ind w:left="113" w:right="113"/>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9</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4 часа 30 минут</w:t>
            </w:r>
            <w:r/>
          </w:p>
        </w:tc>
      </w:tr>
    </w:tbl>
    <w:p>
      <w:pPr>
        <w:spacing w:after="0" w:line="240" w:lineRule="auto"/>
        <w:rPr>
          <w:rFonts w:ascii="Times New Roman" w:hAnsi="Times New Roman" w:eastAsia="Times New Roman" w:cs="Times New Roman"/>
          <w:sz w:val="28"/>
          <w:szCs w:val="28"/>
          <w:lang w:eastAsia="ru-RU"/>
        </w:rPr>
        <w:sectPr>
          <w:footnotePr/>
          <w:endnotePr/>
          <w:type w:val="nextPage"/>
          <w:pgSz w:w="16838" w:h="11906" w:orient="landscape"/>
          <w:pgMar w:top="851" w:right="1134" w:bottom="1701" w:left="1134" w:header="708" w:footer="708" w:gutter="0"/>
          <w:cols w:num="1" w:sep="0" w:space="708" w:equalWidth="1"/>
          <w:docGrid w:linePitch="360"/>
        </w:sectPr>
      </w:pPr>
      <w:r>
        <w:rPr>
          <w:rFonts w:ascii="Times New Roman" w:hAnsi="Times New Roman" w:eastAsia="Times New Roman" w:cs="Times New Roman"/>
          <w:sz w:val="28"/>
          <w:szCs w:val="28"/>
          <w:lang w:eastAsia="ru-RU"/>
        </w:rPr>
      </w:r>
      <w:r/>
    </w:p>
    <w:p>
      <w:pPr>
        <w:ind w:firstLine="567"/>
        <w:spacing w:after="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  </w:t>
      </w:r>
      <w:r>
        <w:rPr>
          <w:rFonts w:ascii="Times New Roman" w:hAnsi="Times New Roman" w:eastAsia="Times New Roman" w:cs="Times New Roman"/>
          <w:b/>
          <w:sz w:val="28"/>
          <w:szCs w:val="24"/>
          <w:lang w:eastAsia="ru-RU"/>
        </w:rPr>
        <w:t xml:space="preserve"> Методическое обеспечение</w:t>
      </w:r>
      <w:r/>
    </w:p>
    <w:p>
      <w:pPr>
        <w:ind w:firstLine="709"/>
        <w:jc w:val="both"/>
        <w:spacing w:after="0" w:line="240" w:lineRule="auto"/>
        <w:rPr>
          <w:rFonts w:ascii="Times New Roman" w:hAnsi="Times New Roman" w:eastAsia="Times New Roman" w:cs="Times New Roman"/>
          <w:color w:val="000000"/>
          <w:sz w:val="28"/>
          <w:szCs w:val="28"/>
          <w:shd w:val="clear" w:color="auto" w:fill="ffffff"/>
          <w:lang w:eastAsia="ru-RU"/>
        </w:rPr>
      </w:pPr>
      <w:r>
        <w:rPr>
          <w:rFonts w:ascii="Times New Roman" w:hAnsi="Times New Roman" w:eastAsia="Times New Roman" w:cs="Times New Roman"/>
          <w:color w:val="000000"/>
          <w:sz w:val="28"/>
          <w:szCs w:val="28"/>
          <w:shd w:val="clear" w:color="auto" w:fill="ffffff"/>
          <w:lang w:eastAsia="ru-RU"/>
        </w:rPr>
        <w:t xml:space="preserve">Большое значение на уроке хореографии имеет игра. Игра – самая близкая форма деятельности детей, в ней ребенок черпает образы для решения новых жизненных задач, возникающих в познании, в труде, в художественном творчестве. </w:t>
      </w:r>
      <w:r/>
    </w:p>
    <w:p>
      <w:pPr>
        <w:ind w:firstLine="709"/>
        <w:jc w:val="both"/>
        <w:spacing w:after="0" w:line="240" w:lineRule="auto"/>
        <w:rPr>
          <w:rFonts w:ascii="Times New Roman" w:hAnsi="Times New Roman" w:eastAsia="Times New Roman" w:cs="Times New Roman"/>
          <w:color w:val="000000"/>
          <w:sz w:val="28"/>
          <w:szCs w:val="28"/>
          <w:shd w:val="clear" w:color="auto" w:fill="ffffff"/>
          <w:lang w:eastAsia="ru-RU"/>
        </w:rPr>
      </w:pPr>
      <w:r>
        <w:rPr>
          <w:rFonts w:ascii="Times New Roman" w:hAnsi="Times New Roman" w:eastAsia="Times New Roman" w:cs="Times New Roman"/>
          <w:color w:val="000000"/>
          <w:sz w:val="28"/>
          <w:szCs w:val="28"/>
          <w:shd w:val="clear" w:color="auto" w:fill="ffffff"/>
          <w:lang w:eastAsia="ru-RU"/>
        </w:rPr>
        <w:t xml:space="preserve">Одним из главных признаков игры является её добровольность, приносящая удовольствие. Вторым признаком можно назвать её неопределенность, непредсказуемость, </w:t>
      </w:r>
      <w:r>
        <w:rPr>
          <w:rFonts w:ascii="Times New Roman" w:hAnsi="Times New Roman" w:eastAsia="Times New Roman" w:cs="Times New Roman"/>
          <w:color w:val="000000"/>
          <w:sz w:val="28"/>
          <w:szCs w:val="28"/>
          <w:shd w:val="clear" w:color="auto" w:fill="ffffff"/>
          <w:lang w:eastAsia="ru-RU"/>
        </w:rPr>
        <w:t xml:space="preserve">импровизированность</w:t>
      </w:r>
      <w:r>
        <w:rPr>
          <w:rFonts w:ascii="Times New Roman" w:hAnsi="Times New Roman" w:eastAsia="Times New Roman" w:cs="Times New Roman"/>
          <w:color w:val="000000"/>
          <w:sz w:val="28"/>
          <w:szCs w:val="28"/>
          <w:shd w:val="clear" w:color="auto" w:fill="ffffff"/>
          <w:lang w:eastAsia="ru-RU"/>
        </w:rPr>
        <w:t xml:space="preserve">, где ребенок проявляет находчивость, сообразительность, творческое начало.</w:t>
      </w:r>
      <w:r/>
    </w:p>
    <w:p>
      <w:pPr>
        <w:jc w:val="both"/>
        <w:spacing w:after="0" w:line="240" w:lineRule="auto"/>
        <w:rPr>
          <w:rFonts w:ascii="Times New Roman" w:hAnsi="Times New Roman" w:eastAsia="Times New Roman" w:cs="Times New Roman"/>
          <w:color w:val="000000"/>
          <w:sz w:val="28"/>
          <w:szCs w:val="28"/>
          <w:shd w:val="clear" w:color="auto" w:fill="ffffff"/>
          <w:lang w:eastAsia="ru-RU"/>
        </w:rPr>
      </w:pPr>
      <w:r>
        <w:rPr>
          <w:rFonts w:ascii="Times New Roman" w:hAnsi="Times New Roman" w:eastAsia="Times New Roman" w:cs="Times New Roman"/>
          <w:color w:val="000000"/>
          <w:sz w:val="28"/>
          <w:szCs w:val="28"/>
          <w:shd w:val="clear" w:color="auto" w:fill="ffffff"/>
          <w:lang w:eastAsia="ru-RU"/>
        </w:rPr>
        <w:t xml:space="preserve"> Муз</w:t>
      </w:r>
      <w:r>
        <w:rPr>
          <w:rFonts w:ascii="Times New Roman" w:hAnsi="Times New Roman" w:eastAsia="Times New Roman" w:cs="Times New Roman"/>
          <w:color w:val="000000"/>
          <w:sz w:val="28"/>
          <w:szCs w:val="28"/>
          <w:shd w:val="clear" w:color="auto" w:fill="ffffff"/>
          <w:lang w:eastAsia="ru-RU"/>
        </w:rPr>
        <w:t xml:space="preserve">ыкальные развивающие игры, использ</w:t>
      </w:r>
      <w:r>
        <w:rPr>
          <w:rFonts w:ascii="Times New Roman" w:hAnsi="Times New Roman" w:eastAsia="Times New Roman" w:cs="Times New Roman"/>
          <w:color w:val="000000"/>
          <w:sz w:val="28"/>
          <w:szCs w:val="28"/>
          <w:shd w:val="clear" w:color="auto" w:fill="ffffff"/>
          <w:lang w:eastAsia="ru-RU"/>
        </w:rPr>
        <w:t xml:space="preserve">уемые на занятиях:</w:t>
      </w:r>
      <w:r/>
    </w:p>
    <w:p>
      <w:pPr>
        <w:ind w:firstLine="567"/>
        <w:jc w:val="both"/>
        <w:spacing w:after="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Игра «В зоопарке»</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Задачи:</w:t>
      </w:r>
      <w:r/>
    </w:p>
    <w:p>
      <w:pPr>
        <w:numPr>
          <w:ilvl w:val="0"/>
          <w:numId w:val="135"/>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образное, творческое мышление детей.</w:t>
      </w:r>
      <w:r/>
    </w:p>
    <w:p>
      <w:pPr>
        <w:numPr>
          <w:ilvl w:val="0"/>
          <w:numId w:val="135"/>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пластическую выразительность каждого ребенка.</w:t>
      </w:r>
      <w:r/>
    </w:p>
    <w:p>
      <w:pPr>
        <w:numPr>
          <w:ilvl w:val="0"/>
          <w:numId w:val="135"/>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Воспитывать дисциплинированность, уважение к товарищам, уверенность в своих силах.</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Музыкальное сопровождение должно соответствовать образу каждого животного. Для ведущих звучит марш.</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дети располагаются в зале по кругу, на достаточном расстоянии друг от друга. </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Каждый ребенок выбирает себе животное, которое он хотел бы изобразить и вспоминает подходящие изученные движения, либо придумывает другие движения.</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Выбирается один или двое ведущих. Они ходят от «клетки» к «клетке» и рассматривают «обитателей» зоопарка. </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Задача ведущих: по созданному их товарищем пластическому образу узнать изображаемое им животное.</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Предполагаемые образы:</w:t>
      </w:r>
      <w:r/>
    </w:p>
    <w:p>
      <w:pPr>
        <w:numPr>
          <w:ilvl w:val="0"/>
          <w:numId w:val="136"/>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медведь (шаги «в развалку» на внешнем ребре стопы, руки в стороны);</w:t>
      </w:r>
      <w:r/>
    </w:p>
    <w:p>
      <w:pPr>
        <w:numPr>
          <w:ilvl w:val="0"/>
          <w:numId w:val="136"/>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змеи (</w:t>
      </w:r>
      <w:r>
        <w:rPr>
          <w:rFonts w:ascii="Times New Roman" w:hAnsi="Times New Roman" w:eastAsia="Times New Roman" w:cs="Times New Roman"/>
          <w:sz w:val="28"/>
          <w:szCs w:val="24"/>
          <w:lang w:eastAsia="ru-RU"/>
        </w:rPr>
        <w:t xml:space="preserve">прогибания</w:t>
      </w:r>
      <w:r>
        <w:rPr>
          <w:rFonts w:ascii="Times New Roman" w:hAnsi="Times New Roman" w:eastAsia="Times New Roman" w:cs="Times New Roman"/>
          <w:sz w:val="28"/>
          <w:szCs w:val="24"/>
          <w:lang w:eastAsia="ru-RU"/>
        </w:rPr>
        <w:t xml:space="preserve"> из исходного положения лежа на полу, либо движения рук и корпуса, имитирующие извивания змей);</w:t>
      </w:r>
      <w:r/>
    </w:p>
    <w:p>
      <w:pPr>
        <w:numPr>
          <w:ilvl w:val="0"/>
          <w:numId w:val="136"/>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тигры, пантеры (из исходного положения стоя на четвереньках махи ногами – хвост, умывания и т. п.);</w:t>
      </w:r>
      <w:r/>
    </w:p>
    <w:p>
      <w:pPr>
        <w:numPr>
          <w:ilvl w:val="0"/>
          <w:numId w:val="136"/>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обезьяны (прыжки с высоко поднятыми в выворотном положении ногами, руки согнуты в локтях ладошками к зрителю);</w:t>
      </w:r>
      <w:r/>
    </w:p>
    <w:p>
      <w:pPr>
        <w:numPr>
          <w:ilvl w:val="0"/>
          <w:numId w:val="136"/>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крокодилы (из исходного положения упор лежа на вытянутые руки и стопы шаги на руках, ноги имитируют хвост);</w:t>
      </w:r>
      <w:r/>
    </w:p>
    <w:p>
      <w:pPr>
        <w:numPr>
          <w:ilvl w:val="0"/>
          <w:numId w:val="136"/>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орлы (движения рук, имитирующие размах крыльев) и т. п.</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Под звучание марша ведущие подходят к животному, звучит соответствующий музыкальный пример, ребенок исполняет движения, ведущие должны догадаться, кого изобразил их товарищ. Остальные «звери» ждут своей очереди.</w:t>
      </w:r>
      <w:r/>
    </w:p>
    <w:p>
      <w:pPr>
        <w:ind w:firstLine="567"/>
        <w:jc w:val="both"/>
        <w:spacing w:before="240" w:after="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Игра «Зеркала»</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Задачи:</w:t>
      </w:r>
      <w:r/>
    </w:p>
    <w:p>
      <w:pPr>
        <w:numPr>
          <w:ilvl w:val="0"/>
          <w:numId w:val="137"/>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умение самостоятельно творчески мыслить.</w:t>
      </w:r>
      <w:r/>
    </w:p>
    <w:p>
      <w:pPr>
        <w:numPr>
          <w:ilvl w:val="0"/>
          <w:numId w:val="137"/>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внимание детей.</w:t>
      </w:r>
      <w:r/>
    </w:p>
    <w:p>
      <w:pPr>
        <w:numPr>
          <w:ilvl w:val="0"/>
          <w:numId w:val="137"/>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координацию движений у детей.</w:t>
      </w:r>
      <w:r/>
    </w:p>
    <w:p>
      <w:pPr>
        <w:numPr>
          <w:ilvl w:val="0"/>
          <w:numId w:val="137"/>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Воспитывать уверенность в своих силах.</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Музыкальное сопровождение по выбору педагога.</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дети свободно размещаются по залу. Они – «зеркала».</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Один ребенок – водящий. Он пришел в магазин, где много зеркал. Отр</w:t>
      </w:r>
      <w:r>
        <w:rPr>
          <w:rFonts w:ascii="Times New Roman" w:hAnsi="Times New Roman" w:eastAsia="Times New Roman" w:cs="Times New Roman"/>
          <w:sz w:val="28"/>
          <w:szCs w:val="24"/>
          <w:lang w:eastAsia="ru-RU"/>
        </w:rPr>
        <w:t xml:space="preserve">ажение (то есть копирование его движений) может быть во всех зеркалах одновременно, либо показывается в одном-двух. Водящий самостоятельно придумывает позу или движение, которые дети - «зеркала» должны повторить. Невнимательное «зеркало» выбывает из игры.\</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b/>
          <w:sz w:val="28"/>
          <w:szCs w:val="24"/>
          <w:lang w:eastAsia="ru-RU"/>
        </w:rPr>
        <w:t xml:space="preserve">Игра «Эхо»</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Задачи:</w:t>
      </w:r>
      <w:r/>
    </w:p>
    <w:p>
      <w:pPr>
        <w:numPr>
          <w:ilvl w:val="0"/>
          <w:numId w:val="138"/>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чувство ритма у детей.</w:t>
      </w:r>
      <w:r/>
    </w:p>
    <w:p>
      <w:pPr>
        <w:numPr>
          <w:ilvl w:val="0"/>
          <w:numId w:val="138"/>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внимание.</w:t>
      </w:r>
      <w:r/>
    </w:p>
    <w:p>
      <w:pPr>
        <w:numPr>
          <w:ilvl w:val="0"/>
          <w:numId w:val="138"/>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слуховую память.</w:t>
      </w:r>
      <w:r/>
    </w:p>
    <w:p>
      <w:pPr>
        <w:numPr>
          <w:ilvl w:val="0"/>
          <w:numId w:val="138"/>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Воспитывать умение действовать согласовано, вместе со всеми (вовремя вступать).</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дети свободно размещаются по залу. </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Водящим может быть педагог, в дальнейшем эту роль может выполнять ребенок. </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Водящий хлопками задает ритмический рисунок. Дети должны его повторить.</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То же можно делать притопами.</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b/>
          <w:sz w:val="28"/>
          <w:szCs w:val="24"/>
          <w:lang w:eastAsia="ru-RU"/>
        </w:rPr>
        <w:t xml:space="preserve">Игра «Сказочный лес»</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Задачи:</w:t>
      </w:r>
      <w:r/>
    </w:p>
    <w:p>
      <w:pPr>
        <w:numPr>
          <w:ilvl w:val="0"/>
          <w:numId w:val="139"/>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образное, творческое мышление детей.</w:t>
      </w:r>
      <w:r/>
    </w:p>
    <w:p>
      <w:pPr>
        <w:numPr>
          <w:ilvl w:val="0"/>
          <w:numId w:val="139"/>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музыкальную память каждого ребенка.</w:t>
      </w:r>
      <w:r/>
    </w:p>
    <w:p>
      <w:pPr>
        <w:numPr>
          <w:ilvl w:val="0"/>
          <w:numId w:val="139"/>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Воспитывать дисциплинированность, уважение к товарищам, уверенность в своих силах.</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Музыкальное сопровождение должно соответствовать образу каждой группы животных.</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дети располагаются группами в разных точках зала в зависимости от выбранного образа животного. «Медведи» сидят в «берлоге», «белки» - в «дупле», «зайцы» - в «норке», «птицы» - в «гнезде».</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По очереди звучит музыкальный пример, характеризующий каждый образ. Дети сначала внимательно слушают и запоминают «свой» музыкальный пример. Затем начинается игра.</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Каждая группа «животных» как только услышит свою музыку, выходит на середину зала и исполняет танцевальные движения, соответствующие выбранному образу.</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Движения могут быть такими:</w:t>
      </w:r>
      <w:r/>
    </w:p>
    <w:p>
      <w:pPr>
        <w:numPr>
          <w:ilvl w:val="0"/>
          <w:numId w:val="140"/>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медведи (ход «вперевалочку», на внешнем ребре стопы);</w:t>
      </w:r>
      <w:r/>
    </w:p>
    <w:p>
      <w:pPr>
        <w:numPr>
          <w:ilvl w:val="0"/>
          <w:numId w:val="140"/>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зайцы (трамплинные прыжки с вытянутыми ногами);</w:t>
      </w:r>
      <w:r/>
    </w:p>
    <w:p>
      <w:pPr>
        <w:numPr>
          <w:ilvl w:val="0"/>
          <w:numId w:val="140"/>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белки (трамплинные прыжки с поджатыми ногами);</w:t>
      </w:r>
      <w:r/>
    </w:p>
    <w:p>
      <w:pPr>
        <w:numPr>
          <w:ilvl w:val="0"/>
          <w:numId w:val="140"/>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птицы (легкий бег, взмахи «крыльев»).</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Так как игра проводится в конце занятия, то заканчивается она общей произвольной пляской и построением на свои места.</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b/>
          <w:sz w:val="28"/>
          <w:szCs w:val="24"/>
          <w:lang w:eastAsia="ru-RU"/>
        </w:rPr>
        <w:t xml:space="preserve">Игровой </w:t>
      </w:r>
      <w:r>
        <w:rPr>
          <w:rFonts w:ascii="Times New Roman" w:hAnsi="Times New Roman" w:eastAsia="Times New Roman" w:cs="Times New Roman"/>
          <w:b/>
          <w:sz w:val="28"/>
          <w:szCs w:val="24"/>
          <w:lang w:eastAsia="ru-RU"/>
        </w:rPr>
        <w:t xml:space="preserve">стретчинг</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Упражнения такого типа носят близкие и понятные детям названия животных или имитационных действий и выполняются по ходу игры.</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Стретчинг</w:t>
      </w:r>
      <w:r>
        <w:rPr>
          <w:rFonts w:ascii="Times New Roman" w:hAnsi="Times New Roman" w:eastAsia="Times New Roman" w:cs="Times New Roman"/>
          <w:sz w:val="28"/>
          <w:szCs w:val="24"/>
          <w:lang w:eastAsia="ru-RU"/>
        </w:rPr>
        <w:t xml:space="preserve"> – это комплекс статических растяже</w:t>
      </w:r>
      <w:r>
        <w:rPr>
          <w:rFonts w:ascii="Times New Roman" w:hAnsi="Times New Roman" w:eastAsia="Times New Roman" w:cs="Times New Roman"/>
          <w:sz w:val="28"/>
          <w:szCs w:val="24"/>
          <w:lang w:eastAsia="ru-RU"/>
        </w:rPr>
        <w:t xml:space="preserve">к, проводимых в игровой форме. Упражнения выполняются детьми самостоятельно, без воздействия со стороны. Они доступны всем, кому врачи не запрещают заниматься общефизической подготовкой, и рассчитаны на вовлечение в работу всего организма, включая психику.</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Игровой </w:t>
      </w:r>
      <w:r>
        <w:rPr>
          <w:rFonts w:ascii="Times New Roman" w:hAnsi="Times New Roman" w:eastAsia="Times New Roman" w:cs="Times New Roman"/>
          <w:sz w:val="28"/>
          <w:szCs w:val="24"/>
          <w:lang w:eastAsia="ru-RU"/>
        </w:rPr>
        <w:t xml:space="preserve">стретчинг</w:t>
      </w:r>
      <w:r>
        <w:rPr>
          <w:rFonts w:ascii="Times New Roman" w:hAnsi="Times New Roman" w:eastAsia="Times New Roman" w:cs="Times New Roman"/>
          <w:sz w:val="28"/>
          <w:szCs w:val="24"/>
          <w:lang w:eastAsia="ru-RU"/>
        </w:rPr>
        <w:t xml:space="preserve"> можно отнести к длительным творческим играм, то есть к таким, в которые дети могут играть долгое время. В продолжительной игре можно частично менять, усложнять содержание.</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Подобные игры сплачивают ребят вокруг одной цели, объединяют общими интересами, вызывают совместные радостные переживания.</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Как и любое занятие гимнастикой, </w:t>
      </w:r>
      <w:r>
        <w:rPr>
          <w:rFonts w:ascii="Times New Roman" w:hAnsi="Times New Roman" w:eastAsia="Times New Roman" w:cs="Times New Roman"/>
          <w:sz w:val="28"/>
          <w:szCs w:val="24"/>
          <w:lang w:eastAsia="ru-RU"/>
        </w:rPr>
        <w:t xml:space="preserve">стретчинг</w:t>
      </w:r>
      <w:r>
        <w:rPr>
          <w:rFonts w:ascii="Times New Roman" w:hAnsi="Times New Roman" w:eastAsia="Times New Roman" w:cs="Times New Roman"/>
          <w:sz w:val="28"/>
          <w:szCs w:val="24"/>
          <w:lang w:eastAsia="ru-RU"/>
        </w:rPr>
        <w:t xml:space="preserve"> основывается на чередовании напряжения и расслабления мышц таким образом, чтобы нагрузка на все тело ребенка была равномерной. Сюда входят упражнения:</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для мышц живота: прогиб назад (2-3);</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для мышц спины: наклоны вперед (2-3);</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для укрепления позвоночника6 повороты (1);</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для мышц тазового пояса (2);</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для укрепления мышц ног (1-2);</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для стоп (1-2);</w:t>
      </w:r>
      <w:r/>
    </w:p>
    <w:p>
      <w:pPr>
        <w:numPr>
          <w:ilvl w:val="0"/>
          <w:numId w:val="141"/>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на равновесие (1).</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Группы занима</w:t>
      </w:r>
      <w:r>
        <w:rPr>
          <w:rFonts w:ascii="Times New Roman" w:hAnsi="Times New Roman" w:eastAsia="Times New Roman" w:cs="Times New Roman"/>
          <w:sz w:val="28"/>
          <w:szCs w:val="24"/>
          <w:lang w:eastAsia="ru-RU"/>
        </w:rPr>
        <w:t xml:space="preserve">ющихся составляются из детей приблизительно одинакового возраста. За одно занятие должно быть выполнено от 10 до 14 упражнений. Движения подчиняются соответствующему музыкальному ритму. Лучше, если избранная педагогом музыка будет стилистически однородной.</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 процессе занятий дети учатся быстро переключать внимание. Сделав упражнение, садятся в позу «слушания» (обязательно с прямой спиной) и слушают начало или продолжение сказки.</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b/>
          <w:sz w:val="28"/>
          <w:szCs w:val="24"/>
          <w:lang w:eastAsia="ru-RU"/>
        </w:rPr>
        <w:t xml:space="preserve">«Сказка о Карандаше и Резинке»</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Дети садятся в исходное положение.</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Педагог приступает к рассказу.</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 Уверена, что вы все любите рисовать. Тогда, здравствуй, юный художник! Да, именно художник, потому что всякий, кто умеет придумывать и фантазировать, кто в своем воображении создает целый мир, может так себя </w:t>
      </w:r>
      <w:r>
        <w:rPr>
          <w:rFonts w:ascii="Times New Roman" w:hAnsi="Times New Roman" w:eastAsia="Times New Roman" w:cs="Times New Roman"/>
          <w:sz w:val="28"/>
          <w:szCs w:val="24"/>
          <w:lang w:eastAsia="ru-RU"/>
        </w:rPr>
        <w:t xml:space="preserve">называть. Но этого мало. Важно, чтобы не только ты сам считал себя художником, надо чтобы это сказали о тебе другие. И в этом тебя поддержат карандаши, фломастеры,</w:t>
      </w:r>
      <w:r>
        <w:rPr>
          <w:rFonts w:ascii="Times New Roman" w:hAnsi="Times New Roman" w:eastAsia="Times New Roman" w:cs="Times New Roman"/>
          <w:sz w:val="28"/>
          <w:szCs w:val="24"/>
          <w:lang w:eastAsia="ru-RU"/>
        </w:rPr>
        <w:t xml:space="preserve"> резинка-ластик. Если ты научишься правильно ими пользоваться, они помогут тебе нарисовать много интересного и удивительного. Ведь карандаши – это волшебные палочки, которые умеют творить чудеса. Но так уж устроен наш мир, что даже волшебству надо учиться.</w:t>
      </w:r>
      <w:r/>
    </w:p>
    <w:p>
      <w:pPr>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Представим, что наши ножки – карандаши.</w:t>
      </w:r>
      <w:r/>
    </w:p>
    <w:tbl>
      <w:tblPr>
        <w:tblStyle w:val="1171"/>
        <w:tblW w:w="0" w:type="auto"/>
        <w:tblLook w:val="04A0" w:firstRow="1" w:lastRow="0" w:firstColumn="1" w:lastColumn="0" w:noHBand="0" w:noVBand="1"/>
      </w:tblPr>
      <w:tblGrid>
        <w:gridCol w:w="4576"/>
        <w:gridCol w:w="4768"/>
      </w:tblGrid>
      <w:tr>
        <w:trPr/>
        <w:tc>
          <w:tcPr>
            <w:tcW w:w="4785" w:type="dxa"/>
            <w:textDirection w:val="lrTb"/>
            <w:noWrap w:val="false"/>
          </w:tcPr>
          <w:p>
            <w:pPr>
              <w:jc w:val="center"/>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Описание упражнения</w:t>
            </w:r>
            <w:r/>
          </w:p>
        </w:tc>
        <w:tc>
          <w:tcPr>
            <w:tcW w:w="4786" w:type="dxa"/>
            <w:textDirection w:val="lrTb"/>
            <w:noWrap w:val="false"/>
          </w:tcPr>
          <w:p>
            <w:pPr>
              <w:jc w:val="center"/>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Изображение упражнения</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w:t>
            </w:r>
            <w:r/>
          </w:p>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«Волшебные палочки»</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дети лежат на спине, руки спокойно вытянуты вдоль тела ладонями вниз.</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Медленно поднять обе ноги вверх и так же медленно возвратить их в исходное положение.</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Количество повторов движения и время сохранения позы определяются педагогом. </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5888" behindDoc="1" locked="0" layoutInCell="1" allowOverlap="1">
                      <wp:simplePos x="0" y="0"/>
                      <wp:positionH relativeFrom="column">
                        <wp:posOffset>92075</wp:posOffset>
                      </wp:positionH>
                      <wp:positionV relativeFrom="paragraph">
                        <wp:posOffset>219075</wp:posOffset>
                      </wp:positionV>
                      <wp:extent cx="2694305" cy="1798320"/>
                      <wp:effectExtent l="19050" t="19050" r="10795" b="11430"/>
                      <wp:wrapThrough wrapText="bothSides">
                        <wp:wrapPolygon edited="1">
                          <wp:start x="-153" y="-229"/>
                          <wp:lineTo x="-153" y="21508"/>
                          <wp:lineTo x="21534" y="21508"/>
                          <wp:lineTo x="21534" y="-229"/>
                          <wp:lineTo x="-153" y="-229"/>
                        </wp:wrapPolygon>
                      </wp:wrapThrough>
                      <wp:docPr id="20" name="Рисунок 288" descr="C:\Users\User\Desktop\хореорграфия\Мария Анатольевна аттестация\DSC09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ореорграфия\Мария Анатольевна аттестация\DSC09667.jpg"/>
                              <pic:cNvPicPr>
                                <a:picLocks noChangeAspect="1"/>
                              </pic:cNvPicPr>
                              <pic:nvPr/>
                            </pic:nvPicPr>
                            <pic:blipFill>
                              <a:blip r:embed="rId28"/>
                              <a:stretch/>
                            </pic:blipFill>
                            <pic:spPr bwMode="auto">
                              <a:xfrm>
                                <a:off x="0" y="0"/>
                                <a:ext cx="2694305" cy="179832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85888;o:allowoverlap:true;o:allowincell:true;mso-position-horizontal-relative:text;margin-left:7.2pt;mso-position-horizontal:absolute;mso-position-vertical-relative:text;margin-top:17.2pt;mso-position-vertical:absolute;width:212.1pt;height:141.6pt;mso-wrap-distance-left:9.0pt;mso-wrap-distance-top:0.0pt;mso-wrap-distance-right:9.0pt;mso-wrap-distance-bottom:0.0pt;" wrapcoords="-707 -1059 -707 99574 99694 99574 99694 -1059 -707 -1059" strokecolor="#7F7F7F">
                      <v:path textboxrect="0,0,0,0"/>
                      <w10:wrap type="through"/>
                      <v:imagedata r:id="rId28"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Карандаши, как и люди, делятся по характеру на мягкие и твердые. Изобразим их.</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w:t>
            </w:r>
            <w:r/>
          </w:p>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«Мягкие и твердые карандаши»</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лежа на спине, руки вытянуты вверх над головой.</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«Твердый карандаш» - изо всех сил вытянуться на полу, туго натянуть руки и ноги. Задержаться в таком положении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«Мягкий карандаш» - расслабить все мышцы. Повторить нужное число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5104" behindDoc="0" locked="0" layoutInCell="1" allowOverlap="1">
                      <wp:simplePos x="0" y="0"/>
                      <wp:positionH relativeFrom="column">
                        <wp:posOffset>112395</wp:posOffset>
                      </wp:positionH>
                      <wp:positionV relativeFrom="paragraph">
                        <wp:posOffset>254635</wp:posOffset>
                      </wp:positionV>
                      <wp:extent cx="2688524" cy="1800000"/>
                      <wp:effectExtent l="0" t="0" r="0" b="0"/>
                      <wp:wrapThrough wrapText="bothSides">
                        <wp:wrapPolygon edited="1">
                          <wp:start x="0" y="0"/>
                          <wp:lineTo x="0" y="21265"/>
                          <wp:lineTo x="21432" y="21265"/>
                          <wp:lineTo x="21432" y="0"/>
                          <wp:lineTo x="0" y="0"/>
                        </wp:wrapPolygon>
                      </wp:wrapThrough>
                      <wp:docPr id="21"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ягкий карандаш.jpg"/>
                              <pic:cNvPicPr>
                                <a:picLocks noChangeAspect="1"/>
                              </pic:cNvPicPr>
                              <pic:nvPr/>
                            </pic:nvPicPr>
                            <pic:blipFill>
                              <a:blip r:embed="rId29"/>
                              <a:stretch/>
                            </pic:blipFill>
                            <pic:spPr bwMode="auto">
                              <a:xfrm>
                                <a:off x="0" y="0"/>
                                <a:ext cx="2688524" cy="180000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position:absolute;z-index:251695104;o:allowoverlap:true;o:allowincell:true;mso-position-horizontal-relative:text;margin-left:8.8pt;mso-position-horizontal:absolute;mso-position-vertical-relative:text;margin-top:20.1pt;mso-position-vertical:absolute;width:211.7pt;height:141.7pt;mso-wrap-distance-left:9.0pt;mso-wrap-distance-top:0.0pt;mso-wrap-distance-right:9.0pt;mso-wrap-distance-bottom:0.0pt;" wrapcoords="0 0 0 98449 99222 98449 99222 0 0 0" stroked="false">
                      <v:path textboxrect="0,0,0,0"/>
                      <w10:wrap type="through"/>
                      <v:imagedata r:id="rId29"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Так же как и люди, карандаши бывают молодыми и старыми. Только люди с годами растут, а карандаши, наоборот, уменьшаются, становятся короче. Как же это у них получается?</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w:t>
            </w:r>
            <w:r/>
          </w:p>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«Молодые и старые карандаши»</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сесть в позу «прямого угла». Пальцы ног вытянуть. Руки в упоре сзади.</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Поднять туго натянутые ноги в вертикальное положение («молодые карандаши»). Задержаться в этом положении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Перекатиться на спину, ноги согнуть в коленях, пятки максимально приблизить к ягодицам. Обхватить колени руками, голову прижать к коленям («старые карандаши»). Вернуться в исходное положение. Повторить нужное число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6912" behindDoc="1" locked="0" layoutInCell="1" allowOverlap="1">
                      <wp:simplePos x="0" y="0"/>
                      <wp:positionH relativeFrom="column">
                        <wp:posOffset>68580</wp:posOffset>
                      </wp:positionH>
                      <wp:positionV relativeFrom="paragraph">
                        <wp:posOffset>549275</wp:posOffset>
                      </wp:positionV>
                      <wp:extent cx="2717165" cy="1813560"/>
                      <wp:effectExtent l="19050" t="19050" r="26034" b="15240"/>
                      <wp:wrapThrough wrapText="bothSides">
                        <wp:wrapPolygon edited="1">
                          <wp:start x="-151" y="-226"/>
                          <wp:lineTo x="-151" y="21555"/>
                          <wp:lineTo x="21656" y="21555"/>
                          <wp:lineTo x="21656" y="-226"/>
                          <wp:lineTo x="-151" y="-226"/>
                        </wp:wrapPolygon>
                      </wp:wrapThrough>
                      <wp:docPr id="22" name="Рисунок 290" descr="C:\Users\User\Desktop\хореорграфия\Мария Анатольевна аттестация\DSC09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хореорграфия\Мария Анатольевна аттестация\DSC09679.jpg"/>
                              <pic:cNvPicPr>
                                <a:picLocks noChangeAspect="1"/>
                              </pic:cNvPicPr>
                              <pic:nvPr/>
                            </pic:nvPicPr>
                            <pic:blipFill>
                              <a:blip r:embed="rId30"/>
                              <a:stretch/>
                            </pic:blipFill>
                            <pic:spPr bwMode="auto">
                              <a:xfrm>
                                <a:off x="0" y="0"/>
                                <a:ext cx="2717165" cy="181356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position:absolute;z-index:-251686912;o:allowoverlap:true;o:allowincell:true;mso-position-horizontal-relative:text;margin-left:5.4pt;mso-position-horizontal:absolute;mso-position-vertical-relative:text;margin-top:43.2pt;mso-position-vertical:absolute;width:213.9pt;height:142.8pt;mso-wrap-distance-left:9.0pt;mso-wrap-distance-top:0.0pt;mso-wrap-distance-right:9.0pt;mso-wrap-distance-bottom:0.0pt;" wrapcoords="-698 -1045 -698 99792 100259 99792 100259 -1045 -698 -1045" strokecolor="#7F7F7F">
                      <v:path textboxrect="0,0,0,0"/>
                      <w10:wrap type="through"/>
                      <v:imagedata r:id="rId30"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Давайте теперь сочиним и сыграем сказку о Карандаше. Жил-был Карандаш, который больше всего на свете любил рисовать. И если люди живут в доме, то и  у карандаша есть свой домик – коробка.</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w:t>
            </w:r>
            <w:r/>
          </w:p>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«Коробка с карандашами»</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сесть в позу «прямого угла».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Руки поднять вверх, ладонями вперед. Не сгибая ног, нагнуться, стараясь прямыми руками достать пальцы ног. Грудью коснуться ног.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 Медленно вернуться в и. п. Повторить нужное число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6128" behindDoc="0" locked="0" layoutInCell="1" allowOverlap="1">
                      <wp:simplePos x="0" y="0"/>
                      <wp:positionH relativeFrom="column">
                        <wp:posOffset>94292</wp:posOffset>
                      </wp:positionH>
                      <wp:positionV relativeFrom="paragraph">
                        <wp:posOffset>228600</wp:posOffset>
                      </wp:positionV>
                      <wp:extent cx="2685715" cy="1800000"/>
                      <wp:effectExtent l="0" t="0" r="635" b="0"/>
                      <wp:wrapThrough wrapText="bothSides">
                        <wp:wrapPolygon edited="1">
                          <wp:start x="0" y="0"/>
                          <wp:lineTo x="0" y="21265"/>
                          <wp:lineTo x="21452" y="21265"/>
                          <wp:lineTo x="21452" y="0"/>
                          <wp:lineTo x="0" y="0"/>
                        </wp:wrapPolygon>
                      </wp:wrapThrough>
                      <wp:docPr id="23"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робка с кар.jpg"/>
                              <pic:cNvPicPr>
                                <a:picLocks noChangeAspect="1"/>
                              </pic:cNvPicPr>
                              <pic:nvPr/>
                            </pic:nvPicPr>
                            <pic:blipFill>
                              <a:blip r:embed="rId31"/>
                              <a:stretch/>
                            </pic:blipFill>
                            <pic:spPr bwMode="auto">
                              <a:xfrm>
                                <a:off x="0" y="0"/>
                                <a:ext cx="2685715" cy="180000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position:absolute;z-index:251696128;o:allowoverlap:true;o:allowincell:true;mso-position-horizontal-relative:text;margin-left:7.4pt;mso-position-horizontal:absolute;mso-position-vertical-relative:text;margin-top:18.0pt;mso-position-vertical:absolute;width:211.5pt;height:141.7pt;mso-wrap-distance-left:9.0pt;mso-wrap-distance-top:0.0pt;mso-wrap-distance-right:9.0pt;mso-wrap-distance-bottom:0.0pt;" wrapcoords="0 0 0 98449 99315 98449 99315 0 0 0" stroked="false">
                      <v:path textboxrect="0,0,0,0"/>
                      <w10:wrap type="through"/>
                      <v:imagedata r:id="rId31"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Карандаш рисовал все подряд, все, что попадалось на глаза: людей, животных, дома, деревья. Увидит рыбку в пруду – и тут же нарисует.</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«Рыбка»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лечь ничком, ноги вместе, руки согнуть в локтях, ладони положить на пол на уровне плеч.</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Плавно, без рывков, разгибая руки поднять голову, грудь. Одновременно, сгибая ноги в коленях, постараться дотянуться ступнями до головы.</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Вернуться в исходное положение.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Повторить нужное количество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7936" behindDoc="1" locked="0" layoutInCell="1" allowOverlap="1">
                      <wp:simplePos x="0" y="0"/>
                      <wp:positionH relativeFrom="column">
                        <wp:posOffset>152400</wp:posOffset>
                      </wp:positionH>
                      <wp:positionV relativeFrom="paragraph">
                        <wp:posOffset>345440</wp:posOffset>
                      </wp:positionV>
                      <wp:extent cx="2637790" cy="1760855"/>
                      <wp:effectExtent l="19050" t="19050" r="10160" b="10795"/>
                      <wp:wrapThrough wrapText="bothSides">
                        <wp:wrapPolygon edited="1">
                          <wp:start x="-156" y="-234"/>
                          <wp:lineTo x="-156" y="21499"/>
                          <wp:lineTo x="21527" y="21499"/>
                          <wp:lineTo x="21527" y="-234"/>
                          <wp:lineTo x="-156" y="-234"/>
                        </wp:wrapPolygon>
                      </wp:wrapThrough>
                      <wp:docPr id="24" name="Рисунок 292" descr="C:\Users\User\Desktop\хореорграфия\Мария Анатольевна аттестация\DSC0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ореорграфия\Мария Анатольевна аттестация\DSC09687.jpg"/>
                              <pic:cNvPicPr>
                                <a:picLocks noChangeAspect="1"/>
                              </pic:cNvPicPr>
                              <pic:nvPr/>
                            </pic:nvPicPr>
                            <pic:blipFill>
                              <a:blip r:embed="rId32"/>
                              <a:stretch/>
                            </pic:blipFill>
                            <pic:spPr bwMode="auto">
                              <a:xfrm>
                                <a:off x="0" y="0"/>
                                <a:ext cx="2637790" cy="1760854"/>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position:absolute;z-index:-251687936;o:allowoverlap:true;o:allowincell:true;mso-position-horizontal-relative:text;margin-left:12.0pt;mso-position-horizontal:absolute;mso-position-vertical-relative:text;margin-top:27.2pt;mso-position-vertical:absolute;width:207.7pt;height:138.7pt;mso-wrap-distance-left:9.0pt;mso-wrap-distance-top:0.0pt;mso-wrap-distance-right:9.0pt;mso-wrap-distance-bottom:0.0pt;" wrapcoords="-721 -1082 -721 99532 99662 99532 99662 -1082 -721 -1082" strokecolor="#7F7F7F">
                      <v:path textboxrect="0,0,0,0"/>
                      <w10:wrap type="through"/>
                      <v:imagedata r:id="rId32"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Заметит Карандаш змейку, и вот она уже как живая.</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«Змея»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лечь ничком на пол, ноги вместе, ладони на полу на уровне плеч.</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Медленно поднимаясь на руках, поднять сначала голову, затем грудь. Прогнуться насколько возможно.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Медленно вернуться в и. п.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Повторить нужное число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8960" behindDoc="1" locked="0" layoutInCell="1" allowOverlap="1">
                      <wp:simplePos x="0" y="0"/>
                      <wp:positionH relativeFrom="column">
                        <wp:posOffset>137795</wp:posOffset>
                      </wp:positionH>
                      <wp:positionV relativeFrom="paragraph">
                        <wp:posOffset>177800</wp:posOffset>
                      </wp:positionV>
                      <wp:extent cx="2578100" cy="1720850"/>
                      <wp:effectExtent l="19050" t="19050" r="12700" b="12700"/>
                      <wp:wrapThrough wrapText="bothSides">
                        <wp:wrapPolygon edited="1">
                          <wp:start x="-160" y="-239"/>
                          <wp:lineTo x="-160" y="21520"/>
                          <wp:lineTo x="21547" y="21520"/>
                          <wp:lineTo x="21547" y="-239"/>
                          <wp:lineTo x="-160" y="-239"/>
                        </wp:wrapPolygon>
                      </wp:wrapThrough>
                      <wp:docPr id="25" name="Рисунок 293" descr="C:\Users\User\Desktop\хореорграфия\Мария Анатольевна аттестация\DSC09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ореорграфия\Мария Анатольевна аттестация\DSC09690.jpg"/>
                              <pic:cNvPicPr>
                                <a:picLocks noChangeAspect="1"/>
                              </pic:cNvPicPr>
                              <pic:nvPr/>
                            </pic:nvPicPr>
                            <pic:blipFill>
                              <a:blip r:embed="rId33"/>
                              <a:stretch/>
                            </pic:blipFill>
                            <pic:spPr bwMode="auto">
                              <a:xfrm>
                                <a:off x="0" y="0"/>
                                <a:ext cx="2578100" cy="172085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position:absolute;z-index:-251688960;o:allowoverlap:true;o:allowincell:true;mso-position-horizontal-relative:text;margin-left:10.8pt;mso-position-horizontal:absolute;mso-position-vertical-relative:text;margin-top:14.0pt;mso-position-vertical:absolute;width:203.0pt;height:135.5pt;mso-wrap-distance-left:9.0pt;mso-wrap-distance-top:0.0pt;mso-wrap-distance-right:9.0pt;mso-wrap-distance-bottom:0.0pt;" wrapcoords="-740 -1105 -740 99630 99755 99630 99755 -1105 -740 -1105" strokecolor="#7F7F7F">
                      <v:path textboxrect="0,0,0,0"/>
                      <w10:wrap type="through"/>
                      <v:imagedata r:id="rId33"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Мелькнет ящерица – вот и она нарисована.</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«Ящерица»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лечь ничком, руки вытянуть вдоль тела, ладони прижать к полу.</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Поднять прямые ноги насколько можно выше, опираясь об пол руками, грудью, подбородком.</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Вернуться в исходное положение.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Повторить нужное количество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89984" behindDoc="1" locked="0" layoutInCell="1" allowOverlap="1">
                      <wp:simplePos x="0" y="0"/>
                      <wp:positionH relativeFrom="column">
                        <wp:posOffset>113665</wp:posOffset>
                      </wp:positionH>
                      <wp:positionV relativeFrom="paragraph">
                        <wp:posOffset>97155</wp:posOffset>
                      </wp:positionV>
                      <wp:extent cx="2607945" cy="1740535"/>
                      <wp:effectExtent l="19050" t="19050" r="20955" b="12065"/>
                      <wp:wrapThrough wrapText="bothSides">
                        <wp:wrapPolygon edited="1">
                          <wp:start x="-158" y="-236"/>
                          <wp:lineTo x="-158" y="21513"/>
                          <wp:lineTo x="21616" y="21513"/>
                          <wp:lineTo x="21616" y="-236"/>
                          <wp:lineTo x="-158" y="-236"/>
                        </wp:wrapPolygon>
                      </wp:wrapThrough>
                      <wp:docPr id="26" name="Рисунок 294" descr="C:\Users\User\Desktop\хореорграфия\Мария Анатольевна аттестация\DSC09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хореорграфия\Мария Анатольевна аттестация\DSC09692.jpg"/>
                              <pic:cNvPicPr>
                                <a:picLocks noChangeAspect="1"/>
                              </pic:cNvPicPr>
                              <pic:nvPr/>
                            </pic:nvPicPr>
                            <pic:blipFill>
                              <a:blip r:embed="rId34"/>
                              <a:stretch/>
                            </pic:blipFill>
                            <pic:spPr bwMode="auto">
                              <a:xfrm>
                                <a:off x="0" y="0"/>
                                <a:ext cx="2607945" cy="1740535"/>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position:absolute;z-index:-251689984;o:allowoverlap:true;o:allowincell:true;mso-position-horizontal-relative:text;margin-left:8.9pt;mso-position-horizontal:absolute;mso-position-vertical-relative:text;margin-top:7.6pt;mso-position-vertical:absolute;width:205.3pt;height:137.0pt;mso-wrap-distance-left:9.0pt;mso-wrap-distance-top:0.0pt;mso-wrap-distance-right:9.0pt;mso-wrap-distance-bottom:0.0pt;" wrapcoords="-730 -1092 -730 99597 100074 99597 100074 -1092 -730 -1092" strokecolor="#7F7F7F">
                      <v:path textboxrect="0,0,0,0"/>
                      <w10:wrap type="through"/>
                      <v:imagedata r:id="rId34"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А уж сколько раз Карандаш рисовал кошку с собачкой и не сосчитать.</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«Кошечка»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встать на колени, прямыми руками упереться в пол на уровне плеч.</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Поднять голову, максимально прогнуть спину («ласковая кошечка»). Задержаться нужное время. Опустить голову, максимально выгнуть спину («сердитая кошечка»).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Повторить нужное количество раз.</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7152" behindDoc="0" locked="0" layoutInCell="1" allowOverlap="1">
                      <wp:simplePos x="0" y="0"/>
                      <wp:positionH relativeFrom="column">
                        <wp:posOffset>113030</wp:posOffset>
                      </wp:positionH>
                      <wp:positionV relativeFrom="paragraph">
                        <wp:posOffset>361950</wp:posOffset>
                      </wp:positionV>
                      <wp:extent cx="2691372" cy="1801875"/>
                      <wp:effectExtent l="0" t="0" r="0" b="8255"/>
                      <wp:wrapThrough wrapText="bothSides">
                        <wp:wrapPolygon edited="1">
                          <wp:start x="0" y="0"/>
                          <wp:lineTo x="0" y="21471"/>
                          <wp:lineTo x="21406" y="21471"/>
                          <wp:lineTo x="21406" y="0"/>
                          <wp:lineTo x="0" y="0"/>
                        </wp:wrapPolygon>
                      </wp:wrapThrough>
                      <wp:docPr id="27"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шечка.jpg"/>
                              <pic:cNvPicPr>
                                <a:picLocks noChangeAspect="1"/>
                              </pic:cNvPicPr>
                              <pic:nvPr/>
                            </pic:nvPicPr>
                            <pic:blipFill>
                              <a:blip r:embed="rId35"/>
                              <a:stretch/>
                            </pic:blipFill>
                            <pic:spPr bwMode="auto">
                              <a:xfrm>
                                <a:off x="0" y="0"/>
                                <a:ext cx="2691372" cy="180187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position:absolute;z-index:251697152;o:allowoverlap:true;o:allowincell:true;mso-position-horizontal-relative:text;margin-left:8.9pt;mso-position-horizontal:absolute;mso-position-vertical-relative:text;margin-top:28.5pt;mso-position-vertical:absolute;width:211.9pt;height:141.9pt;mso-wrap-distance-left:9.0pt;mso-wrap-distance-top:0.0pt;mso-wrap-distance-right:9.0pt;mso-wrap-distance-bottom:0.0pt;" wrapcoords="0 0 0 99403 99102 99403 99102 0 0 0" stroked="false">
                      <v:path textboxrect="0,0,0,0"/>
                      <w10:wrap type="through"/>
                      <v:imagedata r:id="rId35" o:title=""/>
                    </v:shape>
                  </w:pict>
                </mc:Fallback>
              </mc:AlternateConten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«Собачка»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сесть на пятки, руки в упоре сзади, параллельно одна другой. Пальцы обращены в сторону от тела.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Выгнуть спину и откинуть голову назад. Медленно подвинуть кисти рук назад насколько возможно.</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Вернуться в исходное положение.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Повторить нужное количество раз.</w:t>
            </w:r>
            <w:r/>
          </w:p>
        </w:tc>
        <w:tc>
          <w:tcPr>
            <w:tcW w:w="4786" w:type="dxa"/>
            <w:textDirection w:val="lrTb"/>
            <w:noWrap w:val="false"/>
          </w:tcPr>
          <w:p>
            <w:pPr>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1008" behindDoc="1" locked="0" layoutInCell="1" allowOverlap="1">
                      <wp:simplePos x="0" y="0"/>
                      <wp:positionH relativeFrom="column">
                        <wp:posOffset>127000</wp:posOffset>
                      </wp:positionH>
                      <wp:positionV relativeFrom="paragraph">
                        <wp:posOffset>290195</wp:posOffset>
                      </wp:positionV>
                      <wp:extent cx="2695829" cy="1800000"/>
                      <wp:effectExtent l="19050" t="19050" r="9525" b="10160"/>
                      <wp:wrapThrough wrapText="bothSides">
                        <wp:wrapPolygon edited="1">
                          <wp:start x="-153" y="-229"/>
                          <wp:lineTo x="-153" y="21493"/>
                          <wp:lineTo x="21524" y="21493"/>
                          <wp:lineTo x="21524" y="-229"/>
                          <wp:lineTo x="-153" y="-229"/>
                        </wp:wrapPolygon>
                      </wp:wrapThrough>
                      <wp:docPr id="28" name="Рисунок 296" descr="C:\Users\User\Desktop\хореорграфия\Мария Анатольевна аттестация\DSC09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хореорграфия\Мария Анатольевна аттестация\DSC09701.jpg"/>
                              <pic:cNvPicPr>
                                <a:picLocks noChangeAspect="1"/>
                              </pic:cNvPicPr>
                              <pic:nvPr/>
                            </pic:nvPicPr>
                            <pic:blipFill>
                              <a:blip r:embed="rId36"/>
                              <a:stretch/>
                            </pic:blipFill>
                            <pic:spPr bwMode="auto">
                              <a:xfrm>
                                <a:off x="0" y="0"/>
                                <a:ext cx="2695829" cy="180000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z-index:-251691008;o:allowoverlap:true;o:allowincell:true;mso-position-horizontal-relative:text;margin-left:10.0pt;mso-position-horizontal:absolute;mso-position-vertical-relative:text;margin-top:22.8pt;mso-position-vertical:absolute;width:212.3pt;height:141.7pt;mso-wrap-distance-left:9.0pt;mso-wrap-distance-top:0.0pt;mso-wrap-distance-right:9.0pt;mso-wrap-distance-bottom:0.0pt;" wrapcoords="-707 -1059 -707 99505 99648 99505 99648 -1059 -707 -1059" strokecolor="#7F7F7F">
                      <v:path textboxrect="0,0,0,0"/>
                      <w10:wrap type="through"/>
                      <v:imagedata r:id="rId36" o:title=""/>
                    </v:shape>
                  </w:pict>
                </mc:Fallback>
              </mc:AlternateContent>
            </w:r>
            <w:r/>
          </w:p>
        </w:tc>
      </w:tr>
      <w:tr>
        <w:trPr>
          <w:trHeight w:val="699"/>
        </w:trPr>
        <w:tc>
          <w:tcPr>
            <w:gridSpan w:val="2"/>
            <w:tcW w:w="9571" w:type="dxa"/>
            <w:textDirection w:val="lrTb"/>
            <w:noWrap w:val="false"/>
          </w:tcPr>
          <w:p>
            <w:pPr>
              <w:ind w:firstLine="318"/>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Дети садятся в исходное положение и слушают сказку дальше. </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Когда у Карандаша получались хорошие рисунки, он радовался, а когда что-то не получалось – огорчался, но любимое дело не бросал. И с упорством рисовал снова и снова.</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А по соседству жила Резинка – белая, чистая и очень аккуратная. Ее страстью было наводить чистоту.</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Малейший непорядок – и она с головой бросалась в дело.</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Ах, какое безобразие, - воскликнула она, увидев рисунки Карандаша, на чем попало: в тетрадях, книгах, на полу. </w:t>
            </w:r>
            <w:r/>
          </w:p>
        </w:tc>
      </w:tr>
      <w:tr>
        <w:trPr>
          <w:trHeight w:val="1266"/>
        </w:trPr>
        <w:tc>
          <w:tcPr>
            <w:tcW w:w="4785"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Дети делятся на две группы: одни – Карандаши, другие – Резинки.</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«Карандаши» принимают исход</w:t>
            </w:r>
            <w:r>
              <w:rPr>
                <w:rFonts w:ascii="Times New Roman" w:hAnsi="Times New Roman" w:cs="Times New Roman"/>
                <w:sz w:val="28"/>
                <w:szCs w:val="24"/>
                <w:lang w:eastAsia="ru-RU"/>
              </w:rPr>
              <w:t xml:space="preserve">ное положение, уже известное под названием «прямого угла». «Резинки» группируются в «комочек», то есть садятся на пятки, голову опускают вниз, руками обхватывают колени. Далее упражнения выполняют поочередно: Карандаш – Резинка, Карандаш – Резинка и т. д. </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9200" behindDoc="0" locked="0" layoutInCell="1" allowOverlap="1">
                      <wp:simplePos x="0" y="0"/>
                      <wp:positionH relativeFrom="column">
                        <wp:posOffset>95564</wp:posOffset>
                      </wp:positionH>
                      <wp:positionV relativeFrom="paragraph">
                        <wp:posOffset>242570</wp:posOffset>
                      </wp:positionV>
                      <wp:extent cx="2685713" cy="1800000"/>
                      <wp:effectExtent l="0" t="0" r="635" b="0"/>
                      <wp:wrapThrough wrapText="bothSides">
                        <wp:wrapPolygon edited="1">
                          <wp:start x="0" y="0"/>
                          <wp:lineTo x="0" y="21265"/>
                          <wp:lineTo x="21452" y="21265"/>
                          <wp:lineTo x="21452" y="0"/>
                          <wp:lineTo x="0" y="0"/>
                        </wp:wrapPolygon>
                      </wp:wrapThrough>
                      <wp:docPr id="29"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езинка.jpg"/>
                              <pic:cNvPicPr>
                                <a:picLocks noChangeAspect="1"/>
                              </pic:cNvPicPr>
                              <pic:nvPr/>
                            </pic:nvPicPr>
                            <pic:blipFill>
                              <a:blip r:embed="rId37"/>
                              <a:stretch/>
                            </pic:blipFill>
                            <pic:spPr bwMode="auto">
                              <a:xfrm>
                                <a:off x="0" y="0"/>
                                <a:ext cx="2685713" cy="1800000"/>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z-index:251699200;o:allowoverlap:true;o:allowincell:true;mso-position-horizontal-relative:text;margin-left:7.5pt;mso-position-horizontal:absolute;mso-position-vertical-relative:text;margin-top:19.1pt;mso-position-vertical:absolute;width:211.5pt;height:141.7pt;mso-wrap-distance-left:9.0pt;mso-wrap-distance-top:0.0pt;mso-wrap-distance-right:9.0pt;mso-wrap-distance-bottom:0.0pt;" wrapcoords="0 0 0 98449 99315 98449 99315 0 0 0" stroked="false">
                      <v:path textboxrect="0,0,0,0"/>
                      <w10:wrap type="through"/>
                      <v:imagedata r:id="rId37"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Нарисовал Карандаш летучую мышь в тетрадке. </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Непорядок, - решила Резинка и в мгновение ока стерла рисунок.</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«Летучая мышь»</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сесть в позу «прямого угла», развести ноги в стороны как можно шире.</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Наклониться вперед, стараясь коснуться подбородком пола. Руки развести в стороны параллельно полу.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«Резинки» перекатом по полу докатываются до рисунков «Карандашей» и, дотронувшись до «летучих мышей» (стерев их), откатываются назад.</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2032" behindDoc="1" locked="0" layoutInCell="1" allowOverlap="1">
                      <wp:simplePos x="0" y="0"/>
                      <wp:positionH relativeFrom="column">
                        <wp:posOffset>112395</wp:posOffset>
                      </wp:positionH>
                      <wp:positionV relativeFrom="paragraph">
                        <wp:posOffset>474345</wp:posOffset>
                      </wp:positionV>
                      <wp:extent cx="2695829" cy="1800000"/>
                      <wp:effectExtent l="19050" t="19050" r="9525" b="10160"/>
                      <wp:wrapThrough wrapText="bothSides">
                        <wp:wrapPolygon edited="1">
                          <wp:start x="-153" y="-229"/>
                          <wp:lineTo x="-153" y="21493"/>
                          <wp:lineTo x="21524" y="21493"/>
                          <wp:lineTo x="21524" y="-229"/>
                          <wp:lineTo x="-153" y="-229"/>
                        </wp:wrapPolygon>
                      </wp:wrapThrough>
                      <wp:docPr id="30" name="Рисунок 298" descr="C:\Users\User\Desktop\хореорграфия\Мария Анатольевна аттестация\DSC09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хореорграфия\Мария Анатольевна аттестация\DSC09708.jpg"/>
                              <pic:cNvPicPr>
                                <a:picLocks noChangeAspect="1"/>
                              </pic:cNvPicPr>
                              <pic:nvPr/>
                            </pic:nvPicPr>
                            <pic:blipFill>
                              <a:blip r:embed="rId38"/>
                              <a:stretch/>
                            </pic:blipFill>
                            <pic:spPr bwMode="auto">
                              <a:xfrm>
                                <a:off x="0" y="0"/>
                                <a:ext cx="2695829" cy="180000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z-index:-251692032;o:allowoverlap:true;o:allowincell:true;mso-position-horizontal-relative:text;margin-left:8.8pt;mso-position-horizontal:absolute;mso-position-vertical-relative:text;margin-top:37.4pt;mso-position-vertical:absolute;width:212.3pt;height:141.7pt;mso-wrap-distance-left:9.0pt;mso-wrap-distance-top:0.0pt;mso-wrap-distance-right:9.0pt;mso-wrap-distance-bottom:0.0pt;" wrapcoords="-707 -1059 -707 99505 99648 99505 99648 -1059 -707 -1059" strokecolor="#7F7F7F">
                      <v:path textboxrect="0,0,0,0"/>
                      <w10:wrap type="through"/>
                      <v:imagedata r:id="rId38"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Изобразил Карандаш носорога. Резинка тут как тут.</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«Носорог»</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лечь на спину, руки заложить за голову, ноги выпрямить, пальцы ног вытянуть.</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Поднять голову и плечи, одновременно поднять одну ногу, сгибая ее в колене. Стараться коленом коснуться носа. Другая нога сохраняет прямое положение на полу.</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Вернуться в исходное положение.</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Затем проделать то же упражнение с другой ноги.</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«Резинки» стирают и эти рисунки.</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3056" behindDoc="1" locked="0" layoutInCell="1" allowOverlap="1">
                      <wp:simplePos x="0" y="0"/>
                      <wp:positionH relativeFrom="column">
                        <wp:posOffset>62230</wp:posOffset>
                      </wp:positionH>
                      <wp:positionV relativeFrom="paragraph">
                        <wp:posOffset>453390</wp:posOffset>
                      </wp:positionV>
                      <wp:extent cx="2695899" cy="1800000"/>
                      <wp:effectExtent l="19050" t="19050" r="9525" b="10160"/>
                      <wp:wrapThrough wrapText="bothSides">
                        <wp:wrapPolygon edited="1">
                          <wp:start x="-153" y="-229"/>
                          <wp:lineTo x="-153" y="21493"/>
                          <wp:lineTo x="21524" y="21493"/>
                          <wp:lineTo x="21524" y="-229"/>
                          <wp:lineTo x="-153" y="-229"/>
                        </wp:wrapPolygon>
                      </wp:wrapThrough>
                      <wp:docPr id="31" name="Рисунок 299" descr="C:\Users\User\Desktop\хореорграфия\Мария Анатольевна аттестация\DSC09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хореорграфия\Мария Анатольевна аттестация\DSC09712.jpg"/>
                              <pic:cNvPicPr>
                                <a:picLocks noChangeAspect="1"/>
                              </pic:cNvPicPr>
                              <pic:nvPr/>
                            </pic:nvPicPr>
                            <pic:blipFill>
                              <a:blip r:embed="rId39"/>
                              <a:stretch/>
                            </pic:blipFill>
                            <pic:spPr bwMode="auto">
                              <a:xfrm>
                                <a:off x="0" y="0"/>
                                <a:ext cx="2695899" cy="180000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z-index:-251693056;o:allowoverlap:true;o:allowincell:true;mso-position-horizontal-relative:text;margin-left:4.9pt;mso-position-horizontal:absolute;mso-position-vertical-relative:text;margin-top:35.7pt;mso-position-vertical:absolute;width:212.3pt;height:141.7pt;mso-wrap-distance-left:9.0pt;mso-wrap-distance-top:0.0pt;mso-wrap-distance-right:9.0pt;mso-wrap-distance-bottom:0.0pt;" wrapcoords="-707 -1059 -707 99505 99648 99505 99648 -1059 -707 -1059" strokecolor="#7F7F7F">
                      <v:path textboxrect="0,0,0,0"/>
                      <w10:wrap type="through"/>
                      <v:imagedata r:id="rId39"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Нарисует Карандаш улитку, а Резинка снова ее сотрет.</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«Улитка»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лечь на спину, ноги вместе, пальцы ног вытянуты. Руки лежат вдоль тела ладонями вниз.</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Медленно поднять прямые ноги, затем таз и весь корпус в вертикальное положение, оставаясь в опоре на плечах и руках. Не останавливаясь, занести ноги за голову, пока пальцы не коснуться пола.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Вернуться в исходное положение. Повторить нужное число раз.</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«Резинки» стирают «Улиток», и все дети садятся в исходное положение.</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4080" behindDoc="1" locked="0" layoutInCell="1" allowOverlap="1">
                      <wp:simplePos x="0" y="0"/>
                      <wp:positionH relativeFrom="column">
                        <wp:posOffset>112395</wp:posOffset>
                      </wp:positionH>
                      <wp:positionV relativeFrom="paragraph">
                        <wp:posOffset>274320</wp:posOffset>
                      </wp:positionV>
                      <wp:extent cx="2696288" cy="1800000"/>
                      <wp:effectExtent l="19050" t="19050" r="27940" b="10160"/>
                      <wp:wrapThrough wrapText="bothSides">
                        <wp:wrapPolygon edited="1">
                          <wp:start x="-153" y="-229"/>
                          <wp:lineTo x="-153" y="21493"/>
                          <wp:lineTo x="21671" y="21493"/>
                          <wp:lineTo x="21671" y="-229"/>
                          <wp:lineTo x="-153" y="-229"/>
                        </wp:wrapPolygon>
                      </wp:wrapThrough>
                      <wp:docPr id="32" name="Рисунок 300" descr="C:\Users\User\Desktop\хореорграфия\Мария Анатольевна аттестация\DSC09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хореорграфия\Мария Анатольевна аттестация\DSC09715.jpg"/>
                              <pic:cNvPicPr>
                                <a:picLocks noChangeAspect="1"/>
                              </pic:cNvPicPr>
                              <pic:nvPr/>
                            </pic:nvPicPr>
                            <pic:blipFill>
                              <a:blip r:embed="rId40"/>
                              <a:stretch/>
                            </pic:blipFill>
                            <pic:spPr bwMode="auto">
                              <a:xfrm>
                                <a:off x="0" y="0"/>
                                <a:ext cx="2696288" cy="180000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z-index:-251694080;o:allowoverlap:true;o:allowincell:true;mso-position-horizontal-relative:text;margin-left:8.8pt;mso-position-horizontal:absolute;mso-position-vertical-relative:text;margin-top:21.6pt;mso-position-vertical:absolute;width:212.3pt;height:141.7pt;mso-wrap-distance-left:9.0pt;mso-wrap-distance-top:0.0pt;mso-wrap-distance-right:9.0pt;mso-wrap-distance-bottom:0.0pt;" wrapcoords="-707 -1059 -707 99505 100329 99505 100329 -1059 -707 -1059" strokecolor="#7F7F7F">
                      <v:path textboxrect="0,0,0,0"/>
                      <w10:wrap type="through"/>
                      <v:imagedata r:id="rId40"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С этой минуты Резинка всюду следовала за Карандашом. Карандаш совсем потерял покой. Как всякий художник, он мечтал оставить после себя рисунки. И стал Карандаш побаиваться Резинки. </w:t>
            </w:r>
            <w:r/>
          </w:p>
          <w:p>
            <w:pPr>
              <w:ind w:firstLine="318"/>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(Группы детей меняются ролями).</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Посмотрит Карандаш по сторонам – нет Резинки. И быстро нарисует, например, аиста. Но неугомонная Резинка тут как тут.</w:t>
            </w:r>
            <w:r/>
          </w:p>
        </w:tc>
      </w:tr>
      <w:tr>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«Аист»</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встать прямо, ноги вместе, руки опущены.</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Поднять левую ногу, согнув ее в колене, обхватить левой рукой щиколотку. Правую руку поднять вверх ладонью вперед. Голова поднята.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 </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Вернуться в исходное положение.</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Проделать то же другой ногой.</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Повторить нужное число раз.</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«Резинка» стирает и этот «рисунок».</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700224" behindDoc="0" locked="0" layoutInCell="1" allowOverlap="1">
                      <wp:simplePos x="0" y="0"/>
                      <wp:positionH relativeFrom="column">
                        <wp:posOffset>570230</wp:posOffset>
                      </wp:positionH>
                      <wp:positionV relativeFrom="paragraph">
                        <wp:posOffset>76200</wp:posOffset>
                      </wp:positionV>
                      <wp:extent cx="1800000" cy="2685381"/>
                      <wp:effectExtent l="0" t="0" r="0" b="1270"/>
                      <wp:wrapThrough wrapText="bothSides">
                        <wp:wrapPolygon edited="1">
                          <wp:start x="0" y="0"/>
                          <wp:lineTo x="0" y="21457"/>
                          <wp:lineTo x="21265" y="21457"/>
                          <wp:lineTo x="21265" y="0"/>
                          <wp:lineTo x="0" y="0"/>
                        </wp:wrapPolygon>
                      </wp:wrapThrough>
                      <wp:docPr id="33"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аист.jpg"/>
                              <pic:cNvPicPr>
                                <a:picLocks noChangeAspect="1"/>
                              </pic:cNvPicPr>
                              <pic:nvPr/>
                            </pic:nvPicPr>
                            <pic:blipFill>
                              <a:blip r:embed="rId41"/>
                              <a:stretch/>
                            </pic:blipFill>
                            <pic:spPr bwMode="auto">
                              <a:xfrm>
                                <a:off x="0" y="0"/>
                                <a:ext cx="1800000" cy="2685381"/>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position:absolute;z-index:251700224;o:allowoverlap:true;o:allowincell:true;mso-position-horizontal-relative:text;margin-left:44.9pt;mso-position-horizontal:absolute;mso-position-vertical-relative:text;margin-top:6.0pt;mso-position-vertical:absolute;width:141.7pt;height:211.4pt;mso-wrap-distance-left:9.0pt;mso-wrap-distance-top:0.0pt;mso-wrap-distance-right:9.0pt;mso-wrap-distance-bottom:0.0pt;" wrapcoords="0 0 0 99338 98449 99338 98449 0 0 0" stroked="false">
                      <v:path textboxrect="0,0,0,0"/>
                      <w10:wrap type="through"/>
                      <v:imagedata r:id="rId41"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Карандаш совсем растерялся, увидев приближающуюся Резинку, и от страха нарисовал два хобота слону вместо положенного одного.</w:t>
            </w:r>
            <w:r/>
          </w:p>
        </w:tc>
      </w:tr>
      <w:tr>
        <w:trPr>
          <w:trHeight w:val="4385"/>
        </w:trPr>
        <w:tc>
          <w:tcPr>
            <w:tcW w:w="4785" w:type="dxa"/>
            <w:textDirection w:val="lrTb"/>
            <w:noWrap w:val="false"/>
          </w:tcPr>
          <w:p>
            <w:pPr>
              <w:ind w:firstLine="284"/>
              <w:jc w:val="both"/>
              <w:spacing w:line="240" w:lineRule="auto"/>
              <w:rPr>
                <w:rFonts w:ascii="Times New Roman" w:hAnsi="Times New Roman" w:cs="Times New Roman"/>
                <w:b/>
                <w:sz w:val="28"/>
                <w:szCs w:val="24"/>
                <w:lang w:eastAsia="ru-RU"/>
              </w:rPr>
            </w:pPr>
            <w:r>
              <w:rPr>
                <w:rFonts w:ascii="Times New Roman" w:hAnsi="Times New Roman" w:cs="Times New Roman"/>
                <w:b/>
                <w:sz w:val="28"/>
                <w:szCs w:val="24"/>
                <w:lang w:eastAsia="ru-RU"/>
              </w:rPr>
              <w:t xml:space="preserve">Упражнение «Слон»</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п. – встать прямо, ноги вместе, прямые руки за спиной.</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Наклоняться вперед, стараясь прижать лоб к коленям. Ноги не сгибать. Прямые руки поднять вверх, потом вытянуть вперед до положения параллельно полу (руки не соединены – «два хобота»).</w:t>
            </w:r>
            <w:r/>
          </w:p>
          <w:p>
            <w:pPr>
              <w:ind w:firstLine="284"/>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Задержаться нужное время.</w:t>
            </w:r>
            <w:r/>
          </w:p>
        </w:tc>
        <w:tc>
          <w:tcPr>
            <w:tcW w:w="4786"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98176" behindDoc="0" locked="0" layoutInCell="1" allowOverlap="1">
                      <wp:simplePos x="0" y="0"/>
                      <wp:positionH relativeFrom="column">
                        <wp:posOffset>617855</wp:posOffset>
                      </wp:positionH>
                      <wp:positionV relativeFrom="paragraph">
                        <wp:posOffset>9525</wp:posOffset>
                      </wp:positionV>
                      <wp:extent cx="1800000" cy="2685385"/>
                      <wp:effectExtent l="0" t="0" r="0" b="1270"/>
                      <wp:wrapThrough wrapText="bothSides">
                        <wp:wrapPolygon edited="1">
                          <wp:start x="0" y="0"/>
                          <wp:lineTo x="0" y="21457"/>
                          <wp:lineTo x="21265" y="21457"/>
                          <wp:lineTo x="21265" y="0"/>
                          <wp:lineTo x="0" y="0"/>
                        </wp:wrapPolygon>
                      </wp:wrapThrough>
                      <wp:docPr id="34"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слон.jpg"/>
                              <pic:cNvPicPr>
                                <a:picLocks noChangeAspect="1"/>
                              </pic:cNvPicPr>
                              <pic:nvPr/>
                            </pic:nvPicPr>
                            <pic:blipFill>
                              <a:blip r:embed="rId42"/>
                              <a:stretch/>
                            </pic:blipFill>
                            <pic:spPr bwMode="auto">
                              <a:xfrm>
                                <a:off x="0" y="0"/>
                                <a:ext cx="1800000" cy="2685385"/>
                              </a:xfrm>
                              <a:prstGeom prst="rect">
                                <a:avLst/>
                              </a:prstGeom>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position:absolute;z-index:251698176;o:allowoverlap:true;o:allowincell:true;mso-position-horizontal-relative:text;margin-left:48.6pt;mso-position-horizontal:absolute;mso-position-vertical-relative:text;margin-top:0.8pt;mso-position-vertical:absolute;width:141.7pt;height:211.4pt;mso-wrap-distance-left:9.0pt;mso-wrap-distance-top:0.0pt;mso-wrap-distance-right:9.0pt;mso-wrap-distance-bottom:0.0pt;" wrapcoords="0 0 0 99338 98449 99338 98449 0 0 0" stroked="false">
                      <v:path textboxrect="0,0,0,0"/>
                      <w10:wrap type="through"/>
                      <v:imagedata r:id="rId42" o:title=""/>
                    </v:shape>
                  </w:pict>
                </mc:Fallback>
              </mc:AlternateContent>
            </w:r>
            <w:r/>
          </w:p>
        </w:tc>
      </w:tr>
      <w:tr>
        <w:trPr/>
        <w:tc>
          <w:tcPr>
            <w:gridSpan w:val="2"/>
            <w:tcW w:w="9571"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Ну вот, - вконец расстроился Карандаш и виновато посмотрел на Резинку. Я сделал ошибку.</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Вот эту? – спросила Резинка и стерла один лишний хобот. </w:t>
            </w:r>
            <w:r/>
          </w:p>
          <w:p>
            <w:pPr>
              <w:ind w:firstLine="318"/>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(В это время «слоны» сцепляют прямые руки «замком»). </w:t>
            </w:r>
            <w:r/>
          </w:p>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И тут они увидели, какой хороший получился рисунок.</w:t>
            </w:r>
            <w:r/>
          </w:p>
        </w:tc>
      </w:tr>
    </w:tbl>
    <w:p>
      <w:pPr>
        <w:ind w:firstLine="567"/>
        <w:jc w:val="both"/>
        <w:spacing w:after="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r>
      <w:r/>
    </w:p>
    <w:p>
      <w:pPr>
        <w:ind w:firstLine="567"/>
        <w:jc w:val="both"/>
        <w:spacing w:after="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Танцевально-игровое занятие «Лабиринт»</w:t>
      </w:r>
      <w:r/>
    </w:p>
    <w:p>
      <w:pPr>
        <w:ind w:firstLine="567"/>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Задачи:</w:t>
      </w:r>
      <w:r/>
    </w:p>
    <w:p>
      <w:pPr>
        <w:numPr>
          <w:ilvl w:val="0"/>
          <w:numId w:val="142"/>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Развивать умение ориентироваться в пространстве зала.</w:t>
      </w:r>
      <w:r/>
    </w:p>
    <w:p>
      <w:pPr>
        <w:numPr>
          <w:ilvl w:val="0"/>
          <w:numId w:val="142"/>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Укреплять мышечный аппарат.</w:t>
      </w:r>
      <w:r/>
    </w:p>
    <w:p>
      <w:pPr>
        <w:numPr>
          <w:ilvl w:val="0"/>
          <w:numId w:val="142"/>
        </w:numPr>
        <w:contextualSpacing/>
        <w:jc w:val="both"/>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Воспитывать командный дух, уважение к своим товарищам.</w:t>
      </w:r>
      <w:r/>
    </w:p>
    <w:tbl>
      <w:tblPr>
        <w:tblStyle w:val="1171"/>
        <w:tblW w:w="9498" w:type="dxa"/>
        <w:tblInd w:w="108" w:type="dxa"/>
        <w:tblLook w:val="04A0" w:firstRow="1" w:lastRow="0" w:firstColumn="1" w:lastColumn="0" w:noHBand="0" w:noVBand="1"/>
      </w:tblPr>
      <w:tblGrid>
        <w:gridCol w:w="4678"/>
        <w:gridCol w:w="4820"/>
      </w:tblGrid>
      <w:tr>
        <w:trPr/>
        <w:tc>
          <w:tcPr>
            <w:tcW w:w="4678" w:type="dxa"/>
            <w:textDirection w:val="lrTb"/>
            <w:noWrap w:val="false"/>
          </w:tcPr>
          <w:p>
            <w:pPr>
              <w:contextualSpacing/>
              <w:jc w:val="center"/>
              <w:spacing w:before="240"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Текст </w:t>
            </w:r>
            <w:r/>
          </w:p>
        </w:tc>
        <w:tc>
          <w:tcPr>
            <w:tcW w:w="4820" w:type="dxa"/>
            <w:textDirection w:val="lrTb"/>
            <w:noWrap w:val="false"/>
          </w:tcPr>
          <w:p>
            <w:pPr>
              <w:contextualSpacing/>
              <w:jc w:val="center"/>
              <w:spacing w:before="240"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Задания, упражнения</w:t>
            </w:r>
            <w:r/>
          </w:p>
        </w:tc>
      </w:tr>
      <w:tr>
        <w:trPr/>
        <w:tc>
          <w:tcPr>
            <w:tcW w:w="4678" w:type="dxa"/>
            <w:textDirection w:val="lrTb"/>
            <w:noWrap w:val="false"/>
          </w:tcPr>
          <w:p>
            <w:pPr>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Сейчас, дети, мы с вами входим в большой лабиринт с высокими и крепкими стенами. Попробуйте дотянуться до верхнего края стены.</w:t>
            </w:r>
            <w:r/>
          </w:p>
        </w:tc>
        <w:tc>
          <w:tcPr>
            <w:tcW w:w="4820" w:type="dxa"/>
            <w:textDirection w:val="lrTb"/>
            <w:noWrap w:val="false"/>
          </w:tcPr>
          <w:p>
            <w:pPr>
              <w:ind w:firstLine="317"/>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Подъем на </w:t>
            </w:r>
            <w:r>
              <w:rPr>
                <w:rFonts w:ascii="Times New Roman" w:hAnsi="Times New Roman" w:cs="Times New Roman"/>
                <w:i/>
                <w:sz w:val="28"/>
                <w:szCs w:val="24"/>
                <w:lang w:eastAsia="ru-RU"/>
              </w:rPr>
              <w:t xml:space="preserve">полупальцы</w:t>
            </w:r>
            <w:r>
              <w:rPr>
                <w:rFonts w:ascii="Times New Roman" w:hAnsi="Times New Roman" w:cs="Times New Roman"/>
                <w:i/>
                <w:sz w:val="28"/>
                <w:szCs w:val="24"/>
                <w:lang w:eastAsia="ru-RU"/>
              </w:rPr>
              <w:t xml:space="preserve">, потягивание вверх</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А теперь до обеих стенок лабиринта.</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Наклоны в стороны</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Чтобы пройти лабиринт, нам с вами придется идти очень долго, так что давайте подготовим наши ножки</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Упражнения для работы стоп, </w:t>
            </w:r>
            <w:r>
              <w:rPr>
                <w:rFonts w:ascii="Times New Roman" w:hAnsi="Times New Roman" w:cs="Times New Roman"/>
                <w:i/>
                <w:sz w:val="28"/>
                <w:szCs w:val="24"/>
                <w:lang w:val="en-US" w:eastAsia="ru-RU"/>
              </w:rPr>
              <w:t xml:space="preserve">releve</w:t>
            </w:r>
            <w:r>
              <w:rPr>
                <w:rFonts w:ascii="Times New Roman" w:hAnsi="Times New Roman" w:cs="Times New Roman"/>
                <w:i/>
                <w:sz w:val="28"/>
                <w:szCs w:val="24"/>
                <w:lang w:eastAsia="ru-RU"/>
              </w:rPr>
              <w:t xml:space="preserve">, </w:t>
            </w:r>
            <w:r>
              <w:rPr>
                <w:rFonts w:ascii="Times New Roman" w:hAnsi="Times New Roman" w:cs="Times New Roman"/>
                <w:i/>
                <w:sz w:val="28"/>
                <w:szCs w:val="24"/>
                <w:lang w:val="en-US" w:eastAsia="ru-RU"/>
              </w:rPr>
              <w:t xml:space="preserve">demi</w:t>
            </w:r>
            <w:r>
              <w:rPr>
                <w:rFonts w:ascii="Times New Roman" w:hAnsi="Times New Roman" w:cs="Times New Roman"/>
                <w:i/>
                <w:sz w:val="28"/>
                <w:szCs w:val="24"/>
                <w:lang w:eastAsia="ru-RU"/>
              </w:rPr>
              <w:t xml:space="preserve">-</w:t>
            </w:r>
            <w:r>
              <w:rPr>
                <w:rFonts w:ascii="Times New Roman" w:hAnsi="Times New Roman" w:cs="Times New Roman"/>
                <w:i/>
                <w:sz w:val="28"/>
                <w:szCs w:val="24"/>
                <w:lang w:val="en-US" w:eastAsia="ru-RU"/>
              </w:rPr>
              <w:t xml:space="preserve">plie</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Теперь мы готовы отправиться в путь.</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Марш в разных вариантах: по кругу, по диагонали. Движения простые танцевальные шаги, ход с высоко поднятым коленом, с движениями рук хлопками, махами</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Ох, ох, как мы устали, дальше пойдем «вперевалочку», так нам легче будет.</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Шаги на внешнем ребре стопы.</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Вот уже и спинки наши устали, присядем отдохнуть.</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Упражнения в положении сидя:</w:t>
            </w:r>
            <w:r/>
          </w:p>
          <w:p>
            <w:pPr>
              <w:numPr>
                <w:ilvl w:val="0"/>
                <w:numId w:val="143"/>
              </w:numPr>
              <w:contextualSpacing/>
              <w:ind w:left="0"/>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И. п. – сидя на полу, руки на поясе. Наклониться вперед, коснуться руками носков ног, вернуться в и. п.</w:t>
            </w:r>
            <w:r/>
          </w:p>
          <w:p>
            <w:pPr>
              <w:numPr>
                <w:ilvl w:val="0"/>
                <w:numId w:val="143"/>
              </w:numPr>
              <w:contextualSpacing/>
              <w:ind w:left="0"/>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И. п. – сидя. Поднять прямую ногу вверх, вернуться в и. п. То же другой ногой.</w:t>
            </w:r>
            <w:r/>
          </w:p>
          <w:p>
            <w:pPr>
              <w:numPr>
                <w:ilvl w:val="0"/>
                <w:numId w:val="143"/>
              </w:numPr>
              <w:contextualSpacing/>
              <w:ind w:left="0"/>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И. п. – сидя, вытянув ноги. Ноги скрестить – вернуться в и. п.</w:t>
            </w:r>
            <w:r/>
          </w:p>
          <w:p>
            <w:pPr>
              <w:numPr>
                <w:ilvl w:val="0"/>
                <w:numId w:val="143"/>
              </w:numPr>
              <w:contextualSpacing/>
              <w:ind w:left="0"/>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И. п. – сидя по-восточному, руки на затылке. Наклониться вправо – выпрямиться; наклониться влево – выпрямиться.</w:t>
            </w:r>
            <w:r/>
          </w:p>
          <w:p>
            <w:pPr>
              <w:numPr>
                <w:ilvl w:val="0"/>
                <w:numId w:val="143"/>
              </w:numPr>
              <w:contextualSpacing/>
              <w:ind w:left="0"/>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И. п. – то же. Пружинистыми движениями поворачивать туловище направо и налево.</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Отдохнули? Тогда пошли дальше. Кто у нас будет </w:t>
            </w:r>
            <w:r>
              <w:rPr>
                <w:rFonts w:ascii="Times New Roman" w:hAnsi="Times New Roman" w:cs="Times New Roman"/>
                <w:sz w:val="28"/>
                <w:szCs w:val="24"/>
                <w:lang w:eastAsia="ru-RU"/>
              </w:rPr>
              <w:t xml:space="preserve">разведчиком? (Выбираются 1-2 ребенка, которые ведут змейкой).</w:t>
            </w:r>
            <w:r/>
          </w:p>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Посмотрите, лабиринт стал совсем узким. Чтобы не потеряться, давайте возьмемся за руки и пойдем дальше.</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Движение змейкой. </w:t>
            </w:r>
            <w:r/>
          </w:p>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r>
            <w:r/>
          </w:p>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r>
            <w:r/>
          </w:p>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r>
            <w:r/>
          </w:p>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r>
            <w:r/>
          </w:p>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Перестроение в круг.</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Нашли мы широкую площадку в лабиринте – и у нас получился круг. Предлагаю вам игру на внимание:</w:t>
            </w:r>
            <w:r/>
          </w:p>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«Дотроньтесь пальцем до носа и скажите при этом: «Но</w:t>
            </w:r>
            <w:r>
              <w:rPr>
                <w:rFonts w:ascii="Times New Roman" w:hAnsi="Times New Roman" w:cs="Times New Roman"/>
                <w:sz w:val="28"/>
                <w:szCs w:val="24"/>
                <w:lang w:eastAsia="ru-RU"/>
              </w:rPr>
              <w:t xml:space="preserve">с». Еще раз! Еще! Я буду делать то же самое. Но если я скажу: «Лоб», вы должны тут же дотронуться до лба. Начали! «Нос, нос, нос, ухо!». Сказав: «Ухо», педагог дотрагивается до подбородка, и многие невольно делают то же самое. Кто ошибся, выбывает из игры.</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Игра на внимание.</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Ну, а теперь давайте-ка посмотрим, не виден ли за стенами выход.</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Прыжки на месте.</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Смотрите, выход, кажется, с той стороны – бежим туда.</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Бег, галоп.</w:t>
            </w:r>
            <w:r/>
          </w:p>
        </w:tc>
      </w:tr>
      <w:tr>
        <w:trPr/>
        <w:tc>
          <w:tcPr>
            <w:tcW w:w="4678" w:type="dxa"/>
            <w:textDirection w:val="lrTb"/>
            <w:noWrap w:val="false"/>
          </w:tcPr>
          <w:p>
            <w:pPr>
              <w:contextualSpacing/>
              <w:ind w:firstLine="318"/>
              <w:jc w:val="both"/>
              <w:spacing w:line="240" w:lineRule="auto"/>
              <w:rPr>
                <w:rFonts w:ascii="Times New Roman" w:hAnsi="Times New Roman" w:cs="Times New Roman"/>
                <w:sz w:val="28"/>
                <w:szCs w:val="24"/>
                <w:lang w:eastAsia="ru-RU"/>
              </w:rPr>
            </w:pPr>
            <w:r>
              <w:rPr>
                <w:rFonts w:ascii="Times New Roman" w:hAnsi="Times New Roman" w:cs="Times New Roman"/>
                <w:sz w:val="28"/>
                <w:szCs w:val="24"/>
                <w:lang w:eastAsia="ru-RU"/>
              </w:rPr>
              <w:t xml:space="preserve">- Наконец, вышли мы из лабиринта: запыхались от бега. Спокойно дышим.</w:t>
            </w:r>
            <w:r/>
          </w:p>
        </w:tc>
        <w:tc>
          <w:tcPr>
            <w:tcW w:w="4820" w:type="dxa"/>
            <w:textDirection w:val="lrTb"/>
            <w:noWrap w:val="false"/>
          </w:tcPr>
          <w:p>
            <w:p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Различные дыхательные упражнения:</w:t>
            </w:r>
            <w:r/>
          </w:p>
          <w:p>
            <w:pPr>
              <w:numPr>
                <w:ilvl w:val="0"/>
                <w:numId w:val="144"/>
              </w:num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«дуем на свечу»,</w:t>
            </w:r>
            <w:r/>
          </w:p>
          <w:p>
            <w:pPr>
              <w:numPr>
                <w:ilvl w:val="0"/>
                <w:numId w:val="144"/>
              </w:numPr>
              <w:contextualSpacing/>
              <w:jc w:val="both"/>
              <w:spacing w:line="240" w:lineRule="auto"/>
              <w:rPr>
                <w:rFonts w:ascii="Times New Roman" w:hAnsi="Times New Roman" w:cs="Times New Roman"/>
                <w:i/>
                <w:sz w:val="28"/>
                <w:szCs w:val="24"/>
                <w:lang w:eastAsia="ru-RU"/>
              </w:rPr>
            </w:pPr>
            <w:r>
              <w:rPr>
                <w:rFonts w:ascii="Times New Roman" w:hAnsi="Times New Roman" w:cs="Times New Roman"/>
                <w:i/>
                <w:sz w:val="28"/>
                <w:szCs w:val="24"/>
                <w:lang w:eastAsia="ru-RU"/>
              </w:rPr>
              <w:t xml:space="preserve">«кошка выпускает когти» (с дыханием).</w:t>
            </w:r>
            <w:r/>
          </w:p>
        </w:tc>
      </w:tr>
    </w:tbl>
    <w:p>
      <w:pPr>
        <w:contextualSpacing/>
        <w:ind w:firstLine="567"/>
        <w:jc w:val="right"/>
        <w:spacing w:after="24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r>
      <w:r/>
    </w:p>
    <w:p>
      <w:pPr>
        <w:contextualSpacing/>
        <w:spacing w:after="24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r>
      <w:r/>
    </w:p>
    <w:p>
      <w:pPr>
        <w:contextualSpacing/>
        <w:spacing w:after="24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О</w:t>
      </w:r>
      <w:r>
        <w:rPr>
          <w:rFonts w:ascii="Times New Roman" w:hAnsi="Times New Roman" w:eastAsia="Times New Roman" w:cs="Times New Roman"/>
          <w:b/>
          <w:sz w:val="28"/>
          <w:szCs w:val="24"/>
          <w:lang w:eastAsia="ru-RU"/>
        </w:rPr>
        <w:t xml:space="preserve">бразцы схематического построения танцев</w:t>
      </w:r>
      <w:r/>
    </w:p>
    <w:p>
      <w:pPr>
        <w:jc w:val="both"/>
        <w:spacing w:after="24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r>
      <w:r/>
    </w:p>
    <w:p>
      <w:pPr>
        <w:contextualSpacing/>
        <w:ind w:firstLine="567"/>
        <w:jc w:val="both"/>
        <w:spacing w:after="24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Танец петрушек </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 С. Рахманинов. Полька.</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Музыкальный размер 2/4.</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Основные движения:</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1. Марш на месте с хлопками.</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2. Выпады в сторону с хлопками.</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3. Пружинка на двух ногах, левая рука за головой, правая в сторону, развернута к зрителям.</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4. Марш с продвижением вперед с хлопками.</w:t>
      </w:r>
      <w:r/>
    </w:p>
    <w:p>
      <w:pPr>
        <w:contextualSpacing/>
        <w:ind w:firstLine="567"/>
        <w:jc w:val="both"/>
        <w:spacing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5. Боковой галоп.</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Вступление. Дети стоят в двух линиях (рис.1) и выполняют движение 1. Марш на месте с хлопками.</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val="en-US" w:eastAsia="ru-RU"/>
        </w:rPr>
        <w:t xml:space="preserve">I</w:t>
      </w:r>
      <w:r>
        <w:rPr>
          <w:rFonts w:ascii="Times New Roman" w:hAnsi="Times New Roman" w:eastAsia="Times New Roman" w:cs="Times New Roman"/>
          <w:sz w:val="28"/>
          <w:szCs w:val="24"/>
          <w:lang w:eastAsia="ru-RU"/>
        </w:rPr>
        <w:t xml:space="preserve"> часть.</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 – 4 такты. Выпад вправо, хлопки в ладоши на каждую четверть, на 2 четверть 4 такта ноги поставить вместе и принять исходное положение для движения для движения 3.</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5 – 8 такты. Движение 3. Пружинка на двух ногах, левая рука за головой, правая в сторону, развернута ладонью к зрителям.</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9 – 12 такты. Повторить движения 1-4 тактов, выпад делается влево, на левую ногу.</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13 – 16 такты. Повторить движения 5 – 8 тактов. На 2 четверть 16 такта дети, стоящие в первой линии в прыжке поворачиваются на 180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и становятся лицом к детям, стоящим на второй линии.</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val="en-US" w:eastAsia="ru-RU"/>
        </w:rPr>
        <w:t xml:space="preserve">II</w:t>
      </w:r>
      <w:r>
        <w:rPr>
          <w:rFonts w:ascii="Times New Roman" w:hAnsi="Times New Roman" w:eastAsia="Times New Roman" w:cs="Times New Roman"/>
          <w:sz w:val="28"/>
          <w:szCs w:val="24"/>
          <w:lang w:eastAsia="ru-RU"/>
        </w:rPr>
        <w:t xml:space="preserve"> часть.</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17 – 24 такты. Дети, стоящие в первой линии, маршируя, разворачиваются на 180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и встают лицом к детям во второй линии (рис.2). движение 4. Марш с продвижением вперед с хлопками. Дети по линиям меняются местами (рис.3).</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33 – 40 такты и 41 – 48 такты. Повторить движения с 17 такта по 32 такт. На 2 четверть 48 такта все дети встают лицом в круг.</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49 – 68 такты. Дети исполняют движение 5, боковой галоп вправо по кругу (рис.4), на вторую четверть 68 такта дети встают в две линии, как в начале танца (рис. 5).</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69 – 82 такты. Дети исполняют движение 3, пружинку на двух ногах, левая рука за головой, правая в сторону, развернута ладонью к зрителям. На 2 четверть 82 такта дети делают поклон.</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sz w:val="28"/>
          <w:lang w:eastAsia="ru-RU"/>
        </w:rPr>
      </w:r>
      <w:r/>
    </w:p>
    <w:p>
      <w:pPr>
        <w:contextualSpacing/>
        <w:ind w:firstLine="567"/>
        <w:jc w:val="both"/>
        <w:spacing w:before="240" w:after="24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Танец «Полька» (парный)</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 Ц. Пуни. Галоп из балета «Эсмеральда».</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Музыкальный размер 2/4.</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Основные движения:</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1. Подскоки.</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2. Комбинация для мальчиков.</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ноги в первой прямой позиции, руки на поясе.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 такт. 1-и, 2-и – правая нога выводится вправо.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 такт. 1-и, 2-и – правая нога возвращается на место, как бы выбивая левую ногу, левая нога выводится влево.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3 такт. 1-и, 2-и – левая нога возвращается на место, как бы выбивая правую ногу, правая нога выводится вправо.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 такт. 1-и, 2-и – правая нога возвращается в позицию.</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5 – 8 такты. Подскоки вокруг себя, на вторую четверть 8 такта сделать поклон.</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3. Комбинация для девочек.</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ноги в первой прямой позиции, руки за юбочку.</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 такт. 1-и, 2-и – пружинка с поворотом стоп и коленей вправо.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 такт. 1-и, 2-и – пружинка с поворотом стоп и коленей влево.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3 такт. Повторить движения первого такта.</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 такт. Встать на </w:t>
      </w:r>
      <w:r>
        <w:rPr>
          <w:rFonts w:ascii="Times New Roman" w:hAnsi="Times New Roman" w:eastAsia="Times New Roman" w:cs="Times New Roman"/>
          <w:sz w:val="28"/>
          <w:szCs w:val="24"/>
          <w:lang w:eastAsia="ru-RU"/>
        </w:rPr>
        <w:t xml:space="preserve">полупальцы</w:t>
      </w:r>
      <w:r>
        <w:rPr>
          <w:rFonts w:ascii="Times New Roman" w:hAnsi="Times New Roman" w:eastAsia="Times New Roman" w:cs="Times New Roman"/>
          <w:sz w:val="28"/>
          <w:szCs w:val="24"/>
          <w:lang w:eastAsia="ru-RU"/>
        </w:rPr>
        <w:t xml:space="preserve">.</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5 – 7 такты. Поворот на </w:t>
      </w:r>
      <w:r>
        <w:rPr>
          <w:rFonts w:ascii="Times New Roman" w:hAnsi="Times New Roman" w:eastAsia="Times New Roman" w:cs="Times New Roman"/>
          <w:sz w:val="28"/>
          <w:szCs w:val="24"/>
          <w:lang w:eastAsia="ru-RU"/>
        </w:rPr>
        <w:t xml:space="preserve">полупальцах</w:t>
      </w:r>
      <w:r>
        <w:rPr>
          <w:rFonts w:ascii="Times New Roman" w:hAnsi="Times New Roman" w:eastAsia="Times New Roman" w:cs="Times New Roman"/>
          <w:sz w:val="28"/>
          <w:szCs w:val="24"/>
          <w:lang w:eastAsia="ru-RU"/>
        </w:rPr>
        <w:t xml:space="preserve"> вокруг себя.</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8 такт. Поклон.</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4. Поклон для мальчиков.</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ноги в первой свободной позиции, руки на поясе.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шаг правой ногой вправо.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левую ногу приставить к правой ноге.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легкий кивок головой.</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стоять в исходном положении.</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5. Поклон для девочек.</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ноги в первой свободной позиции, руки на поясе.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шаг правой ногой вправо.</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левую ногу приставить к правой ноге.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маленькое приседание.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вернуться в исходное положение.</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Вступление. Дети стоят в парах, правую ногу выставив на носок. Руки перекрещены (положение рук «плетень»).</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 – 16 такты. Дети подскоками двигаются по кругу (рис.1).</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17 – 28 такты. Мальчики встают на одно колено, девочки подскоками обходят мальчиков (рис. 2).</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29 – 32 такты. Девочки останавливаются перед мальчиками, мальчики встают лицом к девочкам (рис.2).</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33 – 40 такты. Мальчики исполняют перед девочками свою комбинацию, девочки делают «пружинку» в такт музыки.</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41 – 48 такты. Девочки исполняют перед мальчиками свою комбинацию, мальчики делают «пружинку» в такт музыки.</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49 – 56 такты. Дети подскоками двигаются по кругу (рис. 1) и перестраиваются в две колонны, разворачиваясь лицом к зрителям (рис. 5).</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57 – 60 такты. Мальчики исполняют поклон.</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61 – 64 такты. Девочка исполняет поклон.</w:t>
      </w:r>
      <w:r/>
    </w:p>
    <w:p>
      <w:pPr>
        <w:contextualSpacing/>
        <w:ind w:firstLine="567"/>
        <w:jc w:val="both"/>
        <w:spacing w:before="240" w:after="24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r>
      <w:r/>
    </w:p>
    <w:p>
      <w:pPr>
        <w:contextualSpacing/>
        <w:ind w:firstLine="567"/>
        <w:spacing w:after="0" w:line="240" w:lineRule="auto"/>
        <w:rPr>
          <w:rFonts w:ascii="Times New Roman" w:hAnsi="Times New Roman" w:eastAsia="Times New Roman" w:cs="Times New Roman"/>
          <w:b/>
          <w:sz w:val="28"/>
          <w:szCs w:val="24"/>
          <w:lang w:eastAsia="ru-RU"/>
        </w:rPr>
      </w:pPr>
      <w:r>
        <w:rPr>
          <w:rFonts w:ascii="Times New Roman" w:hAnsi="Times New Roman" w:eastAsia="Times New Roman" w:cs="Times New Roman"/>
          <w:b/>
          <w:sz w:val="28"/>
          <w:szCs w:val="24"/>
          <w:lang w:eastAsia="ru-RU"/>
        </w:rPr>
        <w:t xml:space="preserve">Танец «Бусины»</w:t>
      </w:r>
      <w:r/>
    </w:p>
    <w:p>
      <w:pPr>
        <w:contextualSpacing/>
        <w:ind w:firstLine="567"/>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 З. </w:t>
      </w:r>
      <w:r>
        <w:rPr>
          <w:rFonts w:ascii="Times New Roman" w:hAnsi="Times New Roman" w:eastAsia="Times New Roman" w:cs="Times New Roman"/>
          <w:sz w:val="28"/>
          <w:szCs w:val="24"/>
          <w:lang w:eastAsia="ru-RU"/>
        </w:rPr>
        <w:t xml:space="preserve">Абреу</w:t>
      </w:r>
      <w:r>
        <w:rPr>
          <w:rFonts w:ascii="Times New Roman" w:hAnsi="Times New Roman" w:eastAsia="Times New Roman" w:cs="Times New Roman"/>
          <w:sz w:val="28"/>
          <w:szCs w:val="24"/>
          <w:lang w:eastAsia="ru-RU"/>
        </w:rPr>
        <w:t xml:space="preserve">, самба «</w:t>
      </w:r>
      <w:r>
        <w:rPr>
          <w:rFonts w:ascii="Times New Roman" w:hAnsi="Times New Roman" w:eastAsia="Times New Roman" w:cs="Times New Roman"/>
          <w:sz w:val="28"/>
          <w:szCs w:val="24"/>
          <w:lang w:eastAsia="ru-RU"/>
        </w:rPr>
        <w:t xml:space="preserve">Тико</w:t>
      </w:r>
      <w:r>
        <w:rPr>
          <w:rFonts w:ascii="Times New Roman" w:hAnsi="Times New Roman" w:eastAsia="Times New Roman" w:cs="Times New Roman"/>
          <w:sz w:val="28"/>
          <w:szCs w:val="24"/>
          <w:lang w:eastAsia="ru-RU"/>
        </w:rPr>
        <w:t xml:space="preserve"> – </w:t>
      </w:r>
      <w:r>
        <w:rPr>
          <w:rFonts w:ascii="Times New Roman" w:hAnsi="Times New Roman" w:eastAsia="Times New Roman" w:cs="Times New Roman"/>
          <w:sz w:val="28"/>
          <w:szCs w:val="24"/>
          <w:lang w:eastAsia="ru-RU"/>
        </w:rPr>
        <w:t xml:space="preserve">тико</w:t>
      </w:r>
      <w:r>
        <w:rPr>
          <w:rFonts w:ascii="Times New Roman" w:hAnsi="Times New Roman" w:eastAsia="Times New Roman" w:cs="Times New Roman"/>
          <w:sz w:val="28"/>
          <w:szCs w:val="24"/>
          <w:lang w:eastAsia="ru-RU"/>
        </w:rPr>
        <w:t xml:space="preserve">»</w:t>
      </w:r>
      <w:r/>
    </w:p>
    <w:p>
      <w:pPr>
        <w:contextualSpacing/>
        <w:ind w:firstLine="567"/>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Музыкальный размер 2/4.</w:t>
      </w:r>
      <w:r/>
    </w:p>
    <w:p>
      <w:pPr>
        <w:contextualSpacing/>
        <w:ind w:firstLine="567"/>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Основные движения:</w:t>
      </w:r>
      <w:r/>
    </w:p>
    <w:p>
      <w:pPr>
        <w:contextualSpacing/>
        <w:ind w:firstLine="567"/>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1. Основной ход.</w:t>
      </w:r>
      <w:r/>
    </w:p>
    <w:p>
      <w:pPr>
        <w:contextualSpacing/>
        <w:ind w:firstLine="567"/>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стоя на </w:t>
      </w:r>
      <w:r>
        <w:rPr>
          <w:rFonts w:ascii="Times New Roman" w:hAnsi="Times New Roman" w:eastAsia="Times New Roman" w:cs="Times New Roman"/>
          <w:sz w:val="28"/>
          <w:szCs w:val="24"/>
          <w:lang w:eastAsia="ru-RU"/>
        </w:rPr>
        <w:t xml:space="preserve">полупальцах</w:t>
      </w:r>
      <w:r>
        <w:rPr>
          <w:rFonts w:ascii="Times New Roman" w:hAnsi="Times New Roman" w:eastAsia="Times New Roman" w:cs="Times New Roman"/>
          <w:sz w:val="28"/>
          <w:szCs w:val="24"/>
          <w:lang w:eastAsia="ru-RU"/>
        </w:rPr>
        <w:t xml:space="preserve"> в первой прямой позиции ног. Руки на поясе.</w:t>
      </w:r>
      <w:r/>
    </w:p>
    <w:p>
      <w:pPr>
        <w:contextualSpacing/>
        <w:ind w:firstLine="567"/>
        <w:spacing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опустить левую ногу на всю стопу, правая нога сгибается в колене.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2-и – опустить правую ногу на всю стопу, левая нога сгибается в колене.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исполняется на одном месте и с продвижением. При передвижении ноги чередуются на каждую четверть.</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2. Комбинация движений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стоя в первой прямой позиции ног. Руки на поясе.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 вывести правую ногу в сторону на носок в закрытом положении, корпус поворачивается «от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2-и – перевести правую ногу на пятку в открытое положение, корпус повернуть в исходное положение.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 сделать шаг на правую ногу, одновременно делая «волну» корпусом.</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2-и – приставить левую ногу к правой ноге.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Движение 3. Комбинация движений поворот на 360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и движение руки по «8».</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Исходное положение: стоя в первой прямой позиции ног. Руки на поясе.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 вывести правую ногу в сторону на носок, одновременно правая рука выводится в сторону.</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2-и – правая нога ставится накрест левой ноге, правая рука остается в стороне.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 сделать поворот на 360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правая рука как бы рисует круг над головой и возвращается в сторону.</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2-и – прийти в исходное положение, правая рука в стороне.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1-и – начать полное приседание (винт), правая рука как бы рисует круг перед собой наверху (в вертикальной плоскости).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2-и – продолжить полное приседание (винт), правая рука как бы рисует круг перед собой внизу (в вертикальной плоскости).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Правая рука как бы рисует круг перед собой.</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Вступление. Девочки по очереди выбегают и строятся в колонну по одному (рис.1), руки кладут друг другу на плечи.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1-8 такты. Исполняется движение 1, основной ход на месте.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9 такт. Выставить правую ногу вправо на носок.</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10 такт. Вернуть правую ногу в исходное положение.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11-12 такты. Повторить движения 9-10 тактов, только левой ногой.</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13-16 такты. Глубокое приседание «винт».</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17-24 такты. Девочки идут друг за другом основным шагом (движение 1, рис.2), и встают в колонну по - одному правым плечом к зрителю (рис.3).</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25-32 такты. Движение 1. Основной ход на месте.</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33–36 такты. Исполняется движение 2,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 с правой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37–40 такты. Повторить движения 33-36 тактов.</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41-48 такты. Девочки поворачиваются на 180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мелкими </w:t>
      </w:r>
      <w:r>
        <w:rPr>
          <w:rFonts w:ascii="Times New Roman" w:hAnsi="Times New Roman" w:eastAsia="Times New Roman" w:cs="Times New Roman"/>
          <w:sz w:val="28"/>
          <w:szCs w:val="24"/>
          <w:lang w:eastAsia="ru-RU"/>
        </w:rPr>
        <w:t xml:space="preserve">переступаниями</w:t>
      </w:r>
      <w:r>
        <w:rPr>
          <w:rFonts w:ascii="Times New Roman" w:hAnsi="Times New Roman" w:eastAsia="Times New Roman" w:cs="Times New Roman"/>
          <w:sz w:val="28"/>
          <w:szCs w:val="24"/>
          <w:lang w:eastAsia="ru-RU"/>
        </w:rPr>
        <w:t xml:space="preserve"> на месте, руки вытянуты вперед, ладошки развернуты к зрителю (рис.5).</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49-52 такты. Повторить </w:t>
      </w:r>
      <w:r>
        <w:rPr>
          <w:rFonts w:ascii="Times New Roman" w:hAnsi="Times New Roman" w:eastAsia="Times New Roman" w:cs="Times New Roman"/>
          <w:sz w:val="28"/>
          <w:szCs w:val="24"/>
          <w:lang w:eastAsia="ru-RU"/>
        </w:rPr>
        <w:t xml:space="preserve">движения  33</w:t>
      </w:r>
      <w:r>
        <w:rPr>
          <w:rFonts w:ascii="Times New Roman" w:hAnsi="Times New Roman" w:eastAsia="Times New Roman" w:cs="Times New Roman"/>
          <w:sz w:val="28"/>
          <w:szCs w:val="24"/>
          <w:lang w:eastAsia="ru-RU"/>
        </w:rPr>
        <w:t xml:space="preserve">-36 тактов с левой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53-56 такты. Повторить движения 33-36 тактов с правой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57-64 такты. Девочки поворачиваются спиной к зрителю и, держась за руки, убегают на задник сцены (рис.6).</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Небольшой проигрыш-вставка (8 тактов). Девочки по одной поворачиваются к зрителю, повороты на каждую четверть.</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65-80 такты. Девочки двигаются основным шагом по рисунку «змейка» (рис. 7).</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81-92 такты. Девочки двигаются основным шагом по кругу.</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93-96 такты. Выстраиваются в колонну (рис.8).</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97-100 такты. Движение 2,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 с правой ноги (рис. 9).</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101-104 такты. Движение 2,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 с левой ноги (рис. 9).</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105-112 такты. Девочки по очереди делают выпад в сторону (на свой такт и в свою сторону), на последнюю четверть перестраиваются в две колонны (рис. 10).</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113-116 такты. Повторить движения 97-100 тактов.</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117-120 такты. Повторить движения 101-104 тактов.</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121-128 такты. Девочки разбегаются на свои места бегом с высоким подниманием коленей (рис.11).</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129-136 такты. Исполняется движение 2,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 с правой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137-144 такты. Исполняется движение 2,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 с левой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145-152 такты. Исполняется движение 2, «</w:t>
      </w:r>
      <w:r>
        <w:rPr>
          <w:rFonts w:ascii="Times New Roman" w:hAnsi="Times New Roman" w:eastAsia="Times New Roman" w:cs="Times New Roman"/>
          <w:sz w:val="28"/>
          <w:szCs w:val="24"/>
          <w:lang w:eastAsia="ru-RU"/>
        </w:rPr>
        <w:t xml:space="preserve">ковырялочка</w:t>
      </w:r>
      <w:r>
        <w:rPr>
          <w:rFonts w:ascii="Times New Roman" w:hAnsi="Times New Roman" w:eastAsia="Times New Roman" w:cs="Times New Roman"/>
          <w:sz w:val="28"/>
          <w:szCs w:val="24"/>
          <w:lang w:eastAsia="ru-RU"/>
        </w:rPr>
        <w:t xml:space="preserve">» с поворотом корпуса с правой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153-160 такты. Девочки меняются местами, кто стоял сзади, выбегает вперед, кто стоял спереди – убегает назад (рис. 10).</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161-168 такты. Исполняется движение 3, поворот на 360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и движение руки по «8», с правой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169-176 такты.  Исполняется движение 3, поворот на 360</w:t>
      </w:r>
      <w:r>
        <w:rPr>
          <w:rFonts w:ascii="Symbol" w:hAnsi="Symbol" w:eastAsia="Symbol" w:cs="Symbol"/>
          <w:sz w:val="28"/>
          <w:szCs w:val="24"/>
          <w:lang w:eastAsia="ru-RU"/>
        </w:rPr>
        <w:t xml:space="preserve">°</w:t>
      </w:r>
      <w:r>
        <w:rPr>
          <w:rFonts w:ascii="Times New Roman" w:hAnsi="Times New Roman" w:eastAsia="Times New Roman" w:cs="Times New Roman"/>
          <w:sz w:val="28"/>
          <w:szCs w:val="24"/>
          <w:lang w:eastAsia="ru-RU"/>
        </w:rPr>
        <w:t xml:space="preserve"> и движение руки по «8», с левой ноги.</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177-184 такты. Повторить движения 161-168 тактов.</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185-192 такты. Девочки меняются местами, кто стоял сзади, выбегает вперед, кто стоял спереди – убегает назад (рис. 10).</w:t>
      </w:r>
      <w:r/>
    </w:p>
    <w:p>
      <w:pPr>
        <w:contextualSpacing/>
        <w:ind w:firstLine="56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 xml:space="preserve">Далее повторяется танец с 1-56 такты. В завершении девочки-бусины машут рукой з</w:t>
      </w:r>
      <w:r>
        <w:rPr>
          <w:rFonts w:ascii="Times New Roman" w:hAnsi="Times New Roman" w:eastAsia="Times New Roman" w:cs="Times New Roman"/>
          <w:sz w:val="28"/>
          <w:szCs w:val="24"/>
          <w:lang w:eastAsia="ru-RU"/>
        </w:rPr>
        <w:t xml:space="preserve">рителю и друг за другом убегают. </w:t>
      </w:r>
      <w:r/>
    </w:p>
    <w:p>
      <w:pPr>
        <w:contextualSpacing/>
        <w:ind w:left="1287"/>
        <w:jc w:val="both"/>
        <w:spacing w:before="240" w:after="0" w:line="240" w:lineRule="auto"/>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r>
      <w:r/>
    </w:p>
    <w:p>
      <w:pPr>
        <w:ind w:firstLine="851"/>
        <w:jc w:val="both"/>
        <w:spacing w:after="0" w:line="240" w:lineRule="auto"/>
        <w:rPr>
          <w:rFonts w:ascii="Times New Roman" w:hAnsi="Times New Roman" w:eastAsia="Times New Roman" w:cs="Times New Roman"/>
          <w:b/>
          <w:sz w:val="28"/>
          <w:szCs w:val="28"/>
          <w:lang w:eastAsia="ru-RU"/>
        </w:rPr>
      </w:pPr>
      <w:r>
        <w:rPr>
          <w:lang w:eastAsia="ru-RU"/>
        </w:rPr>
      </w:r>
      <w:r>
        <w:rPr>
          <w:rFonts w:ascii="Times New Roman" w:hAnsi="Times New Roman" w:eastAsia="Times New Roman" w:cs="Times New Roman"/>
          <w:b/>
          <w:sz w:val="28"/>
          <w:szCs w:val="28"/>
          <w:lang w:val="en-US" w:eastAsia="ru-RU"/>
        </w:rPr>
        <w:t xml:space="preserve">VI</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b/>
          <w:sz w:val="28"/>
          <w:szCs w:val="28"/>
          <w:lang w:eastAsia="ru-RU"/>
        </w:rPr>
        <w:t xml:space="preserve">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Образцы карт мониторинга по хореографии для определение формирования умений и навыков музыкально-ритмических и специально-хореографические способностей у воспитанников.</w:t>
      </w:r>
      <w:r/>
    </w:p>
    <w:tbl>
      <w:tblPr>
        <w:tblpPr w:horzAnchor="margin" w:tblpXSpec="left" w:vertAnchor="page" w:tblpY="2424" w:leftFromText="180" w:topFromText="0" w:rightFromText="180" w:bottomFromText="0"/>
        <w:tblW w:w="495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46"/>
        <w:gridCol w:w="2396"/>
        <w:gridCol w:w="1167"/>
        <w:gridCol w:w="1177"/>
        <w:gridCol w:w="1171"/>
        <w:gridCol w:w="1179"/>
        <w:gridCol w:w="514"/>
        <w:gridCol w:w="525"/>
        <w:gridCol w:w="676"/>
      </w:tblGrid>
      <w:tr>
        <w:trPr>
          <w:trHeight w:val="346"/>
        </w:trPr>
        <w:tc>
          <w:tcPr>
            <w:tcBorders>
              <w:top w:val="single" w:color="auto" w:sz="4" w:space="0"/>
              <w:left w:val="single" w:color="auto" w:sz="4" w:space="0"/>
              <w:bottom w:val="single" w:color="auto" w:sz="4" w:space="0"/>
              <w:right w:val="single" w:color="auto" w:sz="4" w:space="0"/>
            </w:tcBorders>
            <w:tcW w:w="240" w:type="pct"/>
            <w:vAlign w:val="center"/>
            <w:vMerge w:val="restart"/>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p>
        </w:tc>
        <w:tc>
          <w:tcPr>
            <w:tcBorders>
              <w:top w:val="single" w:color="auto" w:sz="4" w:space="0"/>
              <w:left w:val="single" w:color="auto" w:sz="4" w:space="0"/>
              <w:bottom w:val="single" w:color="auto" w:sz="4" w:space="0"/>
              <w:right w:val="single" w:color="auto" w:sz="4" w:space="0"/>
            </w:tcBorders>
            <w:tcW w:w="1295" w:type="pct"/>
            <w:vAlign w:val="center"/>
            <w:vMerge w:val="restart"/>
            <w:textDirection w:val="lrTb"/>
            <w:noWrap w:val="false"/>
          </w:tcPr>
          <w:p>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Ф.И.ребенка</w:t>
            </w:r>
            <w:r/>
          </w:p>
        </w:tc>
        <w:tc>
          <w:tcPr>
            <w:gridSpan w:val="2"/>
            <w:tcBorders>
              <w:top w:val="single" w:color="auto" w:sz="4" w:space="0"/>
              <w:left w:val="single" w:color="auto" w:sz="4" w:space="0"/>
              <w:bottom w:val="single" w:color="auto" w:sz="4" w:space="0"/>
              <w:right w:val="single" w:color="auto" w:sz="4" w:space="0"/>
            </w:tcBorders>
            <w:tcW w:w="1267"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 – ритмические</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способности</w:t>
            </w:r>
            <w:r/>
          </w:p>
        </w:tc>
        <w:tc>
          <w:tcPr>
            <w:gridSpan w:val="2"/>
            <w:tcBorders>
              <w:top w:val="single" w:color="auto" w:sz="4" w:space="0"/>
              <w:left w:val="single" w:color="auto" w:sz="4" w:space="0"/>
              <w:bottom w:val="single" w:color="auto" w:sz="4" w:space="0"/>
              <w:right w:val="single" w:color="auto" w:sz="4" w:space="0"/>
            </w:tcBorders>
            <w:tcW w:w="1270"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Специальные хореографические способности</w:t>
            </w:r>
            <w:r/>
          </w:p>
        </w:tc>
        <w:tc>
          <w:tcPr>
            <w:tcBorders>
              <w:top w:val="single" w:color="auto" w:sz="4" w:space="0"/>
              <w:left w:val="single" w:color="auto" w:sz="4" w:space="0"/>
              <w:bottom w:val="single" w:color="auto" w:sz="4" w:space="0"/>
              <w:right w:val="single" w:color="auto" w:sz="4" w:space="0"/>
            </w:tcBorders>
            <w:tcW w:w="278" w:type="pct"/>
            <w:vAlign w:val="center"/>
            <w:vMerge w:val="restart"/>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н/г</w:t>
            </w:r>
            <w:r/>
          </w:p>
        </w:tc>
        <w:tc>
          <w:tcPr>
            <w:tcBorders>
              <w:top w:val="single" w:color="auto" w:sz="4" w:space="0"/>
              <w:left w:val="single" w:color="auto" w:sz="4" w:space="0"/>
              <w:bottom w:val="single" w:color="auto" w:sz="4" w:space="0"/>
              <w:right w:val="single" w:color="auto" w:sz="4" w:space="0"/>
            </w:tcBorders>
            <w:tcW w:w="284" w:type="pct"/>
            <w:vAlign w:val="center"/>
            <w:vMerge w:val="restart"/>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к/г</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r>
            <w:r/>
          </w:p>
        </w:tc>
        <w:tc>
          <w:tcPr>
            <w:tcBorders>
              <w:top w:val="single" w:color="auto" w:sz="4" w:space="0"/>
              <w:left w:val="single" w:color="auto" w:sz="4" w:space="0"/>
              <w:bottom w:val="single" w:color="auto" w:sz="4" w:space="0"/>
              <w:right w:val="single" w:color="auto" w:sz="4" w:space="0"/>
            </w:tcBorders>
            <w:tcW w:w="365" w:type="pct"/>
            <w:vAlign w:val="center"/>
            <w:vMerge w:val="restart"/>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Ср.</w:t>
            </w:r>
            <w:r/>
          </w:p>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Пос.</w:t>
            </w:r>
            <w:r/>
          </w:p>
        </w:tc>
      </w:tr>
      <w:tr>
        <w:trPr>
          <w:trHeight w:val="192"/>
        </w:trPr>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spacing w:line="240" w:lineRule="auto"/>
              <w:rPr>
                <w:rFonts w:ascii="Times New Roman" w:hAnsi="Times New Roman" w:cs="Times New Roman"/>
              </w:rPr>
            </w:pPr>
            <w:r>
              <w:rPr>
                <w:rFonts w:ascii="Times New Roman" w:hAnsi="Times New Roman" w:cs="Times New Roman"/>
              </w:rPr>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spacing w:line="240" w:lineRule="auto"/>
              <w:rPr>
                <w:rFonts w:ascii="Times New Roman" w:hAnsi="Times New Roman" w:cs="Times New Roman"/>
              </w:rPr>
            </w:pPr>
            <w:r>
              <w:rPr>
                <w:rFonts w:ascii="Times New Roman" w:hAnsi="Times New Roman" w:cs="Times New Roman"/>
              </w:rPr>
            </w:r>
            <w:r/>
          </w:p>
        </w:tc>
        <w:tc>
          <w:tcPr>
            <w:tcBorders>
              <w:top w:val="single" w:color="auto" w:sz="4" w:space="0"/>
              <w:left w:val="single" w:color="auto" w:sz="4" w:space="0"/>
              <w:bottom w:val="single" w:color="auto" w:sz="4" w:space="0"/>
              <w:right w:val="single" w:color="auto" w:sz="4" w:space="0"/>
            </w:tcBorders>
            <w:tcW w:w="631"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н/г</w:t>
            </w:r>
            <w:r/>
          </w:p>
        </w:tc>
        <w:tc>
          <w:tcPr>
            <w:tcBorders>
              <w:top w:val="single" w:color="auto" w:sz="4" w:space="0"/>
              <w:left w:val="single" w:color="auto" w:sz="4" w:space="0"/>
              <w:bottom w:val="single" w:color="auto" w:sz="4" w:space="0"/>
              <w:right w:val="single" w:color="auto" w:sz="4" w:space="0"/>
            </w:tcBorders>
            <w:tcW w:w="636"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к/г</w:t>
            </w:r>
            <w:r/>
          </w:p>
        </w:tc>
        <w:tc>
          <w:tcPr>
            <w:tcBorders>
              <w:top w:val="single" w:color="auto" w:sz="4" w:space="0"/>
              <w:left w:val="single" w:color="auto" w:sz="4" w:space="0"/>
              <w:bottom w:val="single" w:color="auto" w:sz="4" w:space="0"/>
              <w:right w:val="single" w:color="auto" w:sz="4" w:space="0"/>
            </w:tcBorders>
            <w:tcW w:w="633"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н/г</w:t>
            </w:r>
            <w:r/>
          </w:p>
        </w:tc>
        <w:tc>
          <w:tcPr>
            <w:tcBorders>
              <w:top w:val="single" w:color="auto" w:sz="4" w:space="0"/>
              <w:left w:val="single" w:color="auto" w:sz="4" w:space="0"/>
              <w:bottom w:val="single" w:color="auto" w:sz="4" w:space="0"/>
              <w:right w:val="single" w:color="auto" w:sz="4" w:space="0"/>
            </w:tcBorders>
            <w:tcW w:w="637"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к/г</w:t>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spacing w:line="240" w:lineRule="auto"/>
              <w:rPr>
                <w:rFonts w:ascii="Times New Roman" w:hAnsi="Times New Roman" w:cs="Times New Roman"/>
              </w:rPr>
            </w:pPr>
            <w:r>
              <w:rPr>
                <w:rFonts w:ascii="Times New Roman" w:hAnsi="Times New Roman" w:cs="Times New Roman"/>
              </w:rPr>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spacing w:line="240" w:lineRule="auto"/>
              <w:rPr>
                <w:rFonts w:ascii="Times New Roman" w:hAnsi="Times New Roman" w:cs="Times New Roman"/>
              </w:rPr>
            </w:pPr>
            <w:r>
              <w:rPr>
                <w:rFonts w:ascii="Times New Roman" w:hAnsi="Times New Roman" w:cs="Times New Roman"/>
              </w:rPr>
            </w:r>
            <w:r/>
          </w:p>
        </w:tc>
        <w:tc>
          <w:tcPr>
            <w:tcBorders>
              <w:top w:val="single" w:color="auto" w:sz="4" w:space="0"/>
              <w:left w:val="single" w:color="auto" w:sz="4" w:space="0"/>
              <w:bottom w:val="single" w:color="auto" w:sz="4" w:space="0"/>
              <w:right w:val="single" w:color="auto" w:sz="4" w:space="0"/>
            </w:tcBorders>
            <w:tcW w:w="0" w:type="auto"/>
            <w:vAlign w:val="center"/>
            <w:vMerge w:val="continue"/>
            <w:textDirection w:val="lrTb"/>
            <w:noWrap w:val="false"/>
          </w:tcPr>
          <w:p>
            <w:pPr>
              <w:spacing w:line="240" w:lineRule="auto"/>
              <w:rPr>
                <w:rFonts w:ascii="Times New Roman" w:hAnsi="Times New Roman" w:cs="Times New Roman"/>
              </w:rPr>
            </w:pPr>
            <w:r>
              <w:rPr>
                <w:rFonts w:ascii="Times New Roman" w:hAnsi="Times New Roman" w:cs="Times New Roman"/>
              </w:rPr>
            </w:r>
            <w:r/>
          </w:p>
        </w:tc>
      </w:tr>
      <w:tr>
        <w:trPr>
          <w:trHeight w:val="347"/>
        </w:trPr>
        <w:tc>
          <w:tcPr>
            <w:tcBorders>
              <w:top w:val="single" w:color="auto" w:sz="4" w:space="0"/>
              <w:left w:val="single" w:color="auto" w:sz="4" w:space="0"/>
              <w:bottom w:val="single" w:color="auto" w:sz="4" w:space="0"/>
              <w:right w:val="single" w:color="auto" w:sz="4" w:space="0"/>
            </w:tcBorders>
            <w:tcW w:w="240"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1.</w:t>
            </w:r>
            <w:r/>
          </w:p>
        </w:tc>
        <w:tc>
          <w:tcPr>
            <w:tcBorders>
              <w:top w:val="single" w:color="auto" w:sz="4" w:space="0"/>
              <w:left w:val="single" w:color="auto" w:sz="4" w:space="0"/>
              <w:bottom w:val="single" w:color="auto" w:sz="4" w:space="0"/>
              <w:right w:val="single" w:color="auto" w:sz="4" w:space="0"/>
            </w:tcBorders>
            <w:tcW w:w="1295" w:type="pct"/>
            <w:textDirection w:val="lrTb"/>
            <w:noWrap w:val="false"/>
          </w:tcPr>
          <w:p>
            <w:pPr>
              <w:spacing w:line="240" w:lineRule="auto"/>
              <w:rPr>
                <w:rFonts w:ascii="Times New Roman" w:hAnsi="Times New Roman" w:cs="Times New Roman"/>
              </w:rPr>
            </w:pPr>
            <w:r>
              <w:rPr>
                <w:rFonts w:ascii="Times New Roman" w:hAnsi="Times New Roman" w:cs="Times New Roman"/>
              </w:rPr>
            </w:r>
            <w:r/>
          </w:p>
        </w:tc>
        <w:tc>
          <w:tcPr>
            <w:tcBorders>
              <w:top w:val="single" w:color="auto" w:sz="4" w:space="0"/>
              <w:left w:val="single" w:color="auto" w:sz="4" w:space="0"/>
              <w:bottom w:val="single" w:color="auto" w:sz="4" w:space="0"/>
              <w:right w:val="single" w:color="auto" w:sz="4" w:space="0"/>
            </w:tcBorders>
            <w:tcW w:w="631"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636"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633"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637"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278"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284"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365" w:type="pct"/>
            <w:vAlign w:val="center"/>
            <w:textDirection w:val="lrTb"/>
            <w:noWrap w:val="false"/>
          </w:tcPr>
          <w:p>
            <w:pPr>
              <w:jc w:val="center"/>
              <w:spacing w:line="240" w:lineRule="auto"/>
              <w:rPr>
                <w:rFonts w:ascii="Times New Roman" w:hAnsi="Times New Roman" w:cs="Times New Roman"/>
              </w:rPr>
            </w:pPr>
            <w:r>
              <w:rPr>
                <w:rFonts w:ascii="Times New Roman" w:hAnsi="Times New Roman" w:cs="Times New Roman"/>
              </w:rPr>
            </w:r>
            <w:r/>
          </w:p>
        </w:tc>
      </w:tr>
      <w:tr>
        <w:trPr>
          <w:trHeight w:val="361"/>
        </w:trPr>
        <w:tc>
          <w:tcPr>
            <w:tcBorders>
              <w:top w:val="single" w:color="auto" w:sz="4" w:space="0"/>
              <w:left w:val="single" w:color="auto" w:sz="4" w:space="0"/>
              <w:bottom w:val="single" w:color="auto" w:sz="4" w:space="0"/>
              <w:right w:val="single" w:color="auto" w:sz="4" w:space="0"/>
            </w:tcBorders>
            <w:tcW w:w="240" w:type="pct"/>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2.</w:t>
            </w:r>
            <w:r/>
          </w:p>
        </w:tc>
        <w:tc>
          <w:tcPr>
            <w:tcBorders>
              <w:top w:val="single" w:color="auto" w:sz="4" w:space="0"/>
              <w:left w:val="single" w:color="auto" w:sz="4" w:space="0"/>
              <w:bottom w:val="single" w:color="auto" w:sz="4" w:space="0"/>
              <w:right w:val="single" w:color="auto" w:sz="4" w:space="0"/>
            </w:tcBorders>
            <w:tcW w:w="1295" w:type="pct"/>
            <w:textDirection w:val="lrTb"/>
            <w:noWrap w:val="false"/>
          </w:tcPr>
          <w:p>
            <w:pPr>
              <w:spacing w:line="240" w:lineRule="auto"/>
              <w:rPr>
                <w:rFonts w:ascii="Times New Roman" w:hAnsi="Times New Roman" w:cs="Times New Roman"/>
              </w:rPr>
            </w:pPr>
            <w:r>
              <w:rPr>
                <w:rFonts w:ascii="Times New Roman" w:hAnsi="Times New Roman" w:cs="Times New Roman"/>
              </w:rPr>
            </w:r>
            <w:r/>
          </w:p>
        </w:tc>
        <w:tc>
          <w:tcPr>
            <w:tcBorders>
              <w:top w:val="single" w:color="auto" w:sz="4" w:space="0"/>
              <w:left w:val="single" w:color="auto" w:sz="4" w:space="0"/>
              <w:bottom w:val="single" w:color="auto" w:sz="4" w:space="0"/>
              <w:right w:val="single" w:color="auto" w:sz="4" w:space="0"/>
            </w:tcBorders>
            <w:tcW w:w="631"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636"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633"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637"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278"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284" w:type="pct"/>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Borders>
              <w:top w:val="single" w:color="auto" w:sz="4" w:space="0"/>
              <w:left w:val="single" w:color="auto" w:sz="4" w:space="0"/>
              <w:bottom w:val="single" w:color="auto" w:sz="4" w:space="0"/>
              <w:right w:val="single" w:color="auto" w:sz="4" w:space="0"/>
            </w:tcBorders>
            <w:tcW w:w="365" w:type="pct"/>
            <w:textDirection w:val="lrTb"/>
            <w:noWrap w:val="false"/>
          </w:tcPr>
          <w:p>
            <w:pPr>
              <w:jc w:val="center"/>
              <w:spacing w:line="240" w:lineRule="auto"/>
              <w:rPr>
                <w:rFonts w:ascii="Times New Roman" w:hAnsi="Times New Roman" w:cs="Times New Roman"/>
              </w:rPr>
            </w:pPr>
            <w:r>
              <w:rPr>
                <w:rFonts w:ascii="Times New Roman" w:hAnsi="Times New Roman" w:cs="Times New Roman"/>
              </w:rPr>
            </w:r>
            <w:r/>
          </w:p>
        </w:tc>
      </w:tr>
      <w:tr>
        <w:trPr/>
        <w:tc>
          <w:tcPr>
            <w:tcBorders>
              <w:top w:val="single" w:color="auto" w:sz="4" w:space="0"/>
              <w:left w:val="single" w:color="auto" w:sz="4" w:space="0"/>
              <w:bottom w:val="single" w:color="auto" w:sz="4" w:space="0"/>
              <w:right w:val="single" w:color="auto" w:sz="4" w:space="0"/>
            </w:tcBorders>
            <w:tcW w:w="240" w:type="pct"/>
            <w:vAlign w:val="center"/>
            <w:textDirection w:val="lrTb"/>
            <w:noWrap w:val="false"/>
          </w:tcPr>
          <w:p>
            <w:pPr>
              <w:jc w:val="center"/>
              <w:spacing w:line="240" w:lineRule="auto"/>
              <w:rPr>
                <w:sz w:val="24"/>
                <w:szCs w:val="24"/>
              </w:rPr>
            </w:pPr>
            <w:r>
              <w:rPr>
                <w:sz w:val="24"/>
                <w:szCs w:val="24"/>
              </w:rPr>
              <w:t xml:space="preserve">3.</w:t>
            </w:r>
            <w:r/>
          </w:p>
        </w:tc>
        <w:tc>
          <w:tcPr>
            <w:tcBorders>
              <w:top w:val="single" w:color="auto" w:sz="4" w:space="0"/>
              <w:left w:val="single" w:color="auto" w:sz="4" w:space="0"/>
              <w:bottom w:val="single" w:color="auto" w:sz="4" w:space="0"/>
              <w:right w:val="single" w:color="auto" w:sz="4" w:space="0"/>
            </w:tcBorders>
            <w:tcW w:w="1295" w:type="pct"/>
            <w:textDirection w:val="lrTb"/>
            <w:noWrap w:val="false"/>
          </w:tcPr>
          <w:p>
            <w:pPr>
              <w:spacing w:line="240" w:lineRule="auto"/>
            </w:pPr>
            <w:r/>
            <w:r/>
          </w:p>
        </w:tc>
        <w:tc>
          <w:tcPr>
            <w:tcBorders>
              <w:top w:val="single" w:color="auto" w:sz="4" w:space="0"/>
              <w:left w:val="single" w:color="auto" w:sz="4" w:space="0"/>
              <w:bottom w:val="single" w:color="auto" w:sz="4" w:space="0"/>
              <w:right w:val="single" w:color="auto" w:sz="4" w:space="0"/>
            </w:tcBorders>
            <w:tcW w:w="631"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636"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633"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637"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278"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284"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365" w:type="pct"/>
            <w:textDirection w:val="lrTb"/>
            <w:noWrap w:val="false"/>
          </w:tcPr>
          <w:p>
            <w:pPr>
              <w:jc w:val="center"/>
              <w:spacing w:line="240" w:lineRule="auto"/>
            </w:pPr>
            <w:r/>
            <w:r/>
          </w:p>
        </w:tc>
      </w:tr>
      <w:tr>
        <w:trPr>
          <w:trHeight w:val="290"/>
        </w:trPr>
        <w:tc>
          <w:tcPr>
            <w:tcBorders>
              <w:top w:val="single" w:color="auto" w:sz="4" w:space="0"/>
              <w:left w:val="single" w:color="auto" w:sz="4" w:space="0"/>
              <w:bottom w:val="single" w:color="auto" w:sz="4" w:space="0"/>
              <w:right w:val="single" w:color="auto" w:sz="4" w:space="0"/>
            </w:tcBorders>
            <w:tcW w:w="240" w:type="pct"/>
            <w:vAlign w:val="center"/>
            <w:textDirection w:val="lrTb"/>
            <w:noWrap w:val="false"/>
          </w:tcPr>
          <w:p>
            <w:pPr>
              <w:jc w:val="center"/>
              <w:spacing w:line="240" w:lineRule="auto"/>
              <w:rPr>
                <w:sz w:val="24"/>
                <w:szCs w:val="24"/>
              </w:rPr>
            </w:pPr>
            <w:r>
              <w:rPr>
                <w:sz w:val="24"/>
                <w:szCs w:val="24"/>
              </w:rPr>
              <w:t xml:space="preserve">4.</w:t>
            </w:r>
            <w:r/>
          </w:p>
        </w:tc>
        <w:tc>
          <w:tcPr>
            <w:tcBorders>
              <w:top w:val="single" w:color="auto" w:sz="4" w:space="0"/>
              <w:left w:val="single" w:color="auto" w:sz="4" w:space="0"/>
              <w:bottom w:val="single" w:color="auto" w:sz="4" w:space="0"/>
              <w:right w:val="single" w:color="auto" w:sz="4" w:space="0"/>
            </w:tcBorders>
            <w:tcW w:w="1295" w:type="pct"/>
            <w:textDirection w:val="lrTb"/>
            <w:noWrap w:val="false"/>
          </w:tcPr>
          <w:p>
            <w:pPr>
              <w:spacing w:line="240" w:lineRule="auto"/>
            </w:pPr>
            <w:r/>
            <w:r/>
          </w:p>
        </w:tc>
        <w:tc>
          <w:tcPr>
            <w:tcBorders>
              <w:top w:val="single" w:color="auto" w:sz="4" w:space="0"/>
              <w:left w:val="single" w:color="auto" w:sz="4" w:space="0"/>
              <w:bottom w:val="single" w:color="auto" w:sz="4" w:space="0"/>
              <w:right w:val="single" w:color="auto" w:sz="4" w:space="0"/>
            </w:tcBorders>
            <w:tcW w:w="631"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636"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633"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637"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278"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284" w:type="pct"/>
            <w:vAlign w:val="center"/>
            <w:textDirection w:val="lrTb"/>
            <w:noWrap w:val="false"/>
          </w:tcPr>
          <w:p>
            <w:pPr>
              <w:jc w:val="center"/>
              <w:spacing w:line="240" w:lineRule="auto"/>
              <w:rPr>
                <w:sz w:val="28"/>
                <w:szCs w:val="28"/>
              </w:rPr>
            </w:pPr>
            <w:r>
              <w:rPr>
                <w:sz w:val="28"/>
                <w:szCs w:val="28"/>
              </w:rPr>
            </w:r>
            <w:r/>
          </w:p>
        </w:tc>
        <w:tc>
          <w:tcPr>
            <w:tcBorders>
              <w:top w:val="single" w:color="auto" w:sz="4" w:space="0"/>
              <w:left w:val="single" w:color="auto" w:sz="4" w:space="0"/>
              <w:bottom w:val="single" w:color="auto" w:sz="4" w:space="0"/>
              <w:right w:val="single" w:color="auto" w:sz="4" w:space="0"/>
            </w:tcBorders>
            <w:tcW w:w="365" w:type="pct"/>
            <w:textDirection w:val="lrTb"/>
            <w:noWrap w:val="false"/>
          </w:tcPr>
          <w:p>
            <w:pPr>
              <w:jc w:val="center"/>
              <w:spacing w:line="240" w:lineRule="auto"/>
            </w:pPr>
            <w:r/>
            <w:r/>
          </w:p>
        </w:tc>
      </w:tr>
    </w:tbl>
    <w:p>
      <w:pPr>
        <w:ind w:firstLine="851"/>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              </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jc w:val="right"/>
        <w:spacing w:line="240" w:lineRule="auto"/>
        <w:rPr>
          <w:rFonts w:ascii="Times New Roman" w:hAnsi="Times New Roman" w:cs="Times New Roman"/>
          <w:sz w:val="28"/>
          <w:szCs w:val="28"/>
        </w:rPr>
      </w:pPr>
      <w:r>
        <w:rPr>
          <w:rFonts w:ascii="Times New Roman" w:hAnsi="Times New Roman" w:cs="Times New Roman"/>
          <w:sz w:val="28"/>
          <w:szCs w:val="28"/>
        </w:rPr>
        <w:t xml:space="preserve">Таблица № 2</w:t>
      </w:r>
      <w:r/>
    </w:p>
    <w:p>
      <w:pPr>
        <w:jc w:val="center"/>
        <w:spacing w:line="240" w:lineRule="auto"/>
        <w:rPr>
          <w:rFonts w:ascii="Times New Roman" w:hAnsi="Times New Roman" w:cs="Times New Roman"/>
          <w:sz w:val="28"/>
          <w:szCs w:val="28"/>
        </w:rPr>
      </w:pPr>
      <w:r>
        <w:rPr>
          <w:rFonts w:ascii="Times New Roman" w:hAnsi="Times New Roman" w:cs="Times New Roman"/>
          <w:sz w:val="28"/>
          <w:szCs w:val="28"/>
        </w:rPr>
        <w:t xml:space="preserve">Количественный анализ</w:t>
      </w:r>
      <w:r/>
    </w:p>
    <w:tbl>
      <w:tblPr>
        <w:tblpPr w:horzAnchor="margin" w:tblpXSpec="center" w:vertAnchor="text" w:tblpY="-38" w:leftFromText="180" w:topFromText="0" w:rightFromText="180" w:bottomFromText="0"/>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5094"/>
        <w:gridCol w:w="1144"/>
        <w:gridCol w:w="851"/>
        <w:gridCol w:w="1020"/>
        <w:gridCol w:w="992"/>
      </w:tblGrid>
      <w:tr>
        <w:trPr>
          <w:trHeight w:val="726"/>
        </w:trPr>
        <w:tc>
          <w:tcPr>
            <w:tcW w:w="5094" w:type="dxa"/>
            <w:vAlign w:val="center"/>
            <w:vMerge w:val="restart"/>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Уровни</w:t>
            </w:r>
            <w:r/>
          </w:p>
        </w:tc>
        <w:tc>
          <w:tcPr>
            <w:gridSpan w:val="2"/>
            <w:tcW w:w="1995"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Начало года</w:t>
            </w:r>
            <w:r/>
          </w:p>
        </w:tc>
        <w:tc>
          <w:tcPr>
            <w:gridSpan w:val="2"/>
            <w:tcW w:w="1984"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Конец года</w:t>
            </w:r>
            <w:r/>
          </w:p>
        </w:tc>
      </w:tr>
      <w:tr>
        <w:trPr>
          <w:trHeight w:val="238"/>
        </w:trPr>
        <w:tc>
          <w:tcPr>
            <w:tcW w:w="5094" w:type="dxa"/>
            <w:vAlign w:val="center"/>
            <w:vMerge w:val="continue"/>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1144"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человек</w:t>
            </w:r>
            <w:r/>
          </w:p>
        </w:tc>
        <w:tc>
          <w:tcPr>
            <w:tcW w:w="851"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p>
        </w:tc>
        <w:tc>
          <w:tcPr>
            <w:tcW w:w="992"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человек</w:t>
            </w:r>
            <w:r/>
          </w:p>
        </w:tc>
        <w:tc>
          <w:tcPr>
            <w:tcW w:w="992" w:type="dxa"/>
            <w:vAlign w:val="center"/>
            <w:textDirection w:val="lrTb"/>
            <w:noWrap w:val="false"/>
          </w:tcPr>
          <w:p>
            <w:pPr>
              <w:jc w:val="center"/>
              <w:spacing w:line="240" w:lineRule="auto"/>
              <w:rPr>
                <w:rFonts w:ascii="Times New Roman" w:hAnsi="Times New Roman" w:cs="Times New Roman"/>
                <w:sz w:val="24"/>
                <w:szCs w:val="24"/>
              </w:rPr>
            </w:pPr>
            <w:r>
              <w:rPr>
                <w:rFonts w:ascii="Times New Roman" w:hAnsi="Times New Roman" w:cs="Times New Roman"/>
                <w:sz w:val="24"/>
                <w:szCs w:val="24"/>
              </w:rPr>
              <w:t xml:space="preserve">%</w:t>
            </w:r>
            <w:r/>
          </w:p>
        </w:tc>
      </w:tr>
      <w:tr>
        <w:trPr>
          <w:trHeight w:val="587"/>
        </w:trPr>
        <w:tc>
          <w:tcPr>
            <w:tcW w:w="5094" w:type="dxa"/>
            <w:textDirection w:val="lrTb"/>
            <w:noWrap w:val="false"/>
          </w:tcPr>
          <w:p>
            <w:pPr>
              <w:spacing w:line="240" w:lineRule="auto"/>
              <w:rPr>
                <w:rFonts w:ascii="Times New Roman" w:hAnsi="Times New Roman" w:cs="Times New Roman"/>
                <w:sz w:val="28"/>
                <w:szCs w:val="28"/>
              </w:rPr>
            </w:pPr>
            <w:r>
              <w:rPr>
                <w:rFonts w:ascii="Times New Roman" w:hAnsi="Times New Roman" w:cs="Times New Roman"/>
                <w:sz w:val="28"/>
                <w:szCs w:val="28"/>
              </w:rPr>
              <w:t xml:space="preserve">Уровень сформирован</w:t>
            </w:r>
            <w:r/>
          </w:p>
        </w:tc>
        <w:tc>
          <w:tcPr>
            <w:tcW w:w="1144"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851"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992"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992"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r>
      <w:tr>
        <w:trPr/>
        <w:tc>
          <w:tcPr>
            <w:tcW w:w="5094" w:type="dxa"/>
            <w:textDirection w:val="lrTb"/>
            <w:noWrap w:val="false"/>
          </w:tcPr>
          <w:p>
            <w:pPr>
              <w:spacing w:line="240" w:lineRule="auto"/>
              <w:rPr>
                <w:rFonts w:ascii="Times New Roman" w:hAnsi="Times New Roman" w:cs="Times New Roman"/>
                <w:sz w:val="28"/>
                <w:szCs w:val="28"/>
              </w:rPr>
            </w:pPr>
            <w:r>
              <w:rPr>
                <w:rFonts w:ascii="Times New Roman" w:hAnsi="Times New Roman" w:cs="Times New Roman"/>
                <w:sz w:val="28"/>
                <w:szCs w:val="28"/>
              </w:rPr>
              <w:t xml:space="preserve">Уровень в стадии формирования</w:t>
            </w:r>
            <w:r/>
          </w:p>
        </w:tc>
        <w:tc>
          <w:tcPr>
            <w:tcW w:w="1144"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851"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992"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992"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r>
      <w:tr>
        <w:trPr/>
        <w:tc>
          <w:tcPr>
            <w:tcW w:w="5094" w:type="dxa"/>
            <w:textDirection w:val="lrTb"/>
            <w:noWrap w:val="false"/>
          </w:tcPr>
          <w:p>
            <w:pPr>
              <w:spacing w:line="240" w:lineRule="auto"/>
              <w:rPr>
                <w:rFonts w:ascii="Times New Roman" w:hAnsi="Times New Roman" w:cs="Times New Roman"/>
                <w:sz w:val="28"/>
                <w:szCs w:val="28"/>
              </w:rPr>
            </w:pPr>
            <w:r>
              <w:rPr>
                <w:rFonts w:ascii="Times New Roman" w:hAnsi="Times New Roman" w:cs="Times New Roman"/>
                <w:sz w:val="28"/>
                <w:szCs w:val="28"/>
              </w:rPr>
              <w:t xml:space="preserve">Уровень не сформирован</w:t>
            </w:r>
            <w:r/>
          </w:p>
        </w:tc>
        <w:tc>
          <w:tcPr>
            <w:tcW w:w="1144"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851"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992"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c>
          <w:tcPr>
            <w:tcW w:w="992" w:type="dxa"/>
            <w:vAlign w:val="center"/>
            <w:textDirection w:val="lrTb"/>
            <w:noWrap w:val="false"/>
          </w:tcPr>
          <w:p>
            <w:pPr>
              <w:jc w:val="center"/>
              <w:spacing w:line="240" w:lineRule="auto"/>
              <w:rPr>
                <w:rFonts w:ascii="Times New Roman" w:hAnsi="Times New Roman" w:cs="Times New Roman"/>
                <w:sz w:val="28"/>
                <w:szCs w:val="28"/>
              </w:rPr>
            </w:pPr>
            <w:r>
              <w:rPr>
                <w:rFonts w:ascii="Times New Roman" w:hAnsi="Times New Roman" w:cs="Times New Roman"/>
                <w:sz w:val="28"/>
                <w:szCs w:val="28"/>
              </w:rPr>
            </w:r>
            <w:r/>
          </w:p>
        </w:tc>
      </w:tr>
    </w:tbl>
    <w:p>
      <w:pPr>
        <w:jc w:val="right"/>
        <w:spacing w:after="20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highlight w:val="none"/>
          <w:lang w:eastAsia="ru-RU"/>
        </w:rPr>
      </w:r>
      <w:r>
        <w:rPr>
          <w:rFonts w:ascii="Times New Roman" w:hAnsi="Times New Roman" w:eastAsia="Times New Roman" w:cs="Times New Roman"/>
          <w:sz w:val="28"/>
          <w:szCs w:val="28"/>
          <w:highlight w:val="none"/>
          <w:lang w:eastAsia="ru-RU"/>
        </w:rPr>
      </w:r>
      <w:r/>
    </w:p>
    <w:p>
      <w:pPr>
        <w:jc w:val="right"/>
        <w:spacing w:after="200" w:line="276" w:lineRule="auto"/>
        <w:rPr>
          <w:rFonts w:ascii="Times New Roman" w:hAnsi="Times New Roman" w:eastAsia="Times New Roman" w:cs="Times New Roman"/>
          <w:sz w:val="28"/>
          <w:szCs w:val="28"/>
          <w:highlight w:val="none"/>
          <w:lang w:eastAsia="ru-RU"/>
        </w:rPr>
      </w:pPr>
      <w:r>
        <w:rPr>
          <w:rFonts w:ascii="Times New Roman" w:hAnsi="Times New Roman" w:eastAsia="Times New Roman" w:cs="Times New Roman"/>
          <w:sz w:val="28"/>
          <w:szCs w:val="28"/>
          <w:lang w:eastAsia="ru-RU"/>
        </w:rPr>
        <w:t xml:space="preserve">Таблица № 3 </w:t>
      </w:r>
      <w:r/>
    </w:p>
    <w:p>
      <w:pPr>
        <w:jc w:val="center"/>
        <w:spacing w:after="20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Качественный анализ</w:t>
      </w: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848"/>
        <w:gridCol w:w="2490"/>
        <w:gridCol w:w="3006"/>
      </w:tblGrid>
      <w:tr>
        <w:trPr>
          <w:cantSplit/>
          <w:trHeight w:val="1314"/>
        </w:trPr>
        <w:tc>
          <w:tcPr>
            <w:tcW w:w="2067" w:type="dxa"/>
            <w:textDirection w:val="btLr"/>
            <w:noWrap w:val="false"/>
          </w:tcPr>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Разделы</w:t>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w:t>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w:t>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   Период</w:t>
            </w:r>
            <w:r/>
          </w:p>
          <w:p>
            <w:pPr>
              <w:ind w:left="113" w:right="113"/>
              <w:spacing w:after="200" w:line="276"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r>
            <w:r/>
          </w:p>
        </w:tc>
        <w:tc>
          <w:tcPr>
            <w:tcW w:w="3860" w:type="dxa"/>
            <w:vAlign w:val="center"/>
            <w:textDirection w:val="lrTb"/>
            <w:noWrap w:val="false"/>
          </w:tcPr>
          <w:p>
            <w:pPr>
              <w:jc w:val="center"/>
              <w:spacing w:after="20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Начало года</w:t>
            </w:r>
            <w:r/>
          </w:p>
        </w:tc>
        <w:tc>
          <w:tcPr>
            <w:tcW w:w="4931" w:type="dxa"/>
            <w:vAlign w:val="center"/>
            <w:textDirection w:val="lrTb"/>
            <w:noWrap w:val="false"/>
          </w:tcPr>
          <w:p>
            <w:pPr>
              <w:jc w:val="center"/>
              <w:spacing w:after="20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Конец года</w:t>
            </w:r>
            <w:r/>
          </w:p>
        </w:tc>
      </w:tr>
      <w:tr>
        <w:trPr>
          <w:cantSplit/>
          <w:trHeight w:val="635"/>
        </w:trPr>
        <w:tc>
          <w:tcPr>
            <w:tcW w:w="2067" w:type="dxa"/>
            <w:textDirection w:val="lrTb"/>
            <w:noWrap w:val="false"/>
          </w:tcPr>
          <w:p>
            <w:pPr>
              <w:jc w:val="center"/>
              <w:spacing w:after="20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Музыкально – ритмические способности</w:t>
            </w:r>
            <w:r/>
          </w:p>
        </w:tc>
        <w:tc>
          <w:tcPr>
            <w:tcW w:w="3860" w:type="dxa"/>
            <w:textDirection w:val="lrTb"/>
            <w:noWrap w:val="false"/>
          </w:tcPr>
          <w:p>
            <w:pPr>
              <w:jc w:val="both"/>
              <w:spacing w:after="200" w:line="276" w:lineRule="auto"/>
              <w:rPr>
                <w:rFonts w:ascii="Times New Roman" w:hAnsi="Times New Roman" w:eastAsia="Times New Roman" w:cs="Times New Roman"/>
                <w:lang w:eastAsia="ru-RU"/>
              </w:rPr>
            </w:pPr>
            <w:r>
              <w:rPr>
                <w:rFonts w:ascii="Times New Roman" w:hAnsi="Times New Roman" w:eastAsia="Times New Roman" w:cs="Times New Roman"/>
                <w:lang w:eastAsia="ru-RU"/>
              </w:rPr>
            </w:r>
            <w:r/>
          </w:p>
        </w:tc>
        <w:tc>
          <w:tcPr>
            <w:tcW w:w="4931" w:type="dxa"/>
            <w:textDirection w:val="lrTb"/>
            <w:noWrap w:val="false"/>
          </w:tcPr>
          <w:p>
            <w:pPr>
              <w:jc w:val="both"/>
              <w:spacing w:after="20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cantSplit/>
          <w:trHeight w:val="847"/>
        </w:trPr>
        <w:tc>
          <w:tcPr>
            <w:tcW w:w="2067" w:type="dxa"/>
            <w:textDirection w:val="lrTb"/>
            <w:noWrap w:val="false"/>
          </w:tcPr>
          <w:p>
            <w:pPr>
              <w:jc w:val="center"/>
              <w:spacing w:after="200" w:line="276"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Специально – хореографические способности</w:t>
            </w:r>
            <w:r/>
          </w:p>
        </w:tc>
        <w:tc>
          <w:tcPr>
            <w:tcW w:w="3860" w:type="dxa"/>
            <w:textDirection w:val="lrTb"/>
            <w:noWrap w:val="false"/>
          </w:tcPr>
          <w:p>
            <w:pPr>
              <w:jc w:val="both"/>
              <w:spacing w:after="200" w:line="276" w:lineRule="auto"/>
              <w:rPr>
                <w:rFonts w:ascii="Times New Roman" w:hAnsi="Times New Roman" w:eastAsia="Times New Roman" w:cs="Times New Roman"/>
                <w:lang w:eastAsia="ru-RU"/>
              </w:rPr>
            </w:pPr>
            <w:r>
              <w:rPr>
                <w:rFonts w:ascii="Times New Roman" w:hAnsi="Times New Roman" w:eastAsia="Times New Roman" w:cs="Times New Roman"/>
                <w:lang w:eastAsia="ru-RU"/>
              </w:rPr>
            </w:r>
            <w:r/>
          </w:p>
        </w:tc>
        <w:tc>
          <w:tcPr>
            <w:tcW w:w="4931" w:type="dxa"/>
            <w:textDirection w:val="lrTb"/>
            <w:noWrap w:val="false"/>
          </w:tcPr>
          <w:p>
            <w:pPr>
              <w:spacing w:after="200" w:line="276"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bl>
    <w:p>
      <w:pPr>
        <w:spacing w:after="0" w:line="240" w:lineRule="auto"/>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Уровень сформирован –3 балла</w:t>
      </w:r>
      <w:r/>
    </w:p>
    <w:p>
      <w:pPr>
        <w:ind w:firstLine="426"/>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Уровень в стадии формирования – 2 балла</w:t>
      </w:r>
      <w:r/>
    </w:p>
    <w:p>
      <w:pPr>
        <w:ind w:firstLine="426"/>
        <w:spacing w:after="0" w:line="240" w:lineRule="auto"/>
        <w:rPr>
          <w:rFonts w:ascii="Times New Roman" w:hAnsi="Times New Roman" w:cs="Times New Roman"/>
          <w:sz w:val="28"/>
          <w:szCs w:val="28"/>
        </w:rPr>
      </w:pPr>
      <w:r>
        <w:rPr>
          <w:rFonts w:ascii="Times New Roman" w:hAnsi="Times New Roman" w:cs="Times New Roman"/>
          <w:sz w:val="28"/>
          <w:szCs w:val="28"/>
        </w:rPr>
        <w:t xml:space="preserve">У</w:t>
      </w:r>
      <w:r>
        <w:rPr>
          <w:rFonts w:ascii="Times New Roman" w:hAnsi="Times New Roman" w:cs="Times New Roman"/>
          <w:sz w:val="28"/>
          <w:szCs w:val="28"/>
        </w:rPr>
        <w:t xml:space="preserve">ровень н</w:t>
      </w:r>
      <w:r>
        <w:rPr>
          <w:rFonts w:ascii="Times New Roman" w:hAnsi="Times New Roman" w:cs="Times New Roman"/>
          <w:sz w:val="28"/>
          <w:szCs w:val="28"/>
        </w:rPr>
        <w:t xml:space="preserve">е сформирован – 1 балл</w:t>
      </w:r>
      <w:r/>
    </w:p>
    <w:p>
      <w:pPr>
        <w:jc w:val="right"/>
        <w:rPr>
          <w:rFonts w:ascii="Times New Roman" w:hAnsi="Times New Roman" w:cs="Times New Roman"/>
          <w:sz w:val="28"/>
          <w:szCs w:val="28"/>
        </w:rPr>
      </w:pPr>
      <w:r>
        <w:rPr>
          <w:rFonts w:ascii="Times New Roman" w:hAnsi="Times New Roman" w:cs="Times New Roman"/>
          <w:sz w:val="28"/>
          <w:szCs w:val="28"/>
        </w:rPr>
        <w:t xml:space="preserve">Таблица № 4 (сводная)</w:t>
      </w:r>
      <w:r/>
    </w:p>
    <w:tbl>
      <w:tblPr>
        <w:tblStyle w:val="1172"/>
        <w:tblW w:w="0" w:type="auto"/>
        <w:tblInd w:w="-5" w:type="dxa"/>
        <w:tblLook w:val="04A0" w:firstRow="1" w:lastRow="0" w:firstColumn="1" w:lastColumn="0" w:noHBand="0" w:noVBand="1"/>
      </w:tblPr>
      <w:tblGrid>
        <w:gridCol w:w="586"/>
        <w:gridCol w:w="1221"/>
        <w:gridCol w:w="790"/>
        <w:gridCol w:w="759"/>
        <w:gridCol w:w="759"/>
        <w:gridCol w:w="759"/>
        <w:gridCol w:w="759"/>
        <w:gridCol w:w="759"/>
        <w:gridCol w:w="790"/>
        <w:gridCol w:w="790"/>
        <w:gridCol w:w="759"/>
        <w:gridCol w:w="618"/>
      </w:tblGrid>
      <w:tr>
        <w:trPr/>
        <w:tc>
          <w:tcPr>
            <w:tcW w:w="587"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w:t>
            </w:r>
            <w:r/>
          </w:p>
        </w:tc>
        <w:tc>
          <w:tcPr>
            <w:tcW w:w="1221"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t xml:space="preserve">Критерии</w:t>
            </w:r>
            <w:r/>
          </w:p>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Ф. И.</w:t>
            </w:r>
            <w:r/>
          </w:p>
          <w:p>
            <w:pPr>
              <w:jc w:val="center"/>
              <w:rPr>
                <w:rFonts w:ascii="Times New Roman" w:hAnsi="Times New Roman" w:cs="Times New Roman"/>
                <w:sz w:val="24"/>
                <w:szCs w:val="24"/>
              </w:rPr>
            </w:pPr>
            <w:r>
              <w:rPr>
                <w:rFonts w:ascii="Times New Roman" w:hAnsi="Times New Roman" w:cs="Times New Roman"/>
                <w:sz w:val="24"/>
                <w:szCs w:val="24"/>
              </w:rPr>
              <w:t xml:space="preserve">ребенка</w:t>
            </w:r>
            <w:r/>
          </w:p>
        </w:tc>
        <w:tc>
          <w:tcPr>
            <w:gridSpan w:val="3"/>
            <w:tcW w:w="2308"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Музыкально  ритмические</w:t>
            </w:r>
            <w:r>
              <w:rPr>
                <w:rFonts w:ascii="Times New Roman" w:hAnsi="Times New Roman" w:cs="Times New Roman"/>
                <w:sz w:val="24"/>
                <w:szCs w:val="24"/>
              </w:rPr>
              <w:t xml:space="preserve"> способности</w:t>
            </w:r>
            <w:r/>
          </w:p>
          <w:p>
            <w:pPr>
              <w:jc w:val="center"/>
              <w:rPr>
                <w:rFonts w:ascii="Times New Roman" w:hAnsi="Times New Roman" w:cs="Times New Roman"/>
                <w:sz w:val="24"/>
                <w:szCs w:val="24"/>
              </w:rPr>
            </w:pPr>
            <w:r>
              <w:rPr>
                <w:rFonts w:ascii="Times New Roman" w:hAnsi="Times New Roman" w:cs="Times New Roman"/>
                <w:sz w:val="24"/>
                <w:szCs w:val="24"/>
              </w:rPr>
            </w:r>
            <w:r/>
          </w:p>
        </w:tc>
        <w:tc>
          <w:tcPr>
            <w:gridSpan w:val="3"/>
            <w:tcW w:w="2277"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Специальные хореографические способности</w:t>
            </w:r>
            <w:r/>
          </w:p>
        </w:tc>
        <w:tc>
          <w:tcPr>
            <w:gridSpan w:val="3"/>
            <w:tcW w:w="2339" w:type="dxa"/>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Итог</w:t>
            </w:r>
            <w:r/>
          </w:p>
        </w:tc>
        <w:tc>
          <w:tcPr>
            <w:tcW w:w="618" w:type="dxa"/>
            <w:vMerge w:val="restart"/>
            <w:textDirection w:val="lrTb"/>
            <w:noWrap w:val="false"/>
          </w:tcPr>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С/п</w:t>
            </w:r>
            <w:r/>
          </w:p>
        </w:tc>
      </w:tr>
      <w:tr>
        <w:trPr/>
        <w:tc>
          <w:tcPr>
            <w:tcW w:w="587"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1221"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1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2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3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1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2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3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1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2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p>
            <w:pPr>
              <w:jc w:val="both"/>
              <w:rPr>
                <w:rFonts w:ascii="Times New Roman" w:hAnsi="Times New Roman" w:cs="Times New Roman"/>
                <w:sz w:val="24"/>
                <w:szCs w:val="24"/>
              </w:rPr>
            </w:pPr>
            <w:r>
              <w:rPr>
                <w:rFonts w:ascii="Times New Roman" w:hAnsi="Times New Roman" w:cs="Times New Roman"/>
                <w:sz w:val="24"/>
                <w:szCs w:val="24"/>
              </w:rPr>
              <w:t xml:space="preserve">3 год</w:t>
            </w:r>
            <w:r/>
          </w:p>
          <w:p>
            <w:pPr>
              <w:jc w:val="both"/>
              <w:rPr>
                <w:rFonts w:ascii="Times New Roman" w:hAnsi="Times New Roman" w:cs="Times New Roman"/>
                <w:sz w:val="24"/>
                <w:szCs w:val="24"/>
              </w:rPr>
            </w:pPr>
            <w:r>
              <w:rPr>
                <w:rFonts w:ascii="Times New Roman" w:hAnsi="Times New Roman" w:cs="Times New Roman"/>
                <w:sz w:val="24"/>
                <w:szCs w:val="24"/>
              </w:rPr>
              <w:t xml:space="preserve">обуч</w:t>
            </w:r>
            <w:r>
              <w:rPr>
                <w:rFonts w:ascii="Times New Roman" w:hAnsi="Times New Roman" w:cs="Times New Roman"/>
                <w:sz w:val="24"/>
                <w:szCs w:val="24"/>
              </w:rPr>
              <w:t xml:space="preserve">.</w:t>
            </w:r>
            <w:r/>
          </w:p>
        </w:tc>
        <w:tc>
          <w:tcPr>
            <w:tcW w:w="618"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1.</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2.</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3.</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4.</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5.</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6.</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7.</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r>
        <w:trPr/>
        <w:tc>
          <w:tcPr>
            <w:tcW w:w="587"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t xml:space="preserve">8.</w:t>
            </w:r>
            <w:r/>
          </w:p>
        </w:tc>
        <w:tc>
          <w:tcPr>
            <w:tcW w:w="1221"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90"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759"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618" w:type="dxa"/>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r>
    </w:tbl>
    <w:p>
      <w:pPr>
        <w:jc w:val="both"/>
        <w:rPr>
          <w:rFonts w:ascii="Times New Roman" w:hAnsi="Times New Roman" w:cs="Times New Roman"/>
        </w:rPr>
      </w:pPr>
      <w:r>
        <w:rPr>
          <w:rFonts w:ascii="Times New Roman" w:hAnsi="Times New Roman" w:cs="Times New Roman"/>
        </w:rPr>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Организационно-педагогические условия реализации программы</w:t>
      </w:r>
      <w:r/>
    </w:p>
    <w:p>
      <w:pPr>
        <w:ind w:firstLine="567"/>
        <w:jc w:val="both"/>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 Организованная образовательная деятельность по хореографии проводится в студии художественно-эстетического развития, которую можно рассматривать как образовательное пространство саморазвития личности и раскрытие ее творческих возможностей. Содержа</w:t>
      </w:r>
      <w:r>
        <w:rPr>
          <w:rFonts w:ascii="Times New Roman" w:hAnsi="Times New Roman" w:eastAsia="Times New Roman" w:cs="Times New Roman"/>
          <w:sz w:val="28"/>
          <w:szCs w:val="28"/>
          <w:lang w:eastAsia="ru-RU"/>
        </w:rPr>
        <w:t xml:space="preserve">ние развивающей предметно - пространственной среды зала, согласно требованиям федерального образовательного стандарта дошкольного образования обеспечивает развитие личности, мотивации и способностей детей в различных видах деятельности.  Площадь аудитории </w:t>
      </w:r>
      <w:r>
        <w:rPr>
          <w:rFonts w:ascii="Times New Roman" w:hAnsi="Times New Roman" w:eastAsia="Times New Roman" w:cs="Times New Roman"/>
          <w:sz w:val="28"/>
          <w:szCs w:val="28"/>
          <w:lang w:eastAsia="ru-RU"/>
        </w:rPr>
        <w:t xml:space="preserve">составляет  110</w:t>
      </w:r>
      <w:r>
        <w:rPr>
          <w:rFonts w:ascii="Times New Roman" w:hAnsi="Times New Roman" w:eastAsia="Times New Roman" w:cs="Times New Roman"/>
          <w:sz w:val="28"/>
          <w:szCs w:val="28"/>
          <w:lang w:eastAsia="ru-RU"/>
        </w:rPr>
        <w:t xml:space="preserve">, 7 м</w:t>
      </w:r>
      <w:r>
        <w:rPr>
          <w:rFonts w:ascii="Times New Roman" w:hAnsi="Times New Roman" w:eastAsia="Times New Roman" w:cs="Times New Roman"/>
          <w:sz w:val="28"/>
          <w:szCs w:val="28"/>
          <w:vertAlign w:val="superscript"/>
          <w:lang w:eastAsia="ru-RU"/>
        </w:rPr>
        <w:t xml:space="preserve">2</w:t>
      </w:r>
      <w:r>
        <w:rPr>
          <w:rFonts w:ascii="Times New Roman" w:hAnsi="Times New Roman" w:eastAsia="Times New Roman" w:cs="Times New Roman"/>
          <w:sz w:val="28"/>
          <w:szCs w:val="28"/>
          <w:lang w:eastAsia="ru-RU"/>
        </w:rPr>
        <w:t xml:space="preserve">, освещенность соответствует гигиеническим требованиям к естественному, искусственному и совмещенному освещению, имеется передвижной  </w:t>
      </w:r>
      <w:r>
        <w:rPr>
          <w:rFonts w:ascii="Times New Roman" w:hAnsi="Times New Roman" w:eastAsia="Times New Roman" w:cs="Times New Roman"/>
          <w:sz w:val="28"/>
          <w:szCs w:val="28"/>
          <w:lang w:eastAsia="ru-RU"/>
        </w:rPr>
        <w:t xml:space="preserve">рециркулятор</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 xml:space="preserve">Дезар</w:t>
      </w:r>
      <w:r>
        <w:rPr>
          <w:rFonts w:ascii="Times New Roman" w:hAnsi="Times New Roman" w:eastAsia="Times New Roman" w:cs="Times New Roman"/>
          <w:sz w:val="28"/>
          <w:szCs w:val="28"/>
          <w:lang w:eastAsia="ru-RU"/>
        </w:rPr>
        <w:t xml:space="preserve">».</w:t>
      </w:r>
      <w:r/>
    </w:p>
    <w:p>
      <w:pPr>
        <w:ind w:firstLine="426"/>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Занятия воспитанники посещают в гимнастическом купальнике для девочек и облегающие эластичные шорты с футболкой для мальчиков. На</w:t>
      </w:r>
      <w:r>
        <w:rPr>
          <w:rFonts w:ascii="Times New Roman" w:hAnsi="Times New Roman" w:eastAsia="Times New Roman" w:cs="Times New Roman"/>
          <w:sz w:val="28"/>
          <w:szCs w:val="28"/>
          <w:lang w:eastAsia="ru-RU"/>
        </w:rPr>
        <w:t xml:space="preserve"> ногах   специальная обувь – балетки или чешки. Одежда подобрана по росту и размеру ребенка, не стесняет движения, не мешает ему выполнять упражнения, аккуратный внешний вид и прическа на каждом занятии способствует общему эстетическому воспитанию ребенка.</w:t>
      </w:r>
      <w:r>
        <w:rPr>
          <w:rFonts w:ascii="Times New Roman" w:hAnsi="Times New Roman" w:eastAsia="Times New Roman" w:cs="Times New Roman"/>
          <w:sz w:val="24"/>
          <w:szCs w:val="24"/>
          <w:lang w:eastAsia="ru-RU"/>
        </w:rPr>
        <w:t xml:space="preserve"> </w:t>
      </w:r>
      <w:r/>
    </w:p>
    <w:p>
      <w:pPr>
        <w:ind w:firstLine="708"/>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4"/>
          <w:szCs w:val="24"/>
          <w:lang w:eastAsia="ru-RU"/>
        </w:rPr>
      </w:r>
      <w:r>
        <w:rPr>
          <w:rFonts w:ascii="Times New Roman" w:hAnsi="Times New Roman" w:eastAsia="Times New Roman" w:cs="Times New Roman"/>
          <w:sz w:val="28"/>
          <w:szCs w:val="28"/>
          <w:lang w:eastAsia="ru-RU"/>
        </w:rPr>
        <w:t xml:space="preserve">Во избежание случаев травматизма не допускается ношение воспитанниками цепочек, бус, сережек, браслетов и часов.</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Для выполнения партерных упражнений имеется ковровое покрытия площадью 28м</w:t>
      </w:r>
      <w:r>
        <w:rPr>
          <w:rFonts w:ascii="Times New Roman" w:hAnsi="Times New Roman" w:eastAsia="Times New Roman" w:cs="Times New Roman"/>
          <w:sz w:val="28"/>
          <w:szCs w:val="28"/>
          <w:vertAlign w:val="superscript"/>
          <w:lang w:eastAsia="ru-RU"/>
        </w:rPr>
        <w:t xml:space="preserve">2</w:t>
      </w:r>
      <w:r>
        <w:rPr>
          <w:rFonts w:ascii="Times New Roman" w:hAnsi="Times New Roman" w:eastAsia="Times New Roman" w:cs="Times New Roman"/>
          <w:sz w:val="28"/>
          <w:szCs w:val="28"/>
          <w:lang w:eastAsia="ru-RU"/>
        </w:rPr>
        <w:t xml:space="preserve">. </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sz w:val="28"/>
          <w:szCs w:val="28"/>
          <w:lang w:eastAsia="ru-RU"/>
        </w:rPr>
        <w:t xml:space="preserve">Для музыкального сопровождения используется музыкальный центр, синтезатор, мультимедийное оборудование.</w:t>
      </w:r>
      <w:r/>
    </w:p>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Музыкальный зал - в данной аудитории проводятся открытые, итоговые мероприятия.   Он представляет собой специально оборудов</w:t>
      </w:r>
      <w:r>
        <w:rPr>
          <w:rFonts w:ascii="Times New Roman" w:hAnsi="Times New Roman" w:eastAsia="Times New Roman" w:cs="Times New Roman"/>
          <w:sz w:val="28"/>
          <w:szCs w:val="28"/>
          <w:lang w:eastAsia="ru-RU"/>
        </w:rPr>
        <w:t xml:space="preserve">анное отдельное помещение площадью 95 кв. м. Центром всей образовательной работы зала является развивающая предметно – пространственная среда. Ей принадлежит ведущая роль в укреплении психофизического здоровья ребенка и его всестороннего развития, а также </w:t>
      </w:r>
      <w:r>
        <w:rPr>
          <w:rFonts w:ascii="Times New Roman" w:hAnsi="Times New Roman" w:eastAsia="Times New Roman" w:cs="Times New Roman"/>
          <w:sz w:val="28"/>
          <w:szCs w:val="28"/>
          <w:lang w:eastAsia="ru-RU"/>
        </w:rPr>
        <w:t xml:space="preserve">повышении компетентности родителей в вопросах воспитания и развития </w:t>
      </w:r>
      <w:r>
        <w:rPr>
          <w:rFonts w:ascii="Times New Roman" w:hAnsi="Times New Roman" w:eastAsia="Times New Roman" w:cs="Times New Roman"/>
          <w:sz w:val="28"/>
          <w:szCs w:val="28"/>
          <w:lang w:eastAsia="ru-RU"/>
        </w:rPr>
        <w:t xml:space="preserve">детей.</w:t>
      </w:r>
      <w:r/>
    </w:p>
    <w:p>
      <w:pPr>
        <w:spacing w:after="0" w:line="240" w:lineRule="auto"/>
        <w:rPr>
          <w:rFonts w:ascii="Times New Roman" w:hAnsi="Times New Roman" w:eastAsia="Times New Roman" w:cs="Times New Roman"/>
          <w:b/>
          <w:sz w:val="36"/>
          <w:szCs w:val="36"/>
          <w:lang w:eastAsia="ru-RU"/>
        </w:rPr>
      </w:pPr>
      <w:r>
        <w:rPr>
          <w:rFonts w:ascii="Times New Roman" w:hAnsi="Times New Roman" w:eastAsia="Times New Roman" w:cs="Times New Roman"/>
          <w:sz w:val="28"/>
          <w:szCs w:val="28"/>
          <w:lang w:eastAsia="ru-RU"/>
        </w:rPr>
      </w:r>
      <w:r>
        <w:rPr>
          <w:rFonts w:ascii="Times New Roman" w:hAnsi="Times New Roman" w:eastAsia="Times New Roman" w:cs="Times New Roman"/>
          <w:b/>
          <w:sz w:val="36"/>
          <w:szCs w:val="36"/>
          <w:lang w:eastAsia="ru-RU"/>
        </w:rPr>
      </w:r>
      <w:r/>
    </w:p>
    <w:tbl>
      <w:tblPr>
        <w:tblStyle w:val="1137"/>
        <w:tblW w:w="9345" w:type="dxa"/>
        <w:tblLayout w:type="fixed"/>
        <w:tblLook w:val="04A0" w:firstRow="1" w:lastRow="0" w:firstColumn="1" w:lastColumn="0" w:noHBand="0" w:noVBand="1"/>
      </w:tblPr>
      <w:tblGrid>
        <w:gridCol w:w="500"/>
        <w:gridCol w:w="6583"/>
        <w:gridCol w:w="2262"/>
      </w:tblGrid>
      <w:tr>
        <w:trPr/>
        <w:tc>
          <w:tcPr>
            <w:tcW w:w="500" w:type="dxa"/>
            <w:vAlign w:val="center"/>
            <w:textDirection w:val="lrTb"/>
            <w:noWrap w:val="false"/>
          </w:tcPr>
          <w:p>
            <w:pPr>
              <w:jc w:val="center"/>
              <w:spacing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w:t>
            </w:r>
            <w:r/>
          </w:p>
          <w:p>
            <w:pPr>
              <w:jc w:val="center"/>
              <w:spacing w:line="240" w:lineRule="auto"/>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п/п</w:t>
            </w:r>
            <w:r/>
          </w:p>
        </w:tc>
        <w:tc>
          <w:tcPr>
            <w:tcW w:w="6583" w:type="dxa"/>
            <w:vAlign w:val="center"/>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Наименование</w:t>
            </w:r>
            <w:r/>
          </w:p>
        </w:tc>
        <w:tc>
          <w:tcPr>
            <w:tcW w:w="2262" w:type="dxa"/>
            <w:vAlign w:val="center"/>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Количество</w:t>
            </w:r>
            <w:r/>
          </w:p>
        </w:tc>
      </w:tr>
      <w:tr>
        <w:trPr/>
        <w:tc>
          <w:tcPr>
            <w:gridSpan w:val="3"/>
            <w:tcW w:w="9345" w:type="dxa"/>
            <w:vAlign w:val="center"/>
            <w:textDirection w:val="lrTb"/>
            <w:noWrap w:val="false"/>
          </w:tcPr>
          <w:p>
            <w:pPr>
              <w:jc w:val="center"/>
              <w:spacing w:line="240" w:lineRule="auto"/>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 xml:space="preserve">Материально-техническое обеспечение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Синтезатор</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Музыкальный центр</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Компьютер (ноутбук)</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Экран</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Мультимедийный проектор</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Стулья детские</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27</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Шкафы для пособий</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Магнитофон </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9</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Музыкальные диски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 ассортименте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10</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Электронно-образовательные ресурсы: видеоматериалы по разделам программам</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ассортименте </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gridSpan w:val="2"/>
            <w:tcW w:w="8845"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Раздаточный материал для каждого ребенка</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Флажки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12</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Ленты</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26</w:t>
            </w:r>
            <w:r/>
          </w:p>
        </w:tc>
      </w:tr>
      <w:tr>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13</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Султанчики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14</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Платочки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1516</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Шарфики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17</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Цветы</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18</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Осенние листья</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19</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Шумовые инструменты</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50</w:t>
            </w:r>
            <w:r/>
          </w:p>
        </w:tc>
      </w:tr>
      <w:tr>
        <w:trPr/>
        <w:tc>
          <w:tcPr>
            <w:gridSpan w:val="3"/>
            <w:tcW w:w="9345"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Костюмы детские для постановок</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20</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Русские сарафаны</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21</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Русские рубахи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22</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Платья для русского народного танца</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23</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Рубашки для русского народного танца</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24</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Брюки для русского народного танца</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25</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Туники для танца «Сиртаки»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26</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Платья для танца «Танго»</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2728</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Солдатская форма для мальчика</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29</w:t>
            </w:r>
            <w:r/>
          </w:p>
        </w:tc>
        <w:tc>
          <w:tcPr>
            <w:tcW w:w="6583" w:type="dxa"/>
            <w:vAlign w:val="center"/>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Солдатская форма для девочки</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20</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30</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Костюмы для выступлений </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ассортименте</w:t>
            </w:r>
            <w:r/>
          </w:p>
        </w:tc>
      </w:tr>
      <w:tr>
        <w:trPr/>
        <w:tc>
          <w:tcPr>
            <w:gridSpan w:val="3"/>
            <w:tcW w:w="9345" w:type="dxa"/>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Список методических пособий </w:t>
            </w:r>
            <w:r/>
          </w:p>
        </w:tc>
      </w:tr>
      <w:tr>
        <w:trPr/>
        <w:tc>
          <w:tcPr>
            <w:gridSpan w:val="3"/>
            <w:tcW w:w="9345" w:type="dxa"/>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Ритмика</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Е.В. </w:t>
            </w:r>
            <w:r>
              <w:rPr>
                <w:rFonts w:ascii="Times New Roman" w:hAnsi="Times New Roman" w:eastAsia="Times New Roman" w:cs="Times New Roman"/>
                <w:sz w:val="28"/>
                <w:szCs w:val="28"/>
                <w:lang w:eastAsia="ru-RU"/>
              </w:rPr>
              <w:t xml:space="preserve">Конорова</w:t>
            </w:r>
            <w:r>
              <w:rPr>
                <w:rFonts w:ascii="Times New Roman" w:hAnsi="Times New Roman" w:eastAsia="Times New Roman" w:cs="Times New Roman"/>
                <w:sz w:val="28"/>
                <w:szCs w:val="28"/>
                <w:lang w:eastAsia="ru-RU"/>
              </w:rPr>
              <w:t xml:space="preserve"> «Методическое пособие по ритмике» выпуск 1. – М.: Музыка, 1972.</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Г.П. Федорова «Поиграем, потанцуем»: учебное издание. — СПб.: Детство—Пресс, 2002. — 48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А.Е. </w:t>
            </w:r>
            <w:r>
              <w:rPr>
                <w:rFonts w:ascii="Times New Roman" w:hAnsi="Times New Roman" w:eastAsia="Times New Roman" w:cs="Times New Roman"/>
                <w:sz w:val="28"/>
                <w:szCs w:val="28"/>
                <w:lang w:eastAsia="ru-RU"/>
              </w:rPr>
              <w:t xml:space="preserve">Чибрикова-Луговская</w:t>
            </w:r>
            <w:r>
              <w:rPr>
                <w:rFonts w:ascii="Times New Roman" w:hAnsi="Times New Roman" w:eastAsia="Times New Roman" w:cs="Times New Roman"/>
                <w:sz w:val="28"/>
                <w:szCs w:val="28"/>
                <w:lang w:eastAsia="ru-RU"/>
              </w:rPr>
              <w:t xml:space="preserve"> «Ритмика». -  М.: Дрофа, 1998. — 104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Е.В. </w:t>
            </w:r>
            <w:r>
              <w:rPr>
                <w:rFonts w:ascii="Times New Roman" w:hAnsi="Times New Roman" w:eastAsia="Times New Roman" w:cs="Times New Roman"/>
                <w:sz w:val="28"/>
                <w:szCs w:val="28"/>
                <w:lang w:eastAsia="ru-RU"/>
              </w:rPr>
              <w:t xml:space="preserve">Конорова</w:t>
            </w:r>
            <w:r>
              <w:rPr>
                <w:rFonts w:ascii="Times New Roman" w:hAnsi="Times New Roman" w:eastAsia="Times New Roman" w:cs="Times New Roman"/>
                <w:sz w:val="28"/>
                <w:szCs w:val="28"/>
                <w:lang w:eastAsia="ru-RU"/>
              </w:rPr>
              <w:t xml:space="preserve"> «Методическое пособие по ритмике» выпуск 2. – М.: Музыка, 1972.</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 </w:t>
            </w:r>
            <w:r>
              <w:rPr>
                <w:rFonts w:ascii="Times New Roman" w:hAnsi="Times New Roman" w:eastAsia="Times New Roman" w:cs="Times New Roman"/>
                <w:sz w:val="28"/>
                <w:szCs w:val="28"/>
                <w:lang w:eastAsia="ru-RU"/>
              </w:rPr>
              <w:t xml:space="preserve">Луговская</w:t>
            </w:r>
            <w:r>
              <w:rPr>
                <w:rFonts w:ascii="Times New Roman" w:hAnsi="Times New Roman" w:eastAsia="Times New Roman" w:cs="Times New Roman"/>
                <w:sz w:val="28"/>
                <w:szCs w:val="28"/>
                <w:lang w:eastAsia="ru-RU"/>
              </w:rPr>
              <w:t xml:space="preserve"> «Ритмические упражнения игры и пляски» часть 1. – М.: Советский композитор, 1991.</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А. </w:t>
            </w:r>
            <w:r>
              <w:rPr>
                <w:rFonts w:ascii="Times New Roman" w:hAnsi="Times New Roman" w:eastAsia="Times New Roman" w:cs="Times New Roman"/>
                <w:sz w:val="28"/>
                <w:szCs w:val="28"/>
                <w:lang w:eastAsia="ru-RU"/>
              </w:rPr>
              <w:t xml:space="preserve">Луговская</w:t>
            </w:r>
            <w:r>
              <w:rPr>
                <w:rFonts w:ascii="Times New Roman" w:hAnsi="Times New Roman" w:eastAsia="Times New Roman" w:cs="Times New Roman"/>
                <w:sz w:val="28"/>
                <w:szCs w:val="28"/>
                <w:lang w:eastAsia="ru-RU"/>
              </w:rPr>
              <w:t xml:space="preserve"> «Ритмические упражнения игры и пляски» часть 2. – М.: Советский композитор, 1991.</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Г.А. </w:t>
            </w:r>
            <w:r>
              <w:rPr>
                <w:rFonts w:ascii="Times New Roman" w:hAnsi="Times New Roman" w:eastAsia="Times New Roman" w:cs="Times New Roman"/>
                <w:sz w:val="28"/>
                <w:szCs w:val="28"/>
                <w:lang w:eastAsia="ru-RU"/>
              </w:rPr>
              <w:t xml:space="preserve">Колодницкий</w:t>
            </w:r>
            <w:r>
              <w:rPr>
                <w:rFonts w:ascii="Times New Roman" w:hAnsi="Times New Roman" w:eastAsia="Times New Roman" w:cs="Times New Roman"/>
                <w:sz w:val="28"/>
                <w:szCs w:val="28"/>
                <w:lang w:eastAsia="ru-RU"/>
              </w:rPr>
              <w:t xml:space="preserve"> «Музыкальные игры, ритмические упражнения и танцы для детей». Учебно-методическое пособие для воспитателей и педагогов. — М.: Гном-Пресс, 1997. — 64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Style w:val="1170"/>
                <w:rFonts w:ascii="Times New Roman" w:hAnsi="Times New Roman" w:cs="Times New Roman"/>
                <w:sz w:val="28"/>
              </w:rPr>
              <w:t xml:space="preserve">(ГУП ИПК Ульян. Дом печати). - 157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9</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Лифиц</w:t>
            </w:r>
            <w:r>
              <w:rPr>
                <w:rFonts w:ascii="Times New Roman" w:hAnsi="Times New Roman" w:eastAsia="Times New Roman" w:cs="Times New Roman"/>
                <w:sz w:val="28"/>
                <w:szCs w:val="28"/>
                <w:lang w:eastAsia="ru-RU"/>
              </w:rPr>
              <w:t xml:space="preserve"> И.В. Ритмика. Учебное пособие. — М.: Академия, 1999. — 224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10</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Танцевальная ритмика для детей: учебное пособие: выпуски 1-6 / Т. И. Суворова. - Санкт-Петербург: Русская коллекция, 2014. - 247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gridSpan w:val="3"/>
            <w:tcW w:w="9345" w:type="dxa"/>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Танцы для детей</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Н.В. Зарецкая «Танцы для детей младшего дошкольного возраста». - М.: Айрис-Пресс, 2007. – 96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12</w:t>
            </w:r>
            <w:r/>
          </w:p>
        </w:tc>
        <w:tc>
          <w:tcPr>
            <w:tcW w:w="6583" w:type="dxa"/>
            <w:textDirection w:val="lrTb"/>
            <w:noWrap w:val="false"/>
          </w:tcPr>
          <w:p>
            <w:pPr>
              <w:spacing w:line="240" w:lineRule="auto"/>
              <w:rPr>
                <w:rFonts w:ascii="Times New Roman" w:hAnsi="Times New Roman" w:cs="Times New Roman"/>
                <w:sz w:val="28"/>
              </w:rPr>
            </w:pPr>
            <w:r>
              <w:rPr>
                <w:rFonts w:ascii="Times New Roman" w:hAnsi="Times New Roman" w:cs="Times New Roman"/>
                <w:bCs/>
                <w:sz w:val="28"/>
              </w:rPr>
              <w:t xml:space="preserve">Каплунова</w:t>
            </w:r>
            <w:r>
              <w:rPr>
                <w:rFonts w:ascii="Times New Roman" w:hAnsi="Times New Roman" w:cs="Times New Roman"/>
                <w:sz w:val="28"/>
              </w:rPr>
              <w:t xml:space="preserve"> И.М., </w:t>
            </w:r>
            <w:r>
              <w:rPr>
                <w:rFonts w:ascii="Times New Roman" w:hAnsi="Times New Roman" w:cs="Times New Roman"/>
                <w:sz w:val="28"/>
              </w:rPr>
              <w:t xml:space="preserve">Новоскольцева</w:t>
            </w:r>
            <w:r>
              <w:rPr>
                <w:rFonts w:ascii="Times New Roman" w:hAnsi="Times New Roman" w:cs="Times New Roman"/>
                <w:sz w:val="28"/>
              </w:rPr>
              <w:t xml:space="preserve"> И.А., Алексеева И.В. </w:t>
            </w:r>
            <w:r>
              <w:rPr>
                <w:rFonts w:ascii="Times New Roman" w:hAnsi="Times New Roman" w:cs="Times New Roman"/>
                <w:bCs/>
                <w:sz w:val="28"/>
              </w:rPr>
              <w:t xml:space="preserve">Топ</w:t>
            </w:r>
            <w:r>
              <w:rPr>
                <w:rFonts w:ascii="Times New Roman" w:hAnsi="Times New Roman" w:cs="Times New Roman"/>
                <w:sz w:val="28"/>
              </w:rPr>
              <w:t xml:space="preserve">-</w:t>
            </w:r>
            <w:r>
              <w:rPr>
                <w:rFonts w:ascii="Times New Roman" w:hAnsi="Times New Roman" w:cs="Times New Roman"/>
                <w:bCs/>
                <w:sz w:val="28"/>
              </w:rPr>
              <w:t xml:space="preserve">топ</w:t>
            </w:r>
            <w:r>
              <w:rPr>
                <w:rFonts w:ascii="Times New Roman" w:hAnsi="Times New Roman" w:cs="Times New Roman"/>
                <w:sz w:val="28"/>
              </w:rPr>
              <w:t xml:space="preserve">, </w:t>
            </w:r>
            <w:r>
              <w:rPr>
                <w:rFonts w:ascii="Times New Roman" w:hAnsi="Times New Roman" w:cs="Times New Roman"/>
                <w:bCs/>
                <w:sz w:val="28"/>
              </w:rPr>
              <w:t xml:space="preserve">каблучок</w:t>
            </w:r>
            <w:r>
              <w:rPr>
                <w:rFonts w:ascii="Times New Roman" w:hAnsi="Times New Roman" w:cs="Times New Roman"/>
                <w:sz w:val="28"/>
              </w:rPr>
              <w:t xml:space="preserve">. Танцы в детском саду. Часть I. 2000 год</w:t>
            </w:r>
            <w:r/>
          </w:p>
          <w:p>
            <w:pPr>
              <w:spacing w:line="240" w:lineRule="auto"/>
              <w:tabs>
                <w:tab w:val="left" w:pos="1177" w:leader="none"/>
              </w:tabs>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13</w:t>
            </w:r>
            <w:r/>
          </w:p>
        </w:tc>
        <w:tc>
          <w:tcPr>
            <w:tcW w:w="6583" w:type="dxa"/>
            <w:textDirection w:val="lrTb"/>
            <w:noWrap w:val="false"/>
          </w:tcPr>
          <w:p>
            <w:pPr>
              <w:spacing w:line="240" w:lineRule="auto"/>
              <w:rPr>
                <w:rFonts w:ascii="Times New Roman" w:hAnsi="Times New Roman" w:cs="Times New Roman"/>
                <w:bCs/>
                <w:sz w:val="28"/>
              </w:rPr>
            </w:pPr>
            <w:r>
              <w:rPr>
                <w:rFonts w:ascii="Times New Roman" w:hAnsi="Times New Roman" w:cs="Times New Roman"/>
                <w:bCs/>
                <w:sz w:val="28"/>
              </w:rPr>
              <w:t xml:space="preserve">Г.П. Федорова «Танцы для мальчиков». -  СПб.: Музыкальная палитра, 2011, -48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14</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Н.В. Зарецкая «Танцы для детей среднего дошкольного возраста». -  М.: Айрис-пресс, 2008 г. 112 стр., ил.</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15</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Танцы в детском саду / Наталия Зарецкая, Зинаида </w:t>
            </w:r>
            <w:r>
              <w:rPr>
                <w:rFonts w:ascii="Times New Roman" w:hAnsi="Times New Roman" w:eastAsia="Times New Roman" w:cs="Times New Roman"/>
                <w:sz w:val="28"/>
                <w:szCs w:val="28"/>
                <w:lang w:eastAsia="ru-RU"/>
              </w:rPr>
              <w:t xml:space="preserve">Роот</w:t>
            </w:r>
            <w:r>
              <w:rPr>
                <w:rFonts w:ascii="Times New Roman" w:hAnsi="Times New Roman" w:eastAsia="Times New Roman" w:cs="Times New Roman"/>
                <w:sz w:val="28"/>
                <w:szCs w:val="28"/>
                <w:lang w:eastAsia="ru-RU"/>
              </w:rPr>
              <w:t xml:space="preserve">. - М.: Айрис-пресс, 2003.</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16</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 Н. Барабаш. Хореография для самых маленьких. - СПб.: Белый ветер, 2002.</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17</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 </w:t>
            </w:r>
            <w:r>
              <w:rPr>
                <w:rFonts w:ascii="Times New Roman" w:hAnsi="Times New Roman" w:eastAsia="Times New Roman" w:cs="Times New Roman"/>
                <w:sz w:val="28"/>
                <w:szCs w:val="28"/>
                <w:lang w:eastAsia="ru-RU"/>
              </w:rPr>
              <w:t xml:space="preserve">Каплунова</w:t>
            </w:r>
            <w:r>
              <w:rPr>
                <w:rFonts w:ascii="Times New Roman" w:hAnsi="Times New Roman" w:eastAsia="Times New Roman" w:cs="Times New Roman"/>
                <w:sz w:val="28"/>
                <w:szCs w:val="28"/>
                <w:lang w:eastAsia="ru-RU"/>
              </w:rPr>
              <w:t xml:space="preserve">, И. Новосельцева «Потанцуй со мной дружок». -  Санкт-Петербург: Невская нота, 2010.</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18</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Е.А. Образные танцы для детей. Учебно-методическое пособие. – Пермь: ОЦХТУ «Росток», 2005.</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19</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 Суворова «Олимпийские танцы». – С-Пб, 2008.</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20</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 Я. </w:t>
            </w:r>
            <w:r>
              <w:rPr>
                <w:rFonts w:ascii="Times New Roman" w:hAnsi="Times New Roman" w:eastAsia="Times New Roman" w:cs="Times New Roman"/>
                <w:sz w:val="28"/>
                <w:szCs w:val="28"/>
                <w:lang w:eastAsia="ru-RU"/>
              </w:rPr>
              <w:t xml:space="preserve">Роот</w:t>
            </w:r>
            <w:r>
              <w:rPr>
                <w:rFonts w:ascii="Times New Roman" w:hAnsi="Times New Roman" w:eastAsia="Times New Roman" w:cs="Times New Roman"/>
                <w:sz w:val="28"/>
                <w:szCs w:val="28"/>
                <w:lang w:eastAsia="ru-RU"/>
              </w:rPr>
              <w:t xml:space="preserve"> «Танцевальный калейдоскоп» для детей 5-7 лет. - М: </w:t>
            </w:r>
            <w:r>
              <w:rPr>
                <w:rFonts w:ascii="Times New Roman" w:hAnsi="Times New Roman" w:eastAsia="Times New Roman" w:cs="Times New Roman"/>
                <w:sz w:val="28"/>
                <w:szCs w:val="28"/>
                <w:lang w:eastAsia="ru-RU"/>
              </w:rPr>
              <w:t xml:space="preserve">Аркти</w:t>
            </w:r>
            <w:r>
              <w:rPr>
                <w:rFonts w:ascii="Times New Roman" w:hAnsi="Times New Roman" w:eastAsia="Times New Roman" w:cs="Times New Roman"/>
                <w:sz w:val="28"/>
                <w:szCs w:val="28"/>
                <w:lang w:eastAsia="ru-RU"/>
              </w:rPr>
              <w:t xml:space="preserve">, 2004. - 48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Праздники, игры и танцы для дошкольников / Г. В. </w:t>
            </w:r>
            <w:r>
              <w:rPr>
                <w:rFonts w:ascii="Times New Roman" w:hAnsi="Times New Roman" w:eastAsia="Times New Roman" w:cs="Times New Roman"/>
                <w:sz w:val="28"/>
                <w:szCs w:val="28"/>
                <w:lang w:eastAsia="ru-RU"/>
              </w:rPr>
              <w:t xml:space="preserve">Немова</w:t>
            </w:r>
            <w:r>
              <w:rPr>
                <w:rFonts w:ascii="Times New Roman" w:hAnsi="Times New Roman" w:eastAsia="Times New Roman" w:cs="Times New Roman"/>
                <w:sz w:val="28"/>
                <w:szCs w:val="28"/>
                <w:lang w:eastAsia="ru-RU"/>
              </w:rPr>
              <w:t xml:space="preserve">, А. Н. Малышева. - Ярославль: Акад. развития, 2007.</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6583" w:type="dxa"/>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Классический танец</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22</w:t>
            </w:r>
            <w:r/>
          </w:p>
        </w:tc>
        <w:tc>
          <w:tcPr>
            <w:tcW w:w="6583" w:type="dxa"/>
            <w:textDirection w:val="lrTb"/>
            <w:noWrap w:val="false"/>
          </w:tcPr>
          <w:p>
            <w:pPr>
              <w:spacing w:line="240" w:lineRule="auto"/>
              <w:tabs>
                <w:tab w:val="left" w:pos="1468" w:leader="none"/>
              </w:tabs>
              <w:rPr>
                <w:rFonts w:ascii="Times New Roman" w:hAnsi="Times New Roman" w:eastAsia="Times New Roman" w:cs="Times New Roman"/>
                <w:b/>
                <w:sz w:val="28"/>
                <w:szCs w:val="28"/>
                <w:lang w:eastAsia="ru-RU"/>
              </w:rPr>
            </w:pPr>
            <w:r>
              <w:rPr>
                <w:rStyle w:val="1170"/>
                <w:rFonts w:ascii="Times New Roman" w:hAnsi="Times New Roman" w:cs="Times New Roman"/>
                <w:bCs/>
                <w:sz w:val="28"/>
              </w:rPr>
              <w:t xml:space="preserve">Барышникова</w:t>
            </w:r>
            <w:r>
              <w:rPr>
                <w:rStyle w:val="1170"/>
                <w:rFonts w:ascii="Times New Roman" w:hAnsi="Times New Roman" w:cs="Times New Roman"/>
                <w:sz w:val="28"/>
              </w:rPr>
              <w:t xml:space="preserve"> Т. </w:t>
            </w:r>
            <w:r>
              <w:rPr>
                <w:rStyle w:val="1170"/>
                <w:rFonts w:ascii="Times New Roman" w:hAnsi="Times New Roman" w:cs="Times New Roman"/>
                <w:bCs/>
                <w:sz w:val="28"/>
              </w:rPr>
              <w:t xml:space="preserve">Азбука</w:t>
            </w:r>
            <w:r>
              <w:rPr>
                <w:rStyle w:val="1170"/>
                <w:rFonts w:ascii="Times New Roman" w:hAnsi="Times New Roman" w:cs="Times New Roman"/>
                <w:sz w:val="28"/>
              </w:rPr>
              <w:t xml:space="preserve"> </w:t>
            </w:r>
            <w:r>
              <w:rPr>
                <w:rStyle w:val="1170"/>
                <w:rFonts w:ascii="Times New Roman" w:hAnsi="Times New Roman" w:cs="Times New Roman"/>
                <w:bCs/>
                <w:sz w:val="28"/>
              </w:rPr>
              <w:t xml:space="preserve">хореографии</w:t>
            </w:r>
            <w:r>
              <w:rPr>
                <w:rStyle w:val="1170"/>
                <w:rFonts w:ascii="Times New Roman" w:hAnsi="Times New Roman" w:cs="Times New Roman"/>
                <w:sz w:val="28"/>
              </w:rPr>
              <w:t xml:space="preserve">. -М: </w:t>
            </w:r>
            <w:r>
              <w:rPr>
                <w:rFonts w:ascii="Times New Roman" w:hAnsi="Times New Roman" w:cs="Times New Roman"/>
                <w:sz w:val="28"/>
              </w:rPr>
              <w:t xml:space="preserve">«Айрис Пресс»</w:t>
            </w:r>
            <w:r>
              <w:rPr>
                <w:rFonts w:ascii="Times New Roman" w:hAnsi="Times New Roman" w:cs="Times New Roman"/>
                <w:sz w:val="28"/>
              </w:rPr>
              <w:t xml:space="preserve">, </w:t>
            </w:r>
            <w:r>
              <w:rPr>
                <w:rStyle w:val="1170"/>
                <w:rFonts w:ascii="Times New Roman" w:hAnsi="Times New Roman" w:cs="Times New Roman"/>
                <w:sz w:val="28"/>
              </w:rPr>
              <w:t xml:space="preserve">1999</w:t>
            </w:r>
            <w:r>
              <w:rPr>
                <w:rFonts w:ascii="Times New Roman" w:hAnsi="Times New Roman" w:eastAsia="Times New Roman" w:cs="Times New Roman"/>
                <w:b/>
                <w:sz w:val="28"/>
                <w:szCs w:val="28"/>
                <w:lang w:eastAsia="ru-RU"/>
              </w:rPr>
              <w:tab/>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23</w:t>
            </w:r>
            <w:r/>
          </w:p>
        </w:tc>
        <w:tc>
          <w:tcPr>
            <w:tcW w:w="6583" w:type="dxa"/>
            <w:textDirection w:val="lrTb"/>
            <w:noWrap w:val="false"/>
          </w:tcPr>
          <w:p>
            <w:pPr>
              <w:spacing w:line="240" w:lineRule="auto"/>
              <w:tabs>
                <w:tab w:val="left" w:pos="1468" w:leader="none"/>
              </w:tabs>
              <w:rPr>
                <w:rStyle w:val="1170"/>
                <w:rFonts w:ascii="Times New Roman" w:hAnsi="Times New Roman" w:cs="Times New Roman"/>
                <w:bCs/>
                <w:sz w:val="28"/>
              </w:rPr>
            </w:pPr>
            <w:r>
              <w:rPr>
                <w:rStyle w:val="1170"/>
                <w:rFonts w:ascii="Times New Roman" w:hAnsi="Times New Roman" w:cs="Times New Roman"/>
                <w:bCs/>
                <w:sz w:val="28"/>
              </w:rPr>
              <w:t xml:space="preserve">Ваганова А. Я Основы классического танца. Издание 6. Серия “Учебники для вузов. Специальная литература” — СПб.: Издательство “Лань”, 2000. — 192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24</w:t>
            </w:r>
            <w:r/>
          </w:p>
        </w:tc>
        <w:tc>
          <w:tcPr>
            <w:tcW w:w="6583" w:type="dxa"/>
            <w:textDirection w:val="lrTb"/>
            <w:noWrap w:val="false"/>
          </w:tcPr>
          <w:p>
            <w:pPr>
              <w:spacing w:line="240" w:lineRule="auto"/>
              <w:tabs>
                <w:tab w:val="left" w:pos="1468" w:leader="none"/>
              </w:tabs>
              <w:rPr>
                <w:rStyle w:val="1170"/>
                <w:rFonts w:ascii="Times New Roman" w:hAnsi="Times New Roman" w:cs="Times New Roman"/>
                <w:bCs/>
                <w:sz w:val="28"/>
              </w:rPr>
            </w:pPr>
            <w:r>
              <w:rPr>
                <w:rStyle w:val="1170"/>
                <w:rFonts w:ascii="Times New Roman" w:hAnsi="Times New Roman" w:cs="Times New Roman"/>
                <w:bCs/>
                <w:sz w:val="28"/>
              </w:rPr>
              <w:t xml:space="preserve">Классический танец: учебное пособие / Н. П. Базарова. — 6-е, стер. — Санкт-Петербург: Планета музыки, 2020.</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25</w:t>
            </w:r>
            <w:r/>
          </w:p>
        </w:tc>
        <w:tc>
          <w:tcPr>
            <w:tcW w:w="6583" w:type="dxa"/>
            <w:textDirection w:val="lrTb"/>
            <w:noWrap w:val="false"/>
          </w:tcPr>
          <w:p>
            <w:pPr>
              <w:spacing w:line="240" w:lineRule="auto"/>
              <w:tabs>
                <w:tab w:val="left" w:pos="942" w:leader="none"/>
              </w:tabs>
              <w:rPr>
                <w:rStyle w:val="1170"/>
                <w:rFonts w:ascii="Times New Roman" w:hAnsi="Times New Roman" w:cs="Times New Roman"/>
                <w:bCs/>
                <w:sz w:val="28"/>
              </w:rPr>
            </w:pPr>
            <w:r>
              <w:rPr>
                <w:rFonts w:ascii="Times New Roman" w:hAnsi="Times New Roman" w:cs="Times New Roman"/>
                <w:sz w:val="28"/>
              </w:rPr>
              <w:t xml:space="preserve">Вихрева</w:t>
            </w:r>
            <w:r>
              <w:rPr>
                <w:rFonts w:ascii="Times New Roman" w:hAnsi="Times New Roman" w:cs="Times New Roman"/>
                <w:sz w:val="28"/>
              </w:rPr>
              <w:t xml:space="preserve"> Н. А. Экзерсис на полу. -  </w:t>
            </w:r>
            <w:r>
              <w:rPr>
                <w:rStyle w:val="1170"/>
                <w:rFonts w:ascii="Times New Roman" w:hAnsi="Times New Roman" w:cs="Times New Roman"/>
                <w:sz w:val="28"/>
              </w:rPr>
              <w:t xml:space="preserve">М.: </w:t>
            </w:r>
            <w:r>
              <w:rPr>
                <w:rStyle w:val="1170"/>
                <w:rFonts w:ascii="Times New Roman" w:hAnsi="Times New Roman" w:cs="Times New Roman"/>
                <w:sz w:val="28"/>
              </w:rPr>
              <w:t xml:space="preserve">Театралес</w:t>
            </w:r>
            <w:r>
              <w:rPr>
                <w:rStyle w:val="1170"/>
                <w:rFonts w:ascii="Times New Roman" w:hAnsi="Times New Roman" w:cs="Times New Roman"/>
                <w:sz w:val="28"/>
              </w:rPr>
              <w:t xml:space="preserve">, 2004 г., 82 </w:t>
            </w:r>
            <w:r>
              <w:rPr>
                <w:rStyle w:val="1170"/>
                <w:rFonts w:ascii="Times New Roman" w:hAnsi="Times New Roman" w:cs="Times New Roman"/>
                <w:sz w:val="28"/>
              </w:rPr>
              <w:t xml:space="preserve">стр</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26</w:t>
            </w:r>
            <w:r/>
          </w:p>
        </w:tc>
        <w:tc>
          <w:tcPr>
            <w:tcW w:w="6583" w:type="dxa"/>
            <w:textDirection w:val="lrTb"/>
            <w:noWrap w:val="false"/>
          </w:tcPr>
          <w:p>
            <w:pPr>
              <w:spacing w:line="240" w:lineRule="auto"/>
              <w:tabs>
                <w:tab w:val="left" w:pos="942" w:leader="none"/>
              </w:tabs>
              <w:rPr>
                <w:rFonts w:ascii="Times New Roman" w:hAnsi="Times New Roman" w:cs="Times New Roman"/>
                <w:sz w:val="28"/>
              </w:rPr>
            </w:pPr>
            <w:r>
              <w:rPr>
                <w:rFonts w:ascii="Times New Roman" w:hAnsi="Times New Roman" w:cs="Times New Roman"/>
                <w:sz w:val="28"/>
              </w:rPr>
              <w:t xml:space="preserve">Боб Андерсен «Растяжка для каждого», 2002.</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6583" w:type="dxa"/>
            <w:textDirection w:val="lrTb"/>
            <w:noWrap w:val="false"/>
          </w:tcPr>
          <w:p>
            <w:pPr>
              <w:jc w:val="center"/>
              <w:spacing w:line="240" w:lineRule="auto"/>
              <w:tabs>
                <w:tab w:val="left" w:pos="942" w:leader="none"/>
              </w:tabs>
              <w:rPr>
                <w:rFonts w:ascii="Times New Roman" w:hAnsi="Times New Roman" w:cs="Times New Roman"/>
                <w:b/>
                <w:sz w:val="28"/>
              </w:rPr>
            </w:pPr>
            <w:r>
              <w:rPr>
                <w:rFonts w:ascii="Times New Roman" w:hAnsi="Times New Roman" w:cs="Times New Roman"/>
                <w:b/>
                <w:sz w:val="28"/>
              </w:rPr>
              <w:t xml:space="preserve">Народный танец</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27</w:t>
            </w:r>
            <w:r/>
          </w:p>
        </w:tc>
        <w:tc>
          <w:tcPr>
            <w:tcW w:w="6583" w:type="dxa"/>
            <w:textDirection w:val="lrTb"/>
            <w:noWrap w:val="false"/>
          </w:tcPr>
          <w:p>
            <w:pPr>
              <w:spacing w:line="240" w:lineRule="auto"/>
              <w:tabs>
                <w:tab w:val="left" w:pos="942" w:leader="none"/>
              </w:tabs>
              <w:rPr>
                <w:rFonts w:ascii="Times New Roman" w:hAnsi="Times New Roman" w:cs="Times New Roman"/>
                <w:sz w:val="28"/>
              </w:rPr>
            </w:pPr>
            <w:r>
              <w:rPr>
                <w:rFonts w:ascii="Times New Roman" w:hAnsi="Times New Roman" w:cs="Times New Roman"/>
                <w:sz w:val="28"/>
              </w:rPr>
              <w:t xml:space="preserve">Т. С. Ткаченко. Народные танцы. Часть 1. - М.: Искусство, 1954. — 680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28</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 С. Ткаченко «Народные танцы. Часть 2″ - М.: Искусство, 1963.</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29</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 С. Ткаченко «Народные танцы. Часть 3″. - М.: Искусство, 1975.</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30</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 С. Ткаченко «Народные танцы. Часть 4″ - М.: Искусство, 1975</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Иванникова О. В. «Танцуют все. Народные танцы». - М.: ACT; Донецк: </w:t>
            </w:r>
            <w:r>
              <w:rPr>
                <w:rFonts w:ascii="Times New Roman" w:hAnsi="Times New Roman" w:eastAsia="Times New Roman" w:cs="Times New Roman"/>
                <w:sz w:val="28"/>
                <w:szCs w:val="28"/>
                <w:lang w:eastAsia="ru-RU"/>
              </w:rPr>
              <w:t xml:space="preserve">Сталкер</w:t>
            </w:r>
            <w:r>
              <w:rPr>
                <w:rFonts w:ascii="Times New Roman" w:hAnsi="Times New Roman" w:eastAsia="Times New Roman" w:cs="Times New Roman"/>
                <w:sz w:val="28"/>
                <w:szCs w:val="28"/>
                <w:lang w:eastAsia="ru-RU"/>
              </w:rPr>
              <w:t xml:space="preserve">, 2007.</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32</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Гусев Г. П. «Танцевальные движения и комбинации на середине». — М.: </w:t>
            </w:r>
            <w:r>
              <w:rPr>
                <w:rFonts w:ascii="Times New Roman" w:hAnsi="Times New Roman" w:eastAsia="Times New Roman" w:cs="Times New Roman"/>
                <w:sz w:val="28"/>
                <w:szCs w:val="28"/>
                <w:lang w:eastAsia="ru-RU"/>
              </w:rPr>
              <w:t xml:space="preserve">Владос</w:t>
            </w:r>
            <w:r>
              <w:rPr>
                <w:rFonts w:ascii="Times New Roman" w:hAnsi="Times New Roman" w:eastAsia="Times New Roman" w:cs="Times New Roman"/>
                <w:sz w:val="28"/>
                <w:szCs w:val="28"/>
                <w:lang w:eastAsia="ru-RU"/>
              </w:rPr>
              <w:t xml:space="preserve">, 2002. — 208 с.   </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6583" w:type="dxa"/>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Современный танец</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33</w:t>
            </w:r>
            <w:r/>
          </w:p>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6583" w:type="dxa"/>
            <w:textDirection w:val="lrTb"/>
            <w:noWrap w:val="false"/>
          </w:tcPr>
          <w:p>
            <w:pPr>
              <w:spacing w:line="240" w:lineRule="auto"/>
              <w:rPr>
                <w:rFonts w:ascii="Times New Roman" w:hAnsi="Times New Roman" w:cs="Times New Roman"/>
                <w:sz w:val="28"/>
              </w:rPr>
            </w:pPr>
            <w:r>
              <w:rPr>
                <w:rFonts w:ascii="Times New Roman" w:hAnsi="Times New Roman" w:cs="Times New Roman"/>
                <w:sz w:val="28"/>
              </w:rPr>
              <w:t xml:space="preserve">С.С. </w:t>
            </w:r>
            <w:r>
              <w:rPr>
                <w:rFonts w:ascii="Times New Roman" w:hAnsi="Times New Roman" w:cs="Times New Roman"/>
                <w:sz w:val="28"/>
              </w:rPr>
              <w:t xml:space="preserve">Полятков</w:t>
            </w:r>
            <w:r>
              <w:rPr>
                <w:rFonts w:ascii="Times New Roman" w:hAnsi="Times New Roman" w:cs="Times New Roman"/>
                <w:sz w:val="28"/>
              </w:rPr>
              <w:t xml:space="preserve"> «Основы современного танца». - Ростов-на-Дону, Издательство: Феникс, 2005 г., 80 стр. </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34</w:t>
            </w:r>
            <w:r/>
          </w:p>
        </w:tc>
        <w:tc>
          <w:tcPr>
            <w:tcW w:w="6583" w:type="dxa"/>
            <w:textDirection w:val="lrTb"/>
            <w:noWrap w:val="false"/>
          </w:tcPr>
          <w:p>
            <w:pPr>
              <w:spacing w:line="240" w:lineRule="auto"/>
              <w:rPr>
                <w:rFonts w:ascii="Times New Roman" w:hAnsi="Times New Roman" w:cs="Times New Roman"/>
                <w:sz w:val="28"/>
              </w:rPr>
            </w:pPr>
            <w:r>
              <w:rPr>
                <w:rFonts w:ascii="Times New Roman" w:hAnsi="Times New Roman" w:cs="Times New Roman"/>
                <w:sz w:val="28"/>
              </w:rPr>
              <w:t xml:space="preserve">Модерн-джаз танец: Методика преподавания / В.Ю. Никитин. - М.: </w:t>
            </w:r>
            <w:r>
              <w:rPr>
                <w:rFonts w:ascii="Times New Roman" w:hAnsi="Times New Roman" w:cs="Times New Roman"/>
                <w:sz w:val="28"/>
              </w:rPr>
              <w:t xml:space="preserve">Всерос</w:t>
            </w:r>
            <w:r>
              <w:rPr>
                <w:rFonts w:ascii="Times New Roman" w:hAnsi="Times New Roman" w:cs="Times New Roman"/>
                <w:sz w:val="28"/>
              </w:rPr>
              <w:t xml:space="preserve">. Центр </w:t>
            </w:r>
            <w:r>
              <w:rPr>
                <w:rFonts w:ascii="Times New Roman" w:hAnsi="Times New Roman" w:cs="Times New Roman"/>
                <w:sz w:val="28"/>
              </w:rPr>
              <w:t xml:space="preserve">худож</w:t>
            </w:r>
            <w:r>
              <w:rPr>
                <w:rFonts w:ascii="Times New Roman" w:hAnsi="Times New Roman" w:cs="Times New Roman"/>
                <w:sz w:val="28"/>
              </w:rPr>
              <w:t xml:space="preserve">. творчества учащихся и работников нач. проф. образования, 2002.</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rHeight w:val="385"/>
        </w:trPr>
        <w:tc>
          <w:tcPr>
            <w:tcW w:w="500" w:type="dxa"/>
            <w:textDirection w:val="lrTb"/>
            <w:noWrap w:val="false"/>
          </w:tcPr>
          <w:p>
            <w:pP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35</w:t>
            </w:r>
            <w:r/>
          </w:p>
        </w:tc>
        <w:tc>
          <w:tcPr>
            <w:tcW w:w="6583" w:type="dxa"/>
            <w:textDirection w:val="lrTb"/>
            <w:noWrap w:val="false"/>
          </w:tcPr>
          <w:p>
            <w:pPr>
              <w:spacing w:line="240" w:lineRule="auto"/>
              <w:rPr>
                <w:rFonts w:ascii="Times New Roman" w:hAnsi="Times New Roman" w:cs="Times New Roman"/>
                <w:sz w:val="28"/>
              </w:rPr>
            </w:pPr>
            <w:r>
              <w:rPr>
                <w:rFonts w:ascii="Times New Roman" w:hAnsi="Times New Roman" w:cs="Times New Roman"/>
                <w:sz w:val="28"/>
              </w:rPr>
              <w:t xml:space="preserve">Александрова Н.А., Голубева В.А. Танец модерн. Пособие для начинающих. — 2-е изд., стер. — СПб.: Изд-во "Лань"; Изд-во "Планета музыки", 2011. — 128 с.</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c>
          <w:tcPr>
            <w:tcW w:w="6583" w:type="dxa"/>
            <w:textDirection w:val="lrTb"/>
            <w:noWrap w:val="false"/>
          </w:tcPr>
          <w:p>
            <w:pPr>
              <w:jc w:val="center"/>
              <w:spacing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Интернет ресурсы:</w:t>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3" w:tooltip="https://infourok.ru/doklad-tanec-m" w:history="1">
              <w:r>
                <w:rPr>
                  <w:rFonts w:ascii="Times New Roman" w:hAnsi="Times New Roman" w:eastAsia="Times New Roman" w:cs="Times New Roman"/>
                  <w:color w:val="0563c1" w:themeColor="hyperlink"/>
                  <w:sz w:val="28"/>
                  <w:szCs w:val="28"/>
                  <w:u w:val="single"/>
                  <w:lang w:eastAsia="ru-RU"/>
                </w:rPr>
                <w:t xml:space="preserve">https://infourok.ru/doklad-tanec-m</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4" w:tooltip="https://infourok.ru/doklad-detskaya-studiya-kak-faktor-razvitiya-tvorcheskih-sposobnostey-detey-v-oblasti-hudozhestvennoesteticheskogo-obucheniya-i--408268.html" w:history="1">
              <w:r>
                <w:rPr>
                  <w:rFonts w:ascii="Times New Roman" w:hAnsi="Times New Roman" w:eastAsia="Times New Roman" w:cs="Times New Roman"/>
                  <w:color w:val="0563c1" w:themeColor="hyperlink"/>
                  <w:sz w:val="28"/>
                  <w:szCs w:val="28"/>
                  <w:u w:val="single"/>
                  <w:lang w:val="en-US" w:eastAsia="ru-RU"/>
                </w:rPr>
                <w:t xml:space="preserve">https</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infourok</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ru</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doklad</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detskaya</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studiya</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kak</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faktor</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razvitiya</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tvorcheskih</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sposobnostey</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detey</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v</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oblasti</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hudozhestvennoesteticheskogo</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obucheniya</w:t>
              </w:r>
              <w:r>
                <w:rPr>
                  <w:rFonts w:ascii="Times New Roman" w:hAnsi="Times New Roman" w:eastAsia="Times New Roman" w:cs="Times New Roman"/>
                  <w:color w:val="0563c1" w:themeColor="hyperlink"/>
                  <w:sz w:val="28"/>
                  <w:szCs w:val="28"/>
                  <w:u w:val="single"/>
                  <w:lang w:eastAsia="ru-RU"/>
                </w:rPr>
                <w:t xml:space="preserve">-</w:t>
              </w:r>
              <w:r>
                <w:rPr>
                  <w:rFonts w:ascii="Times New Roman" w:hAnsi="Times New Roman" w:eastAsia="Times New Roman" w:cs="Times New Roman"/>
                  <w:color w:val="0563c1" w:themeColor="hyperlink"/>
                  <w:sz w:val="28"/>
                  <w:szCs w:val="28"/>
                  <w:u w:val="single"/>
                  <w:lang w:val="en-US" w:eastAsia="ru-RU"/>
                </w:rPr>
                <w:t xml:space="preserve">i</w:t>
              </w:r>
              <w:r>
                <w:rPr>
                  <w:rFonts w:ascii="Times New Roman" w:hAnsi="Times New Roman" w:eastAsia="Times New Roman" w:cs="Times New Roman"/>
                  <w:color w:val="0563c1" w:themeColor="hyperlink"/>
                  <w:sz w:val="28"/>
                  <w:szCs w:val="28"/>
                  <w:u w:val="single"/>
                  <w:lang w:eastAsia="ru-RU"/>
                </w:rPr>
                <w:t xml:space="preserve">--408268.</w:t>
              </w:r>
              <w:r>
                <w:rPr>
                  <w:rFonts w:ascii="Times New Roman" w:hAnsi="Times New Roman" w:eastAsia="Times New Roman" w:cs="Times New Roman"/>
                  <w:color w:val="0563c1" w:themeColor="hyperlink"/>
                  <w:sz w:val="28"/>
                  <w:szCs w:val="28"/>
                  <w:u w:val="single"/>
                  <w:lang w:val="en-US" w:eastAsia="ru-RU"/>
                </w:rPr>
                <w:t xml:space="preserve">html</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5" w:tooltip="https://www.dance.ru/dance_styles/khoreografiya/sovremennaya/modern/" w:history="1">
              <w:r>
                <w:rPr>
                  <w:rFonts w:ascii="Times New Roman" w:hAnsi="Times New Roman" w:eastAsia="Times New Roman" w:cs="Times New Roman"/>
                  <w:color w:val="0563c1" w:themeColor="hyperlink"/>
                  <w:sz w:val="28"/>
                  <w:szCs w:val="28"/>
                  <w:u w:val="single"/>
                  <w:lang w:eastAsia="ru-RU"/>
                </w:rPr>
                <w:t xml:space="preserve">https://www.dance.ru/dance_styles/khoreografiya/sovremennaya/modern/</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6" w:tooltip="https://uspeh-konkurs.ru/publikacii/doskolnoe/pisem-rabocuu-programmu-po-horeografii" w:history="1">
              <w:r>
                <w:rPr>
                  <w:rFonts w:ascii="Times New Roman" w:hAnsi="Times New Roman" w:eastAsia="Times New Roman" w:cs="Times New Roman"/>
                  <w:color w:val="0563c1" w:themeColor="hyperlink"/>
                  <w:sz w:val="28"/>
                  <w:szCs w:val="28"/>
                  <w:u w:val="single"/>
                  <w:lang w:eastAsia="ru-RU"/>
                </w:rPr>
                <w:t xml:space="preserve">https://uspeh-konkurs.ru/publikacii/doskolnoe/pisem-rabocuu-programmu-po-horeografii</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7" w:tooltip="https://urok.1sept.ru/articles/604309" w:history="1">
              <w:r>
                <w:rPr>
                  <w:rFonts w:ascii="Times New Roman" w:hAnsi="Times New Roman" w:eastAsia="Times New Roman" w:cs="Times New Roman"/>
                  <w:color w:val="0563c1" w:themeColor="hyperlink"/>
                  <w:sz w:val="28"/>
                  <w:szCs w:val="28"/>
                  <w:u w:val="single"/>
                  <w:lang w:eastAsia="ru-RU"/>
                </w:rPr>
                <w:t xml:space="preserve">https://urok.1sept.ru/articles/604309</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rHeight w:val="621"/>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8" w:tooltip="http://laetitia.ru/index.php/rekomendatsii-spetsialistov/289-znachenie-tantsev-dlya-detskogo-razvitiya" w:history="1">
              <w:r>
                <w:rPr>
                  <w:rFonts w:ascii="Times New Roman" w:hAnsi="Times New Roman" w:eastAsia="Times New Roman" w:cs="Times New Roman"/>
                  <w:color w:val="0563c1" w:themeColor="hyperlink"/>
                  <w:sz w:val="28"/>
                  <w:szCs w:val="28"/>
                  <w:u w:val="single"/>
                  <w:lang w:eastAsia="ru-RU"/>
                </w:rPr>
                <w:t xml:space="preserve">http://laetitia.ru/index.php/rekomendatsii-spetsialistov/289-znachenie-tantsev-dlya-detskogo-razvitiya</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r>
        <w:trPr/>
        <w:tc>
          <w:tcPr>
            <w:tcW w:w="500"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7</w:t>
            </w:r>
            <w:r/>
          </w:p>
        </w:tc>
        <w:tc>
          <w:tcPr>
            <w:tcW w:w="6583" w:type="dxa"/>
            <w:textDirection w:val="lrTb"/>
            <w:noWrap w:val="false"/>
          </w:tcPr>
          <w:p>
            <w:pPr>
              <w:spacing w:line="240" w:lineRule="auto"/>
              <w:rPr>
                <w:rFonts w:ascii="Times New Roman" w:hAnsi="Times New Roman" w:eastAsia="Times New Roman" w:cs="Times New Roman"/>
                <w:sz w:val="28"/>
                <w:szCs w:val="28"/>
                <w:lang w:eastAsia="ru-RU"/>
              </w:rPr>
            </w:pPr>
            <w:r/>
            <w:hyperlink r:id="rId49" w:tooltip="https://infopedia.su/18x136a1.html" w:history="1">
              <w:r>
                <w:rPr>
                  <w:rFonts w:ascii="Times New Roman" w:hAnsi="Times New Roman" w:eastAsia="Times New Roman" w:cs="Times New Roman"/>
                  <w:color w:val="0563c1" w:themeColor="hyperlink"/>
                  <w:sz w:val="28"/>
                  <w:szCs w:val="28"/>
                  <w:u w:val="single"/>
                  <w:lang w:eastAsia="ru-RU"/>
                </w:rPr>
                <w:t xml:space="preserve">https://infopedia.su/18x136a1.html</w:t>
              </w:r>
            </w:hyperlink>
            <w:r/>
            <w:r/>
          </w:p>
        </w:tc>
        <w:tc>
          <w:tcPr>
            <w:tcW w:w="2262" w:type="dxa"/>
            <w:textDirection w:val="lrTb"/>
            <w:noWrap w:val="false"/>
          </w:tcPr>
          <w:p>
            <w:pPr>
              <w:jc w:val="center"/>
              <w:spacing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tc>
      </w:tr>
    </w:tbl>
    <w:p>
      <w:pPr>
        <w:ind w:firstLine="567"/>
        <w:jc w:val="both"/>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r>
      <w:r/>
    </w:p>
    <w:sectPr>
      <w:footnotePr/>
      <w:endnotePr/>
      <w:type w:val="nextPage"/>
      <w:pgSz w:w="11906" w:h="16838" w:orient="portrait"/>
      <w:pgMar w:top="1134" w:right="851" w:bottom="1134" w:left="1701"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font>
  <w:font w:name="Calibri">
    <w:panose1 w:val="020F0502020204030204"/>
  </w:font>
  <w:font w:name="Wingdings">
    <w:panose1 w:val="05000000000000000000"/>
  </w:font>
  <w:font w:name="Symbol">
    <w:panose1 w:val="05050102010706020507"/>
  </w:font>
  <w:font w:name="Courier New">
    <w:panose1 w:val="02070309020205020404"/>
  </w:font>
  <w:font w:name="Times New Roman">
    <w:panose1 w:val="02020603050405020304"/>
  </w:font>
  <w:font w:name="Segoe UI">
    <w:panose1 w:val="020B0502040204020203"/>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6685253"/>
      <w:docPartObj>
        <w:docPartGallery w:val="Page Numbers (Bottom of Page)"/>
        <w:docPartUnique w:val="true"/>
      </w:docPartObj>
      <w:rPr/>
    </w:sdtPr>
    <w:sdtContent>
      <w:p>
        <w:pPr>
          <w:pStyle w:val="1159"/>
          <w:jc w:val="right"/>
        </w:pPr>
        <w:r>
          <w:fldChar w:fldCharType="begin"/>
        </w:r>
        <w:r>
          <w:instrText xml:space="preserve">PAGE   \* MERGEFORMAT</w:instrText>
        </w:r>
        <w:r>
          <w:fldChar w:fldCharType="separate"/>
        </w:r>
        <w:r>
          <w:t xml:space="preserve">24</w:t>
        </w:r>
        <w:r>
          <w:fldChar w:fldCharType="end"/>
        </w:r>
        <w:r/>
      </w:p>
    </w:sdtContent>
  </w:sdt>
  <w:p>
    <w:pPr>
      <w:pStyle w:val="1159"/>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decimal"/>
      <w:isLgl w:val="false"/>
      <w:suff w:val="tab"/>
      <w:lvlText w:val="%1."/>
      <w:lvlJc w:val="left"/>
      <w:pPr>
        <w:ind w:left="360" w:hanging="360"/>
      </w:pPr>
      <w:rPr>
        <w:rFonts w:hint="default" w:eastAsia="Times New Roman"/>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4">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390" w:hanging="360"/>
      </w:pPr>
      <w:rPr>
        <w:rFonts w:hint="default"/>
      </w:rPr>
    </w:lvl>
    <w:lvl w:ilvl="1">
      <w:start w:val="1"/>
      <w:numFmt w:val="lowerLetter"/>
      <w:isLgl w:val="false"/>
      <w:suff w:val="tab"/>
      <w:lvlText w:val="%2."/>
      <w:lvlJc w:val="left"/>
      <w:pPr>
        <w:ind w:left="1110" w:hanging="360"/>
      </w:pPr>
    </w:lvl>
    <w:lvl w:ilvl="2">
      <w:start w:val="1"/>
      <w:numFmt w:val="lowerRoman"/>
      <w:isLgl w:val="false"/>
      <w:suff w:val="tab"/>
      <w:lvlText w:val="%3."/>
      <w:lvlJc w:val="right"/>
      <w:pPr>
        <w:ind w:left="1830" w:hanging="180"/>
      </w:pPr>
    </w:lvl>
    <w:lvl w:ilvl="3">
      <w:start w:val="1"/>
      <w:numFmt w:val="decimal"/>
      <w:isLgl w:val="false"/>
      <w:suff w:val="tab"/>
      <w:lvlText w:val="%4."/>
      <w:lvlJc w:val="left"/>
      <w:pPr>
        <w:ind w:left="2550" w:hanging="360"/>
      </w:pPr>
    </w:lvl>
    <w:lvl w:ilvl="4">
      <w:start w:val="1"/>
      <w:numFmt w:val="lowerLetter"/>
      <w:isLgl w:val="false"/>
      <w:suff w:val="tab"/>
      <w:lvlText w:val="%5."/>
      <w:lvlJc w:val="left"/>
      <w:pPr>
        <w:ind w:left="3270" w:hanging="360"/>
      </w:pPr>
    </w:lvl>
    <w:lvl w:ilvl="5">
      <w:start w:val="1"/>
      <w:numFmt w:val="lowerRoman"/>
      <w:isLgl w:val="false"/>
      <w:suff w:val="tab"/>
      <w:lvlText w:val="%6."/>
      <w:lvlJc w:val="right"/>
      <w:pPr>
        <w:ind w:left="3990" w:hanging="180"/>
      </w:pPr>
    </w:lvl>
    <w:lvl w:ilvl="6">
      <w:start w:val="1"/>
      <w:numFmt w:val="decimal"/>
      <w:isLgl w:val="false"/>
      <w:suff w:val="tab"/>
      <w:lvlText w:val="%7."/>
      <w:lvlJc w:val="left"/>
      <w:pPr>
        <w:ind w:left="4710" w:hanging="360"/>
      </w:pPr>
    </w:lvl>
    <w:lvl w:ilvl="7">
      <w:start w:val="1"/>
      <w:numFmt w:val="lowerLetter"/>
      <w:isLgl w:val="false"/>
      <w:suff w:val="tab"/>
      <w:lvlText w:val="%8."/>
      <w:lvlJc w:val="left"/>
      <w:pPr>
        <w:ind w:left="5430" w:hanging="360"/>
      </w:pPr>
    </w:lvl>
    <w:lvl w:ilvl="8">
      <w:start w:val="1"/>
      <w:numFmt w:val="lowerRoman"/>
      <w:isLgl w:val="false"/>
      <w:suff w:val="tab"/>
      <w:lvlText w:val="%9."/>
      <w:lvlJc w:val="right"/>
      <w:pPr>
        <w:ind w:left="6150" w:hanging="180"/>
      </w:pPr>
    </w:lvl>
  </w:abstractNum>
  <w:abstractNum w:abstractNumId="7">
    <w:multiLevelType w:val="hybridMultilevel"/>
    <w:lvl w:ilvl="0">
      <w:start w:val="1"/>
      <w:numFmt w:val="decimal"/>
      <w:isLgl w:val="false"/>
      <w:suff w:val="tab"/>
      <w:lvlText w:val="%1."/>
      <w:lvlJc w:val="left"/>
      <w:pPr>
        <w:ind w:left="720" w:hanging="360"/>
      </w:pPr>
      <w:rPr>
        <w:rFonts w:hint="default"/>
        <w:u w:val="non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9">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0">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3">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4">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5">
    <w:multiLevelType w:val="hybridMultilevel"/>
    <w:lvl w:ilvl="0">
      <w:start w:val="1"/>
      <w:numFmt w:val="bullet"/>
      <w:isLgl w:val="false"/>
      <w:suff w:val="tab"/>
      <w:lvlText w:val=""/>
      <w:lvlJc w:val="left"/>
      <w:pPr>
        <w:ind w:left="720" w:hanging="360"/>
      </w:pPr>
      <w:rPr>
        <w:rFonts w:hint="default" w:ascii="Symbol" w:hAnsi="Symbol"/>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6">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2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2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9">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1">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32">
    <w:multiLevelType w:val="hybridMultilevel"/>
    <w:lvl w:ilvl="0">
      <w:start w:val="1"/>
      <w:numFmt w:val="bullet"/>
      <w:isLgl w:val="false"/>
      <w:suff w:val="tab"/>
      <w:lvlText w:val=""/>
      <w:lvlJc w:val="left"/>
      <w:pPr>
        <w:ind w:left="720" w:hanging="360"/>
      </w:pPr>
      <w:rPr>
        <w:rFonts w:hint="default" w:ascii="Symbol" w:hAnsi="Symbol"/>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3">
    <w:multiLevelType w:val="hybridMultilevel"/>
    <w:lvl w:ilvl="0">
      <w:start w:val="1"/>
      <w:numFmt w:val="decimal"/>
      <w:isLgl w:val="false"/>
      <w:suff w:val="tab"/>
      <w:lvlText w:val="%1."/>
      <w:lvlJc w:val="left"/>
      <w:pPr>
        <w:ind w:left="502" w:hanging="360"/>
      </w:pPr>
      <w:rPr>
        <w:rFonts w:hint="default"/>
      </w:rPr>
    </w:lvl>
    <w:lvl w:ilvl="1">
      <w:start w:val="1"/>
      <w:numFmt w:val="lowerLetter"/>
      <w:isLgl w:val="false"/>
      <w:suff w:val="tab"/>
      <w:lvlText w:val="%2."/>
      <w:lvlJc w:val="left"/>
      <w:pPr>
        <w:ind w:left="1222" w:hanging="360"/>
      </w:pPr>
    </w:lvl>
    <w:lvl w:ilvl="2">
      <w:start w:val="1"/>
      <w:numFmt w:val="lowerRoman"/>
      <w:isLgl w:val="false"/>
      <w:suff w:val="tab"/>
      <w:lvlText w:val="%3."/>
      <w:lvlJc w:val="right"/>
      <w:pPr>
        <w:ind w:left="1942" w:hanging="180"/>
      </w:pPr>
    </w:lvl>
    <w:lvl w:ilvl="3">
      <w:start w:val="1"/>
      <w:numFmt w:val="decimal"/>
      <w:isLgl w:val="false"/>
      <w:suff w:val="tab"/>
      <w:lvlText w:val="%4."/>
      <w:lvlJc w:val="left"/>
      <w:pPr>
        <w:ind w:left="2662" w:hanging="360"/>
      </w:pPr>
    </w:lvl>
    <w:lvl w:ilvl="4">
      <w:start w:val="1"/>
      <w:numFmt w:val="lowerLetter"/>
      <w:isLgl w:val="false"/>
      <w:suff w:val="tab"/>
      <w:lvlText w:val="%5."/>
      <w:lvlJc w:val="left"/>
      <w:pPr>
        <w:ind w:left="3382" w:hanging="360"/>
      </w:pPr>
    </w:lvl>
    <w:lvl w:ilvl="5">
      <w:start w:val="1"/>
      <w:numFmt w:val="lowerRoman"/>
      <w:isLgl w:val="false"/>
      <w:suff w:val="tab"/>
      <w:lvlText w:val="%6."/>
      <w:lvlJc w:val="right"/>
      <w:pPr>
        <w:ind w:left="4102" w:hanging="180"/>
      </w:pPr>
    </w:lvl>
    <w:lvl w:ilvl="6">
      <w:start w:val="1"/>
      <w:numFmt w:val="decimal"/>
      <w:isLgl w:val="false"/>
      <w:suff w:val="tab"/>
      <w:lvlText w:val="%7."/>
      <w:lvlJc w:val="left"/>
      <w:pPr>
        <w:ind w:left="4822" w:hanging="360"/>
      </w:pPr>
    </w:lvl>
    <w:lvl w:ilvl="7">
      <w:start w:val="1"/>
      <w:numFmt w:val="lowerLetter"/>
      <w:isLgl w:val="false"/>
      <w:suff w:val="tab"/>
      <w:lvlText w:val="%8."/>
      <w:lvlJc w:val="left"/>
      <w:pPr>
        <w:ind w:left="5542" w:hanging="360"/>
      </w:pPr>
    </w:lvl>
    <w:lvl w:ilvl="8">
      <w:start w:val="1"/>
      <w:numFmt w:val="lowerRoman"/>
      <w:isLgl w:val="false"/>
      <w:suff w:val="tab"/>
      <w:lvlText w:val="%9."/>
      <w:lvlJc w:val="right"/>
      <w:pPr>
        <w:ind w:left="6262" w:hanging="180"/>
      </w:pPr>
    </w:lvl>
  </w:abstractNum>
  <w:abstractNum w:abstractNumId="34">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5">
    <w:multiLevelType w:val="hybridMultilevel"/>
    <w:lvl w:ilvl="0">
      <w:start w:val="1"/>
      <w:numFmt w:val="decimal"/>
      <w:isLgl w:val="false"/>
      <w:suff w:val="tab"/>
      <w:lvlText w:val="%1."/>
      <w:lvlJc w:val="left"/>
      <w:pPr>
        <w:ind w:left="407" w:hanging="360"/>
      </w:pPr>
      <w:rPr>
        <w:rFonts w:hint="default"/>
      </w:rPr>
    </w:lvl>
    <w:lvl w:ilvl="1">
      <w:start w:val="1"/>
      <w:numFmt w:val="lowerLetter"/>
      <w:isLgl w:val="false"/>
      <w:suff w:val="tab"/>
      <w:lvlText w:val="%2."/>
      <w:lvlJc w:val="left"/>
      <w:pPr>
        <w:ind w:left="1127" w:hanging="360"/>
      </w:pPr>
    </w:lvl>
    <w:lvl w:ilvl="2">
      <w:start w:val="1"/>
      <w:numFmt w:val="lowerRoman"/>
      <w:isLgl w:val="false"/>
      <w:suff w:val="tab"/>
      <w:lvlText w:val="%3."/>
      <w:lvlJc w:val="right"/>
      <w:pPr>
        <w:ind w:left="1847" w:hanging="180"/>
      </w:pPr>
    </w:lvl>
    <w:lvl w:ilvl="3">
      <w:start w:val="1"/>
      <w:numFmt w:val="decimal"/>
      <w:isLgl w:val="false"/>
      <w:suff w:val="tab"/>
      <w:lvlText w:val="%4."/>
      <w:lvlJc w:val="left"/>
      <w:pPr>
        <w:ind w:left="2567" w:hanging="360"/>
      </w:pPr>
    </w:lvl>
    <w:lvl w:ilvl="4">
      <w:start w:val="1"/>
      <w:numFmt w:val="lowerLetter"/>
      <w:isLgl w:val="false"/>
      <w:suff w:val="tab"/>
      <w:lvlText w:val="%5."/>
      <w:lvlJc w:val="left"/>
      <w:pPr>
        <w:ind w:left="3287" w:hanging="360"/>
      </w:pPr>
    </w:lvl>
    <w:lvl w:ilvl="5">
      <w:start w:val="1"/>
      <w:numFmt w:val="lowerRoman"/>
      <w:isLgl w:val="false"/>
      <w:suff w:val="tab"/>
      <w:lvlText w:val="%6."/>
      <w:lvlJc w:val="right"/>
      <w:pPr>
        <w:ind w:left="4007" w:hanging="180"/>
      </w:pPr>
    </w:lvl>
    <w:lvl w:ilvl="6">
      <w:start w:val="1"/>
      <w:numFmt w:val="decimal"/>
      <w:isLgl w:val="false"/>
      <w:suff w:val="tab"/>
      <w:lvlText w:val="%7."/>
      <w:lvlJc w:val="left"/>
      <w:pPr>
        <w:ind w:left="4727" w:hanging="360"/>
      </w:pPr>
    </w:lvl>
    <w:lvl w:ilvl="7">
      <w:start w:val="1"/>
      <w:numFmt w:val="lowerLetter"/>
      <w:isLgl w:val="false"/>
      <w:suff w:val="tab"/>
      <w:lvlText w:val="%8."/>
      <w:lvlJc w:val="left"/>
      <w:pPr>
        <w:ind w:left="5447" w:hanging="360"/>
      </w:pPr>
    </w:lvl>
    <w:lvl w:ilvl="8">
      <w:start w:val="1"/>
      <w:numFmt w:val="lowerRoman"/>
      <w:isLgl w:val="false"/>
      <w:suff w:val="tab"/>
      <w:lvlText w:val="%9."/>
      <w:lvlJc w:val="right"/>
      <w:pPr>
        <w:ind w:left="6167" w:hanging="180"/>
      </w:pPr>
    </w:lvl>
  </w:abstractNum>
  <w:abstractNum w:abstractNumId="36">
    <w:multiLevelType w:val="hybridMultilevel"/>
    <w:lvl w:ilvl="0">
      <w:start w:val="1"/>
      <w:numFmt w:val="decimal"/>
      <w:isLgl w:val="false"/>
      <w:suff w:val="tab"/>
      <w:lvlText w:val="%1."/>
      <w:lvlJc w:val="left"/>
      <w:pPr>
        <w:ind w:left="420" w:hanging="360"/>
      </w:pPr>
      <w:rPr>
        <w:rFonts w:hint="default"/>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37">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39">
    <w:multiLevelType w:val="hybridMultilevel"/>
    <w:lvl w:ilvl="0">
      <w:start w:val="1"/>
      <w:numFmt w:val="decimal"/>
      <w:isLgl w:val="false"/>
      <w:suff w:val="tab"/>
      <w:lvlText w:val="%1."/>
      <w:lvlJc w:val="left"/>
      <w:pPr>
        <w:ind w:left="220" w:hanging="360"/>
      </w:pPr>
      <w:rPr>
        <w:rFonts w:hint="default"/>
      </w:rPr>
    </w:lvl>
    <w:lvl w:ilvl="1">
      <w:start w:val="1"/>
      <w:numFmt w:val="lowerLetter"/>
      <w:isLgl w:val="false"/>
      <w:suff w:val="tab"/>
      <w:lvlText w:val="%2."/>
      <w:lvlJc w:val="left"/>
      <w:pPr>
        <w:ind w:left="940" w:hanging="360"/>
      </w:pPr>
    </w:lvl>
    <w:lvl w:ilvl="2">
      <w:start w:val="1"/>
      <w:numFmt w:val="lowerRoman"/>
      <w:isLgl w:val="false"/>
      <w:suff w:val="tab"/>
      <w:lvlText w:val="%3."/>
      <w:lvlJc w:val="right"/>
      <w:pPr>
        <w:ind w:left="1660" w:hanging="180"/>
      </w:pPr>
    </w:lvl>
    <w:lvl w:ilvl="3">
      <w:start w:val="1"/>
      <w:numFmt w:val="decimal"/>
      <w:isLgl w:val="false"/>
      <w:suff w:val="tab"/>
      <w:lvlText w:val="%4."/>
      <w:lvlJc w:val="left"/>
      <w:pPr>
        <w:ind w:left="2380" w:hanging="360"/>
      </w:pPr>
    </w:lvl>
    <w:lvl w:ilvl="4">
      <w:start w:val="1"/>
      <w:numFmt w:val="lowerLetter"/>
      <w:isLgl w:val="false"/>
      <w:suff w:val="tab"/>
      <w:lvlText w:val="%5."/>
      <w:lvlJc w:val="left"/>
      <w:pPr>
        <w:ind w:left="3100" w:hanging="360"/>
      </w:pPr>
    </w:lvl>
    <w:lvl w:ilvl="5">
      <w:start w:val="1"/>
      <w:numFmt w:val="lowerRoman"/>
      <w:isLgl w:val="false"/>
      <w:suff w:val="tab"/>
      <w:lvlText w:val="%6."/>
      <w:lvlJc w:val="right"/>
      <w:pPr>
        <w:ind w:left="3820" w:hanging="180"/>
      </w:pPr>
    </w:lvl>
    <w:lvl w:ilvl="6">
      <w:start w:val="1"/>
      <w:numFmt w:val="decimal"/>
      <w:isLgl w:val="false"/>
      <w:suff w:val="tab"/>
      <w:lvlText w:val="%7."/>
      <w:lvlJc w:val="left"/>
      <w:pPr>
        <w:ind w:left="4540" w:hanging="360"/>
      </w:pPr>
    </w:lvl>
    <w:lvl w:ilvl="7">
      <w:start w:val="1"/>
      <w:numFmt w:val="lowerLetter"/>
      <w:isLgl w:val="false"/>
      <w:suff w:val="tab"/>
      <w:lvlText w:val="%8."/>
      <w:lvlJc w:val="left"/>
      <w:pPr>
        <w:ind w:left="5260" w:hanging="360"/>
      </w:pPr>
    </w:lvl>
    <w:lvl w:ilvl="8">
      <w:start w:val="1"/>
      <w:numFmt w:val="lowerRoman"/>
      <w:isLgl w:val="false"/>
      <w:suff w:val="tab"/>
      <w:lvlText w:val="%9."/>
      <w:lvlJc w:val="right"/>
      <w:pPr>
        <w:ind w:left="5980" w:hanging="180"/>
      </w:pPr>
    </w:lvl>
  </w:abstractNum>
  <w:abstractNum w:abstractNumId="4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15" w:hanging="360"/>
      </w:pPr>
    </w:lvl>
    <w:lvl w:ilvl="2">
      <w:start w:val="1"/>
      <w:numFmt w:val="lowerRoman"/>
      <w:isLgl w:val="false"/>
      <w:suff w:val="tab"/>
      <w:lvlText w:val="%3."/>
      <w:lvlJc w:val="right"/>
      <w:pPr>
        <w:ind w:left="1735" w:hanging="180"/>
      </w:pPr>
    </w:lvl>
    <w:lvl w:ilvl="3">
      <w:start w:val="1"/>
      <w:numFmt w:val="decimal"/>
      <w:isLgl w:val="false"/>
      <w:suff w:val="tab"/>
      <w:lvlText w:val="%4."/>
      <w:lvlJc w:val="left"/>
      <w:pPr>
        <w:ind w:left="2455" w:hanging="360"/>
      </w:pPr>
    </w:lvl>
    <w:lvl w:ilvl="4">
      <w:start w:val="1"/>
      <w:numFmt w:val="lowerLetter"/>
      <w:isLgl w:val="false"/>
      <w:suff w:val="tab"/>
      <w:lvlText w:val="%5."/>
      <w:lvlJc w:val="left"/>
      <w:pPr>
        <w:ind w:left="3175" w:hanging="360"/>
      </w:pPr>
    </w:lvl>
    <w:lvl w:ilvl="5">
      <w:start w:val="1"/>
      <w:numFmt w:val="lowerRoman"/>
      <w:isLgl w:val="false"/>
      <w:suff w:val="tab"/>
      <w:lvlText w:val="%6."/>
      <w:lvlJc w:val="right"/>
      <w:pPr>
        <w:ind w:left="3895" w:hanging="180"/>
      </w:pPr>
    </w:lvl>
    <w:lvl w:ilvl="6">
      <w:start w:val="1"/>
      <w:numFmt w:val="decimal"/>
      <w:isLgl w:val="false"/>
      <w:suff w:val="tab"/>
      <w:lvlText w:val="%7."/>
      <w:lvlJc w:val="left"/>
      <w:pPr>
        <w:ind w:left="4615" w:hanging="360"/>
      </w:pPr>
    </w:lvl>
    <w:lvl w:ilvl="7">
      <w:start w:val="1"/>
      <w:numFmt w:val="lowerLetter"/>
      <w:isLgl w:val="false"/>
      <w:suff w:val="tab"/>
      <w:lvlText w:val="%8."/>
      <w:lvlJc w:val="left"/>
      <w:pPr>
        <w:ind w:left="5335" w:hanging="360"/>
      </w:pPr>
    </w:lvl>
    <w:lvl w:ilvl="8">
      <w:start w:val="1"/>
      <w:numFmt w:val="lowerRoman"/>
      <w:isLgl w:val="false"/>
      <w:suff w:val="tab"/>
      <w:lvlText w:val="%9."/>
      <w:lvlJc w:val="right"/>
      <w:pPr>
        <w:ind w:left="6055" w:hanging="180"/>
      </w:pPr>
    </w:lvl>
  </w:abstractNum>
  <w:abstractNum w:abstractNumId="4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4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3">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4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5">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46">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47">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48">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49">
    <w:multiLevelType w:val="hybridMultilevel"/>
    <w:lvl w:ilvl="0">
      <w:start w:val="1"/>
      <w:numFmt w:val="decimal"/>
      <w:isLgl w:val="false"/>
      <w:suff w:val="tab"/>
      <w:lvlText w:val="%1."/>
      <w:lvlJc w:val="left"/>
      <w:pPr>
        <w:ind w:left="1069" w:hanging="360"/>
      </w:pPr>
      <w:rPr>
        <w:rFonts w:hint="default"/>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5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5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2">
    <w:multiLevelType w:val="hybridMultilevel"/>
    <w:lvl w:ilvl="0">
      <w:start w:val="1"/>
      <w:numFmt w:val="decimal"/>
      <w:isLgl w:val="false"/>
      <w:suff w:val="tab"/>
      <w:lvlText w:val="%1."/>
      <w:lvlJc w:val="left"/>
      <w:pPr>
        <w:ind w:left="420" w:hanging="360"/>
      </w:pPr>
      <w:rPr>
        <w:rFonts w:hint="default" w:eastAsia="Times New Roman"/>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53">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54">
    <w:multiLevelType w:val="hybridMultilevel"/>
    <w:lvl w:ilvl="0">
      <w:start w:val="1"/>
      <w:numFmt w:val="decimal"/>
      <w:isLgl w:val="false"/>
      <w:suff w:val="tab"/>
      <w:lvlText w:val="%1."/>
      <w:lvlJc w:val="left"/>
      <w:pPr>
        <w:ind w:left="1080" w:hanging="360"/>
      </w:p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5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6">
    <w:multiLevelType w:val="hybridMultilevel"/>
    <w:lvl w:ilvl="0">
      <w:start w:val="1"/>
      <w:numFmt w:val="decimal"/>
      <w:isLgl w:val="false"/>
      <w:suff w:val="tab"/>
      <w:lvlText w:val="%1."/>
      <w:lvlJc w:val="left"/>
      <w:pPr>
        <w:ind w:left="720" w:hanging="360"/>
      </w:pPr>
      <w:rPr>
        <w:rFonts w:hint="default"/>
        <w:u w:val="non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7">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5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59">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6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6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6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4">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65">
    <w:multiLevelType w:val="hybridMultilevel"/>
    <w:lvl w:ilvl="0">
      <w:start w:val="1"/>
      <w:numFmt w:val="bullet"/>
      <w:isLgl w:val="false"/>
      <w:suff w:val="tab"/>
      <w:lvlText w:val=""/>
      <w:lvlJc w:val="left"/>
      <w:pPr>
        <w:ind w:left="1440" w:hanging="360"/>
      </w:pPr>
      <w:rPr>
        <w:rFonts w:hint="default" w:ascii="Symbol" w:hAnsi="Symbol"/>
      </w:rPr>
    </w:lvl>
    <w:lvl w:ilvl="1">
      <w:start w:val="1"/>
      <w:numFmt w:val="bullet"/>
      <w:isLgl w:val="false"/>
      <w:suff w:val="tab"/>
      <w:lvlText w:val="o"/>
      <w:lvlJc w:val="left"/>
      <w:pPr>
        <w:ind w:left="2160" w:hanging="360"/>
      </w:pPr>
      <w:rPr>
        <w:rFonts w:hint="default" w:ascii="Courier New" w:hAnsi="Courier New" w:cs="Courier New"/>
      </w:rPr>
    </w:lvl>
    <w:lvl w:ilvl="2">
      <w:start w:val="1"/>
      <w:numFmt w:val="bullet"/>
      <w:isLgl w:val="false"/>
      <w:suff w:val="tab"/>
      <w:lvlText w:val=""/>
      <w:lvlJc w:val="left"/>
      <w:pPr>
        <w:ind w:left="2880" w:hanging="360"/>
      </w:pPr>
      <w:rPr>
        <w:rFonts w:hint="default" w:ascii="Wingdings" w:hAnsi="Wingdings"/>
      </w:rPr>
    </w:lvl>
    <w:lvl w:ilvl="3">
      <w:start w:val="1"/>
      <w:numFmt w:val="bullet"/>
      <w:isLgl w:val="false"/>
      <w:suff w:val="tab"/>
      <w:lvlText w:val=""/>
      <w:lvlJc w:val="left"/>
      <w:pPr>
        <w:ind w:left="3600" w:hanging="360"/>
      </w:pPr>
      <w:rPr>
        <w:rFonts w:hint="default" w:ascii="Symbol" w:hAnsi="Symbol"/>
      </w:rPr>
    </w:lvl>
    <w:lvl w:ilvl="4">
      <w:start w:val="1"/>
      <w:numFmt w:val="bullet"/>
      <w:isLgl w:val="false"/>
      <w:suff w:val="tab"/>
      <w:lvlText w:val="o"/>
      <w:lvlJc w:val="left"/>
      <w:pPr>
        <w:ind w:left="4320" w:hanging="360"/>
      </w:pPr>
      <w:rPr>
        <w:rFonts w:hint="default" w:ascii="Courier New" w:hAnsi="Courier New" w:cs="Courier New"/>
      </w:rPr>
    </w:lvl>
    <w:lvl w:ilvl="5">
      <w:start w:val="1"/>
      <w:numFmt w:val="bullet"/>
      <w:isLgl w:val="false"/>
      <w:suff w:val="tab"/>
      <w:lvlText w:val=""/>
      <w:lvlJc w:val="left"/>
      <w:pPr>
        <w:ind w:left="5040" w:hanging="360"/>
      </w:pPr>
      <w:rPr>
        <w:rFonts w:hint="default" w:ascii="Wingdings" w:hAnsi="Wingdings"/>
      </w:rPr>
    </w:lvl>
    <w:lvl w:ilvl="6">
      <w:start w:val="1"/>
      <w:numFmt w:val="bullet"/>
      <w:isLgl w:val="false"/>
      <w:suff w:val="tab"/>
      <w:lvlText w:val=""/>
      <w:lvlJc w:val="left"/>
      <w:pPr>
        <w:ind w:left="5760" w:hanging="360"/>
      </w:pPr>
      <w:rPr>
        <w:rFonts w:hint="default" w:ascii="Symbol" w:hAnsi="Symbol"/>
      </w:rPr>
    </w:lvl>
    <w:lvl w:ilvl="7">
      <w:start w:val="1"/>
      <w:numFmt w:val="bullet"/>
      <w:isLgl w:val="false"/>
      <w:suff w:val="tab"/>
      <w:lvlText w:val="o"/>
      <w:lvlJc w:val="left"/>
      <w:pPr>
        <w:ind w:left="6480" w:hanging="360"/>
      </w:pPr>
      <w:rPr>
        <w:rFonts w:hint="default" w:ascii="Courier New" w:hAnsi="Courier New" w:cs="Courier New"/>
      </w:rPr>
    </w:lvl>
    <w:lvl w:ilvl="8">
      <w:start w:val="1"/>
      <w:numFmt w:val="bullet"/>
      <w:isLgl w:val="false"/>
      <w:suff w:val="tab"/>
      <w:lvlText w:val=""/>
      <w:lvlJc w:val="left"/>
      <w:pPr>
        <w:ind w:left="7200" w:hanging="360"/>
      </w:pPr>
      <w:rPr>
        <w:rFonts w:hint="default" w:ascii="Wingdings" w:hAnsi="Wingdings"/>
      </w:rPr>
    </w:lvl>
  </w:abstractNum>
  <w:abstractNum w:abstractNumId="6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7">
    <w:multiLevelType w:val="hybridMultilevel"/>
    <w:lvl w:ilvl="0">
      <w:start w:val="1"/>
      <w:numFmt w:val="decimal"/>
      <w:isLgl w:val="false"/>
      <w:suff w:val="tab"/>
      <w:lvlText w:val="%1."/>
      <w:lvlJc w:val="left"/>
      <w:pPr>
        <w:ind w:left="390" w:hanging="360"/>
      </w:pPr>
      <w:rPr>
        <w:rFonts w:hint="default"/>
      </w:rPr>
    </w:lvl>
    <w:lvl w:ilvl="1">
      <w:start w:val="1"/>
      <w:numFmt w:val="lowerLetter"/>
      <w:isLgl w:val="false"/>
      <w:suff w:val="tab"/>
      <w:lvlText w:val="%2."/>
      <w:lvlJc w:val="left"/>
      <w:pPr>
        <w:ind w:left="1110" w:hanging="360"/>
      </w:pPr>
    </w:lvl>
    <w:lvl w:ilvl="2">
      <w:start w:val="1"/>
      <w:numFmt w:val="lowerRoman"/>
      <w:isLgl w:val="false"/>
      <w:suff w:val="tab"/>
      <w:lvlText w:val="%3."/>
      <w:lvlJc w:val="right"/>
      <w:pPr>
        <w:ind w:left="1830" w:hanging="180"/>
      </w:pPr>
    </w:lvl>
    <w:lvl w:ilvl="3">
      <w:start w:val="1"/>
      <w:numFmt w:val="decimal"/>
      <w:isLgl w:val="false"/>
      <w:suff w:val="tab"/>
      <w:lvlText w:val="%4."/>
      <w:lvlJc w:val="left"/>
      <w:pPr>
        <w:ind w:left="2550" w:hanging="360"/>
      </w:pPr>
    </w:lvl>
    <w:lvl w:ilvl="4">
      <w:start w:val="1"/>
      <w:numFmt w:val="lowerLetter"/>
      <w:isLgl w:val="false"/>
      <w:suff w:val="tab"/>
      <w:lvlText w:val="%5."/>
      <w:lvlJc w:val="left"/>
      <w:pPr>
        <w:ind w:left="3270" w:hanging="360"/>
      </w:pPr>
    </w:lvl>
    <w:lvl w:ilvl="5">
      <w:start w:val="1"/>
      <w:numFmt w:val="lowerRoman"/>
      <w:isLgl w:val="false"/>
      <w:suff w:val="tab"/>
      <w:lvlText w:val="%6."/>
      <w:lvlJc w:val="right"/>
      <w:pPr>
        <w:ind w:left="3990" w:hanging="180"/>
      </w:pPr>
    </w:lvl>
    <w:lvl w:ilvl="6">
      <w:start w:val="1"/>
      <w:numFmt w:val="decimal"/>
      <w:isLgl w:val="false"/>
      <w:suff w:val="tab"/>
      <w:lvlText w:val="%7."/>
      <w:lvlJc w:val="left"/>
      <w:pPr>
        <w:ind w:left="4710" w:hanging="360"/>
      </w:pPr>
    </w:lvl>
    <w:lvl w:ilvl="7">
      <w:start w:val="1"/>
      <w:numFmt w:val="lowerLetter"/>
      <w:isLgl w:val="false"/>
      <w:suff w:val="tab"/>
      <w:lvlText w:val="%8."/>
      <w:lvlJc w:val="left"/>
      <w:pPr>
        <w:ind w:left="5430" w:hanging="360"/>
      </w:pPr>
    </w:lvl>
    <w:lvl w:ilvl="8">
      <w:start w:val="1"/>
      <w:numFmt w:val="lowerRoman"/>
      <w:isLgl w:val="false"/>
      <w:suff w:val="tab"/>
      <w:lvlText w:val="%9."/>
      <w:lvlJc w:val="right"/>
      <w:pPr>
        <w:ind w:left="6150" w:hanging="180"/>
      </w:pPr>
    </w:lvl>
  </w:abstractNum>
  <w:abstractNum w:abstractNumId="6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69">
    <w:multiLevelType w:val="hybridMultilevel"/>
    <w:lvl w:ilvl="0">
      <w:start w:val="1"/>
      <w:numFmt w:val="decimal"/>
      <w:isLgl w:val="false"/>
      <w:suff w:val="tab"/>
      <w:lvlText w:val="%1."/>
      <w:lvlJc w:val="left"/>
      <w:pPr>
        <w:ind w:left="368" w:hanging="360"/>
      </w:pPr>
      <w:rPr>
        <w:rFonts w:hint="default"/>
      </w:rPr>
    </w:lvl>
    <w:lvl w:ilvl="1">
      <w:start w:val="1"/>
      <w:numFmt w:val="lowerLetter"/>
      <w:isLgl w:val="false"/>
      <w:suff w:val="tab"/>
      <w:lvlText w:val="%2."/>
      <w:lvlJc w:val="left"/>
      <w:pPr>
        <w:ind w:left="1088" w:hanging="360"/>
      </w:pPr>
    </w:lvl>
    <w:lvl w:ilvl="2">
      <w:start w:val="1"/>
      <w:numFmt w:val="lowerRoman"/>
      <w:isLgl w:val="false"/>
      <w:suff w:val="tab"/>
      <w:lvlText w:val="%3."/>
      <w:lvlJc w:val="right"/>
      <w:pPr>
        <w:ind w:left="1808" w:hanging="180"/>
      </w:pPr>
    </w:lvl>
    <w:lvl w:ilvl="3">
      <w:start w:val="1"/>
      <w:numFmt w:val="decimal"/>
      <w:isLgl w:val="false"/>
      <w:suff w:val="tab"/>
      <w:lvlText w:val="%4."/>
      <w:lvlJc w:val="left"/>
      <w:pPr>
        <w:ind w:left="2528" w:hanging="360"/>
      </w:pPr>
    </w:lvl>
    <w:lvl w:ilvl="4">
      <w:start w:val="1"/>
      <w:numFmt w:val="lowerLetter"/>
      <w:isLgl w:val="false"/>
      <w:suff w:val="tab"/>
      <w:lvlText w:val="%5."/>
      <w:lvlJc w:val="left"/>
      <w:pPr>
        <w:ind w:left="3248" w:hanging="360"/>
      </w:pPr>
    </w:lvl>
    <w:lvl w:ilvl="5">
      <w:start w:val="1"/>
      <w:numFmt w:val="lowerRoman"/>
      <w:isLgl w:val="false"/>
      <w:suff w:val="tab"/>
      <w:lvlText w:val="%6."/>
      <w:lvlJc w:val="right"/>
      <w:pPr>
        <w:ind w:left="3968" w:hanging="180"/>
      </w:pPr>
    </w:lvl>
    <w:lvl w:ilvl="6">
      <w:start w:val="1"/>
      <w:numFmt w:val="decimal"/>
      <w:isLgl w:val="false"/>
      <w:suff w:val="tab"/>
      <w:lvlText w:val="%7."/>
      <w:lvlJc w:val="left"/>
      <w:pPr>
        <w:ind w:left="4688" w:hanging="360"/>
      </w:pPr>
    </w:lvl>
    <w:lvl w:ilvl="7">
      <w:start w:val="1"/>
      <w:numFmt w:val="lowerLetter"/>
      <w:isLgl w:val="false"/>
      <w:suff w:val="tab"/>
      <w:lvlText w:val="%8."/>
      <w:lvlJc w:val="left"/>
      <w:pPr>
        <w:ind w:left="5408" w:hanging="360"/>
      </w:pPr>
    </w:lvl>
    <w:lvl w:ilvl="8">
      <w:start w:val="1"/>
      <w:numFmt w:val="lowerRoman"/>
      <w:isLgl w:val="false"/>
      <w:suff w:val="tab"/>
      <w:lvlText w:val="%9."/>
      <w:lvlJc w:val="right"/>
      <w:pPr>
        <w:ind w:left="6128" w:hanging="180"/>
      </w:pPr>
    </w:lvl>
  </w:abstractNum>
  <w:abstractNum w:abstractNumId="70">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7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7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3">
    <w:multiLevelType w:val="hybridMultilevel"/>
    <w:lvl w:ilvl="0">
      <w:start w:val="1"/>
      <w:numFmt w:val="decimal"/>
      <w:isLgl w:val="false"/>
      <w:suff w:val="tab"/>
      <w:lvlText w:val="%1."/>
      <w:lvlJc w:val="left"/>
      <w:pPr>
        <w:ind w:left="789" w:hanging="360"/>
      </w:pPr>
    </w:lvl>
    <w:lvl w:ilvl="1">
      <w:start w:val="1"/>
      <w:numFmt w:val="lowerLetter"/>
      <w:isLgl w:val="false"/>
      <w:suff w:val="tab"/>
      <w:lvlText w:val="%2."/>
      <w:lvlJc w:val="left"/>
      <w:pPr>
        <w:ind w:left="1509" w:hanging="360"/>
      </w:pPr>
    </w:lvl>
    <w:lvl w:ilvl="2">
      <w:start w:val="1"/>
      <w:numFmt w:val="lowerRoman"/>
      <w:isLgl w:val="false"/>
      <w:suff w:val="tab"/>
      <w:lvlText w:val="%3."/>
      <w:lvlJc w:val="right"/>
      <w:pPr>
        <w:ind w:left="2229" w:hanging="180"/>
      </w:pPr>
    </w:lvl>
    <w:lvl w:ilvl="3">
      <w:start w:val="1"/>
      <w:numFmt w:val="decimal"/>
      <w:isLgl w:val="false"/>
      <w:suff w:val="tab"/>
      <w:lvlText w:val="%4."/>
      <w:lvlJc w:val="left"/>
      <w:pPr>
        <w:ind w:left="2949" w:hanging="360"/>
      </w:pPr>
    </w:lvl>
    <w:lvl w:ilvl="4">
      <w:start w:val="1"/>
      <w:numFmt w:val="lowerLetter"/>
      <w:isLgl w:val="false"/>
      <w:suff w:val="tab"/>
      <w:lvlText w:val="%5."/>
      <w:lvlJc w:val="left"/>
      <w:pPr>
        <w:ind w:left="3669" w:hanging="360"/>
      </w:pPr>
    </w:lvl>
    <w:lvl w:ilvl="5">
      <w:start w:val="1"/>
      <w:numFmt w:val="lowerRoman"/>
      <w:isLgl w:val="false"/>
      <w:suff w:val="tab"/>
      <w:lvlText w:val="%6."/>
      <w:lvlJc w:val="right"/>
      <w:pPr>
        <w:ind w:left="4389" w:hanging="180"/>
      </w:pPr>
    </w:lvl>
    <w:lvl w:ilvl="6">
      <w:start w:val="1"/>
      <w:numFmt w:val="decimal"/>
      <w:isLgl w:val="false"/>
      <w:suff w:val="tab"/>
      <w:lvlText w:val="%7."/>
      <w:lvlJc w:val="left"/>
      <w:pPr>
        <w:ind w:left="5109" w:hanging="360"/>
      </w:pPr>
    </w:lvl>
    <w:lvl w:ilvl="7">
      <w:start w:val="1"/>
      <w:numFmt w:val="lowerLetter"/>
      <w:isLgl w:val="false"/>
      <w:suff w:val="tab"/>
      <w:lvlText w:val="%8."/>
      <w:lvlJc w:val="left"/>
      <w:pPr>
        <w:ind w:left="5829" w:hanging="360"/>
      </w:pPr>
    </w:lvl>
    <w:lvl w:ilvl="8">
      <w:start w:val="1"/>
      <w:numFmt w:val="lowerRoman"/>
      <w:isLgl w:val="false"/>
      <w:suff w:val="tab"/>
      <w:lvlText w:val="%9."/>
      <w:lvlJc w:val="right"/>
      <w:pPr>
        <w:ind w:left="6549" w:hanging="180"/>
      </w:pPr>
    </w:lvl>
  </w:abstractNum>
  <w:abstractNum w:abstractNumId="74">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7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6">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77">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7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79">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0">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81">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3">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4">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8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6">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87">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8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1">
    <w:multiLevelType w:val="hybridMultilevel"/>
    <w:lvl w:ilvl="0">
      <w:start w:val="1"/>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9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3">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9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5">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9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8">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99">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00">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01">
    <w:multiLevelType w:val="hybridMultilevel"/>
    <w:lvl w:ilvl="0">
      <w:start w:val="1"/>
      <w:numFmt w:val="bullet"/>
      <w:isLgl w:val="false"/>
      <w:suff w:val="tab"/>
      <w:lvlText w:val=""/>
      <w:lvlJc w:val="left"/>
      <w:pPr>
        <w:ind w:left="360" w:hanging="360"/>
      </w:pPr>
      <w:rPr>
        <w:rFonts w:hint="default" w:ascii="Symbol" w:hAnsi="Symbol"/>
      </w:rPr>
    </w:lvl>
    <w:lvl w:ilvl="1">
      <w:start w:val="1"/>
      <w:numFmt w:val="bullet"/>
      <w:isLgl w:val="false"/>
      <w:suff w:val="tab"/>
      <w:lvlText w:val="o"/>
      <w:lvlJc w:val="left"/>
      <w:pPr>
        <w:ind w:left="1080" w:hanging="360"/>
      </w:pPr>
      <w:rPr>
        <w:rFonts w:hint="default" w:ascii="Courier New" w:hAnsi="Courier New" w:cs="Courier New"/>
      </w:rPr>
    </w:lvl>
    <w:lvl w:ilvl="2">
      <w:start w:val="1"/>
      <w:numFmt w:val="bullet"/>
      <w:isLgl w:val="false"/>
      <w:suff w:val="tab"/>
      <w:lvlText w:val=""/>
      <w:lvlJc w:val="left"/>
      <w:pPr>
        <w:ind w:left="1800" w:hanging="360"/>
      </w:pPr>
      <w:rPr>
        <w:rFonts w:hint="default" w:ascii="Wingdings" w:hAnsi="Wingdings"/>
      </w:rPr>
    </w:lvl>
    <w:lvl w:ilvl="3">
      <w:start w:val="1"/>
      <w:numFmt w:val="bullet"/>
      <w:isLgl w:val="false"/>
      <w:suff w:val="tab"/>
      <w:lvlText w:val=""/>
      <w:lvlJc w:val="left"/>
      <w:pPr>
        <w:ind w:left="2520" w:hanging="360"/>
      </w:pPr>
      <w:rPr>
        <w:rFonts w:hint="default" w:ascii="Symbol" w:hAnsi="Symbol"/>
      </w:rPr>
    </w:lvl>
    <w:lvl w:ilvl="4">
      <w:start w:val="1"/>
      <w:numFmt w:val="bullet"/>
      <w:isLgl w:val="false"/>
      <w:suff w:val="tab"/>
      <w:lvlText w:val="o"/>
      <w:lvlJc w:val="left"/>
      <w:pPr>
        <w:ind w:left="3240" w:hanging="360"/>
      </w:pPr>
      <w:rPr>
        <w:rFonts w:hint="default" w:ascii="Courier New" w:hAnsi="Courier New" w:cs="Courier New"/>
      </w:rPr>
    </w:lvl>
    <w:lvl w:ilvl="5">
      <w:start w:val="1"/>
      <w:numFmt w:val="bullet"/>
      <w:isLgl w:val="false"/>
      <w:suff w:val="tab"/>
      <w:lvlText w:val=""/>
      <w:lvlJc w:val="left"/>
      <w:pPr>
        <w:ind w:left="3960" w:hanging="360"/>
      </w:pPr>
      <w:rPr>
        <w:rFonts w:hint="default" w:ascii="Wingdings" w:hAnsi="Wingdings"/>
      </w:rPr>
    </w:lvl>
    <w:lvl w:ilvl="6">
      <w:start w:val="1"/>
      <w:numFmt w:val="bullet"/>
      <w:isLgl w:val="false"/>
      <w:suff w:val="tab"/>
      <w:lvlText w:val=""/>
      <w:lvlJc w:val="left"/>
      <w:pPr>
        <w:ind w:left="4680" w:hanging="360"/>
      </w:pPr>
      <w:rPr>
        <w:rFonts w:hint="default" w:ascii="Symbol" w:hAnsi="Symbol"/>
      </w:rPr>
    </w:lvl>
    <w:lvl w:ilvl="7">
      <w:start w:val="1"/>
      <w:numFmt w:val="bullet"/>
      <w:isLgl w:val="false"/>
      <w:suff w:val="tab"/>
      <w:lvlText w:val="o"/>
      <w:lvlJc w:val="left"/>
      <w:pPr>
        <w:ind w:left="5400" w:hanging="360"/>
      </w:pPr>
      <w:rPr>
        <w:rFonts w:hint="default" w:ascii="Courier New" w:hAnsi="Courier New" w:cs="Courier New"/>
      </w:rPr>
    </w:lvl>
    <w:lvl w:ilvl="8">
      <w:start w:val="1"/>
      <w:numFmt w:val="bullet"/>
      <w:isLgl w:val="false"/>
      <w:suff w:val="tab"/>
      <w:lvlText w:val=""/>
      <w:lvlJc w:val="left"/>
      <w:pPr>
        <w:ind w:left="6120" w:hanging="360"/>
      </w:pPr>
      <w:rPr>
        <w:rFonts w:hint="default" w:ascii="Wingdings" w:hAnsi="Wingdings"/>
      </w:rPr>
    </w:lvl>
  </w:abstractNum>
  <w:abstractNum w:abstractNumId="10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0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5">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06">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0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0">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2">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3">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4">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5">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7">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8">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19">
    <w:multiLevelType w:val="hybridMultilevel"/>
    <w:lvl w:ilvl="0">
      <w:start w:val="1"/>
      <w:numFmt w:val="decimal"/>
      <w:isLgl w:val="false"/>
      <w:suff w:val="tab"/>
      <w:lvlText w:val="%1."/>
      <w:lvlJc w:val="left"/>
      <w:pPr>
        <w:ind w:left="1287" w:hanging="360"/>
      </w:pPr>
    </w:lvl>
    <w:lvl w:ilvl="1">
      <w:start w:val="1"/>
      <w:numFmt w:val="lowerLetter"/>
      <w:isLgl w:val="false"/>
      <w:suff w:val="tab"/>
      <w:lvlText w:val="%2."/>
      <w:lvlJc w:val="left"/>
      <w:pPr>
        <w:ind w:left="2007" w:hanging="360"/>
      </w:pPr>
    </w:lvl>
    <w:lvl w:ilvl="2">
      <w:start w:val="1"/>
      <w:numFmt w:val="lowerRoman"/>
      <w:isLgl w:val="false"/>
      <w:suff w:val="tab"/>
      <w:lvlText w:val="%3."/>
      <w:lvlJc w:val="right"/>
      <w:pPr>
        <w:ind w:left="2727" w:hanging="180"/>
      </w:pPr>
    </w:lvl>
    <w:lvl w:ilvl="3">
      <w:start w:val="1"/>
      <w:numFmt w:val="decimal"/>
      <w:isLgl w:val="false"/>
      <w:suff w:val="tab"/>
      <w:lvlText w:val="%4."/>
      <w:lvlJc w:val="left"/>
      <w:pPr>
        <w:ind w:left="3447" w:hanging="360"/>
      </w:pPr>
    </w:lvl>
    <w:lvl w:ilvl="4">
      <w:start w:val="1"/>
      <w:numFmt w:val="lowerLetter"/>
      <w:isLgl w:val="false"/>
      <w:suff w:val="tab"/>
      <w:lvlText w:val="%5."/>
      <w:lvlJc w:val="left"/>
      <w:pPr>
        <w:ind w:left="4167" w:hanging="360"/>
      </w:pPr>
    </w:lvl>
    <w:lvl w:ilvl="5">
      <w:start w:val="1"/>
      <w:numFmt w:val="lowerRoman"/>
      <w:isLgl w:val="false"/>
      <w:suff w:val="tab"/>
      <w:lvlText w:val="%6."/>
      <w:lvlJc w:val="right"/>
      <w:pPr>
        <w:ind w:left="4887" w:hanging="180"/>
      </w:pPr>
    </w:lvl>
    <w:lvl w:ilvl="6">
      <w:start w:val="1"/>
      <w:numFmt w:val="decimal"/>
      <w:isLgl w:val="false"/>
      <w:suff w:val="tab"/>
      <w:lvlText w:val="%7."/>
      <w:lvlJc w:val="left"/>
      <w:pPr>
        <w:ind w:left="5607" w:hanging="360"/>
      </w:pPr>
    </w:lvl>
    <w:lvl w:ilvl="7">
      <w:start w:val="1"/>
      <w:numFmt w:val="lowerLetter"/>
      <w:isLgl w:val="false"/>
      <w:suff w:val="tab"/>
      <w:lvlText w:val="%8."/>
      <w:lvlJc w:val="left"/>
      <w:pPr>
        <w:ind w:left="6327" w:hanging="360"/>
      </w:pPr>
    </w:lvl>
    <w:lvl w:ilvl="8">
      <w:start w:val="1"/>
      <w:numFmt w:val="lowerRoman"/>
      <w:isLgl w:val="false"/>
      <w:suff w:val="tab"/>
      <w:lvlText w:val="%9."/>
      <w:lvlJc w:val="right"/>
      <w:pPr>
        <w:ind w:left="7047" w:hanging="180"/>
      </w:pPr>
    </w:lvl>
  </w:abstractNum>
  <w:abstractNum w:abstractNumId="120">
    <w:multiLevelType w:val="hybridMultilevel"/>
    <w:lvl w:ilvl="0">
      <w:start w:val="1"/>
      <w:numFmt w:val="decimal"/>
      <w:isLgl w:val="false"/>
      <w:suff w:val="tab"/>
      <w:lvlText w:val="%1."/>
      <w:lvlJc w:val="left"/>
      <w:pPr>
        <w:ind w:left="720" w:hanging="360"/>
      </w:pPr>
      <w:rPr>
        <w:rFonts w:hint="default"/>
        <w:u w:val="none"/>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2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3">
    <w:multiLevelType w:val="hybridMultilevel"/>
    <w:lvl w:ilvl="0">
      <w:start w:val="1"/>
      <w:numFmt w:val="decimal"/>
      <w:isLgl w:val="false"/>
      <w:suff w:val="tab"/>
      <w:lvlText w:val="%1."/>
      <w:lvlJc w:val="left"/>
      <w:pPr>
        <w:ind w:left="407" w:hanging="360"/>
      </w:pPr>
      <w:rPr>
        <w:rFonts w:hint="default"/>
      </w:rPr>
    </w:lvl>
    <w:lvl w:ilvl="1">
      <w:start w:val="1"/>
      <w:numFmt w:val="lowerLetter"/>
      <w:isLgl w:val="false"/>
      <w:suff w:val="tab"/>
      <w:lvlText w:val="%2."/>
      <w:lvlJc w:val="left"/>
      <w:pPr>
        <w:ind w:left="1127" w:hanging="360"/>
      </w:pPr>
    </w:lvl>
    <w:lvl w:ilvl="2">
      <w:start w:val="1"/>
      <w:numFmt w:val="lowerRoman"/>
      <w:isLgl w:val="false"/>
      <w:suff w:val="tab"/>
      <w:lvlText w:val="%3."/>
      <w:lvlJc w:val="right"/>
      <w:pPr>
        <w:ind w:left="1847" w:hanging="180"/>
      </w:pPr>
    </w:lvl>
    <w:lvl w:ilvl="3">
      <w:start w:val="1"/>
      <w:numFmt w:val="decimal"/>
      <w:isLgl w:val="false"/>
      <w:suff w:val="tab"/>
      <w:lvlText w:val="%4."/>
      <w:lvlJc w:val="left"/>
      <w:pPr>
        <w:ind w:left="2567" w:hanging="360"/>
      </w:pPr>
    </w:lvl>
    <w:lvl w:ilvl="4">
      <w:start w:val="1"/>
      <w:numFmt w:val="lowerLetter"/>
      <w:isLgl w:val="false"/>
      <w:suff w:val="tab"/>
      <w:lvlText w:val="%5."/>
      <w:lvlJc w:val="left"/>
      <w:pPr>
        <w:ind w:left="3287" w:hanging="360"/>
      </w:pPr>
    </w:lvl>
    <w:lvl w:ilvl="5">
      <w:start w:val="1"/>
      <w:numFmt w:val="lowerRoman"/>
      <w:isLgl w:val="false"/>
      <w:suff w:val="tab"/>
      <w:lvlText w:val="%6."/>
      <w:lvlJc w:val="right"/>
      <w:pPr>
        <w:ind w:left="4007" w:hanging="180"/>
      </w:pPr>
    </w:lvl>
    <w:lvl w:ilvl="6">
      <w:start w:val="1"/>
      <w:numFmt w:val="decimal"/>
      <w:isLgl w:val="false"/>
      <w:suff w:val="tab"/>
      <w:lvlText w:val="%7."/>
      <w:lvlJc w:val="left"/>
      <w:pPr>
        <w:ind w:left="4727" w:hanging="360"/>
      </w:pPr>
    </w:lvl>
    <w:lvl w:ilvl="7">
      <w:start w:val="1"/>
      <w:numFmt w:val="lowerLetter"/>
      <w:isLgl w:val="false"/>
      <w:suff w:val="tab"/>
      <w:lvlText w:val="%8."/>
      <w:lvlJc w:val="left"/>
      <w:pPr>
        <w:ind w:left="5447" w:hanging="360"/>
      </w:pPr>
    </w:lvl>
    <w:lvl w:ilvl="8">
      <w:start w:val="1"/>
      <w:numFmt w:val="lowerRoman"/>
      <w:isLgl w:val="false"/>
      <w:suff w:val="tab"/>
      <w:lvlText w:val="%9."/>
      <w:lvlJc w:val="right"/>
      <w:pPr>
        <w:ind w:left="6167" w:hanging="180"/>
      </w:pPr>
    </w:lvl>
  </w:abstractNum>
  <w:abstractNum w:abstractNumId="124">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2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7">
    <w:multiLevelType w:val="hybridMultilevel"/>
    <w:lvl w:ilvl="0">
      <w:start w:val="1"/>
      <w:numFmt w:val="decimal"/>
      <w:isLgl w:val="false"/>
      <w:suff w:val="tab"/>
      <w:lvlText w:val="%1."/>
      <w:lvlJc w:val="left"/>
      <w:pPr>
        <w:ind w:left="439" w:hanging="360"/>
      </w:pPr>
      <w:rPr>
        <w:rFonts w:hint="default"/>
      </w:rPr>
    </w:lvl>
    <w:lvl w:ilvl="1">
      <w:start w:val="1"/>
      <w:numFmt w:val="lowerLetter"/>
      <w:isLgl w:val="false"/>
      <w:suff w:val="tab"/>
      <w:lvlText w:val="%2."/>
      <w:lvlJc w:val="left"/>
      <w:pPr>
        <w:ind w:left="1159" w:hanging="360"/>
      </w:pPr>
    </w:lvl>
    <w:lvl w:ilvl="2">
      <w:start w:val="1"/>
      <w:numFmt w:val="lowerRoman"/>
      <w:isLgl w:val="false"/>
      <w:suff w:val="tab"/>
      <w:lvlText w:val="%3."/>
      <w:lvlJc w:val="right"/>
      <w:pPr>
        <w:ind w:left="1879" w:hanging="180"/>
      </w:pPr>
    </w:lvl>
    <w:lvl w:ilvl="3">
      <w:start w:val="1"/>
      <w:numFmt w:val="decimal"/>
      <w:isLgl w:val="false"/>
      <w:suff w:val="tab"/>
      <w:lvlText w:val="%4."/>
      <w:lvlJc w:val="left"/>
      <w:pPr>
        <w:ind w:left="2599" w:hanging="360"/>
      </w:pPr>
    </w:lvl>
    <w:lvl w:ilvl="4">
      <w:start w:val="1"/>
      <w:numFmt w:val="lowerLetter"/>
      <w:isLgl w:val="false"/>
      <w:suff w:val="tab"/>
      <w:lvlText w:val="%5."/>
      <w:lvlJc w:val="left"/>
      <w:pPr>
        <w:ind w:left="3319" w:hanging="360"/>
      </w:pPr>
    </w:lvl>
    <w:lvl w:ilvl="5">
      <w:start w:val="1"/>
      <w:numFmt w:val="lowerRoman"/>
      <w:isLgl w:val="false"/>
      <w:suff w:val="tab"/>
      <w:lvlText w:val="%6."/>
      <w:lvlJc w:val="right"/>
      <w:pPr>
        <w:ind w:left="4039" w:hanging="180"/>
      </w:pPr>
    </w:lvl>
    <w:lvl w:ilvl="6">
      <w:start w:val="1"/>
      <w:numFmt w:val="decimal"/>
      <w:isLgl w:val="false"/>
      <w:suff w:val="tab"/>
      <w:lvlText w:val="%7."/>
      <w:lvlJc w:val="left"/>
      <w:pPr>
        <w:ind w:left="4759" w:hanging="360"/>
      </w:pPr>
    </w:lvl>
    <w:lvl w:ilvl="7">
      <w:start w:val="1"/>
      <w:numFmt w:val="lowerLetter"/>
      <w:isLgl w:val="false"/>
      <w:suff w:val="tab"/>
      <w:lvlText w:val="%8."/>
      <w:lvlJc w:val="left"/>
      <w:pPr>
        <w:ind w:left="5479" w:hanging="360"/>
      </w:pPr>
    </w:lvl>
    <w:lvl w:ilvl="8">
      <w:start w:val="1"/>
      <w:numFmt w:val="lowerRoman"/>
      <w:isLgl w:val="false"/>
      <w:suff w:val="tab"/>
      <w:lvlText w:val="%9."/>
      <w:lvlJc w:val="right"/>
      <w:pPr>
        <w:ind w:left="6199" w:hanging="180"/>
      </w:pPr>
    </w:lvl>
  </w:abstractNum>
  <w:abstractNum w:abstractNumId="128">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9">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3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1">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3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3">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3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35">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36">
    <w:multiLevelType w:val="hybridMultilevel"/>
    <w:lvl w:ilvl="0">
      <w:start w:val="1"/>
      <w:numFmt w:val="decimal"/>
      <w:isLgl w:val="false"/>
      <w:suff w:val="tab"/>
      <w:lvlText w:val="%1."/>
      <w:lvlJc w:val="left"/>
      <w:pPr>
        <w:ind w:left="420" w:hanging="360"/>
      </w:pPr>
      <w:rPr>
        <w:rFonts w:hint="default" w:eastAsia="Times New Roman"/>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137">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38">
    <w:multiLevelType w:val="hybridMultilevel"/>
    <w:lvl w:ilvl="0">
      <w:start w:val="1"/>
      <w:numFmt w:val="decimal"/>
      <w:isLgl w:val="false"/>
      <w:suff w:val="tab"/>
      <w:lvlText w:val="%1."/>
      <w:lvlJc w:val="left"/>
      <w:pPr>
        <w:ind w:left="420" w:hanging="360"/>
      </w:pPr>
      <w:rPr>
        <w:rFonts w:hint="default"/>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139">
    <w:multiLevelType w:val="hybridMultilevel"/>
    <w:lvl w:ilvl="0">
      <w:start w:val="1"/>
      <w:numFmt w:val="decimal"/>
      <w:isLgl w:val="false"/>
      <w:suff w:val="tab"/>
      <w:lvlText w:val="%1."/>
      <w:lvlJc w:val="left"/>
      <w:pPr>
        <w:ind w:left="360" w:hanging="360"/>
      </w:p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40">
    <w:multiLevelType w:val="hybridMultilevel"/>
    <w:lvl w:ilvl="0">
      <w:start w:val="1"/>
      <w:numFmt w:val="decimal"/>
      <w:isLgl w:val="false"/>
      <w:suff w:val="tab"/>
      <w:lvlText w:val="%1."/>
      <w:lvlJc w:val="left"/>
      <w:pPr>
        <w:ind w:left="360" w:hanging="360"/>
      </w:pPr>
      <w:rPr>
        <w:rFonts w:hint="default"/>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abstractNum w:abstractNumId="141">
    <w:multiLevelType w:val="hybridMultilevel"/>
    <w:lvl w:ilvl="0">
      <w:start w:val="1"/>
      <w:numFmt w:val="bullet"/>
      <w:isLgl w:val="false"/>
      <w:suff w:val="tab"/>
      <w:lvlText w:val=""/>
      <w:lvlJc w:val="left"/>
      <w:pPr>
        <w:ind w:left="1287" w:hanging="360"/>
      </w:pPr>
      <w:rPr>
        <w:rFonts w:hint="default" w:ascii="Symbol" w:hAnsi="Symbol"/>
      </w:rPr>
    </w:lvl>
    <w:lvl w:ilvl="1">
      <w:start w:val="1"/>
      <w:numFmt w:val="bullet"/>
      <w:isLgl w:val="false"/>
      <w:suff w:val="tab"/>
      <w:lvlText w:val="o"/>
      <w:lvlJc w:val="left"/>
      <w:pPr>
        <w:ind w:left="2007" w:hanging="360"/>
      </w:pPr>
      <w:rPr>
        <w:rFonts w:hint="default" w:ascii="Courier New" w:hAnsi="Courier New" w:cs="Courier New"/>
      </w:rPr>
    </w:lvl>
    <w:lvl w:ilvl="2">
      <w:start w:val="1"/>
      <w:numFmt w:val="bullet"/>
      <w:isLgl w:val="false"/>
      <w:suff w:val="tab"/>
      <w:lvlText w:val=""/>
      <w:lvlJc w:val="left"/>
      <w:pPr>
        <w:ind w:left="2727" w:hanging="360"/>
      </w:pPr>
      <w:rPr>
        <w:rFonts w:hint="default" w:ascii="Wingdings" w:hAnsi="Wingdings"/>
      </w:rPr>
    </w:lvl>
    <w:lvl w:ilvl="3">
      <w:start w:val="1"/>
      <w:numFmt w:val="bullet"/>
      <w:isLgl w:val="false"/>
      <w:suff w:val="tab"/>
      <w:lvlText w:val=""/>
      <w:lvlJc w:val="left"/>
      <w:pPr>
        <w:ind w:left="3447" w:hanging="360"/>
      </w:pPr>
      <w:rPr>
        <w:rFonts w:hint="default" w:ascii="Symbol" w:hAnsi="Symbol"/>
      </w:rPr>
    </w:lvl>
    <w:lvl w:ilvl="4">
      <w:start w:val="1"/>
      <w:numFmt w:val="bullet"/>
      <w:isLgl w:val="false"/>
      <w:suff w:val="tab"/>
      <w:lvlText w:val="o"/>
      <w:lvlJc w:val="left"/>
      <w:pPr>
        <w:ind w:left="4167" w:hanging="360"/>
      </w:pPr>
      <w:rPr>
        <w:rFonts w:hint="default" w:ascii="Courier New" w:hAnsi="Courier New" w:cs="Courier New"/>
      </w:rPr>
    </w:lvl>
    <w:lvl w:ilvl="5">
      <w:start w:val="1"/>
      <w:numFmt w:val="bullet"/>
      <w:isLgl w:val="false"/>
      <w:suff w:val="tab"/>
      <w:lvlText w:val=""/>
      <w:lvlJc w:val="left"/>
      <w:pPr>
        <w:ind w:left="4887" w:hanging="360"/>
      </w:pPr>
      <w:rPr>
        <w:rFonts w:hint="default" w:ascii="Wingdings" w:hAnsi="Wingdings"/>
      </w:rPr>
    </w:lvl>
    <w:lvl w:ilvl="6">
      <w:start w:val="1"/>
      <w:numFmt w:val="bullet"/>
      <w:isLgl w:val="false"/>
      <w:suff w:val="tab"/>
      <w:lvlText w:val=""/>
      <w:lvlJc w:val="left"/>
      <w:pPr>
        <w:ind w:left="5607" w:hanging="360"/>
      </w:pPr>
      <w:rPr>
        <w:rFonts w:hint="default" w:ascii="Symbol" w:hAnsi="Symbol"/>
      </w:rPr>
    </w:lvl>
    <w:lvl w:ilvl="7">
      <w:start w:val="1"/>
      <w:numFmt w:val="bullet"/>
      <w:isLgl w:val="false"/>
      <w:suff w:val="tab"/>
      <w:lvlText w:val="o"/>
      <w:lvlJc w:val="left"/>
      <w:pPr>
        <w:ind w:left="6327" w:hanging="360"/>
      </w:pPr>
      <w:rPr>
        <w:rFonts w:hint="default" w:ascii="Courier New" w:hAnsi="Courier New" w:cs="Courier New"/>
      </w:rPr>
    </w:lvl>
    <w:lvl w:ilvl="8">
      <w:start w:val="1"/>
      <w:numFmt w:val="bullet"/>
      <w:isLgl w:val="false"/>
      <w:suff w:val="tab"/>
      <w:lvlText w:val=""/>
      <w:lvlJc w:val="left"/>
      <w:pPr>
        <w:ind w:left="7047" w:hanging="360"/>
      </w:pPr>
      <w:rPr>
        <w:rFonts w:hint="default" w:ascii="Wingdings" w:hAnsi="Wingdings"/>
      </w:rPr>
    </w:lvl>
  </w:abstractNum>
  <w:abstractNum w:abstractNumId="14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43">
    <w:multiLevelType w:val="hybridMultilevel"/>
    <w:lvl w:ilvl="0">
      <w:start w:val="1"/>
      <w:numFmt w:val="decimal"/>
      <w:isLgl w:val="false"/>
      <w:suff w:val="tab"/>
      <w:lvlText w:val="%1."/>
      <w:lvlJc w:val="left"/>
      <w:pPr>
        <w:ind w:left="360" w:hanging="360"/>
      </w:pPr>
      <w:rPr>
        <w:rFonts w:hint="default"/>
        <w:u w:val="none"/>
      </w:rPr>
    </w:lvl>
    <w:lvl w:ilvl="1">
      <w:start w:val="1"/>
      <w:numFmt w:val="lowerLetter"/>
      <w:isLgl w:val="false"/>
      <w:suff w:val="tab"/>
      <w:lvlText w:val="%2."/>
      <w:lvlJc w:val="left"/>
      <w:pPr>
        <w:ind w:left="1080" w:hanging="360"/>
      </w:pPr>
    </w:lvl>
    <w:lvl w:ilvl="2">
      <w:start w:val="1"/>
      <w:numFmt w:val="lowerRoman"/>
      <w:isLgl w:val="false"/>
      <w:suff w:val="tab"/>
      <w:lvlText w:val="%3."/>
      <w:lvlJc w:val="right"/>
      <w:pPr>
        <w:ind w:left="1800" w:hanging="180"/>
      </w:pPr>
    </w:lvl>
    <w:lvl w:ilvl="3">
      <w:start w:val="1"/>
      <w:numFmt w:val="decimal"/>
      <w:isLgl w:val="false"/>
      <w:suff w:val="tab"/>
      <w:lvlText w:val="%4."/>
      <w:lvlJc w:val="left"/>
      <w:pPr>
        <w:ind w:left="2520" w:hanging="360"/>
      </w:pPr>
    </w:lvl>
    <w:lvl w:ilvl="4">
      <w:start w:val="1"/>
      <w:numFmt w:val="lowerLetter"/>
      <w:isLgl w:val="false"/>
      <w:suff w:val="tab"/>
      <w:lvlText w:val="%5."/>
      <w:lvlJc w:val="left"/>
      <w:pPr>
        <w:ind w:left="3240" w:hanging="360"/>
      </w:pPr>
    </w:lvl>
    <w:lvl w:ilvl="5">
      <w:start w:val="1"/>
      <w:numFmt w:val="lowerRoman"/>
      <w:isLgl w:val="false"/>
      <w:suff w:val="tab"/>
      <w:lvlText w:val="%6."/>
      <w:lvlJc w:val="right"/>
      <w:pPr>
        <w:ind w:left="3960" w:hanging="180"/>
      </w:pPr>
    </w:lvl>
    <w:lvl w:ilvl="6">
      <w:start w:val="1"/>
      <w:numFmt w:val="decimal"/>
      <w:isLgl w:val="false"/>
      <w:suff w:val="tab"/>
      <w:lvlText w:val="%7."/>
      <w:lvlJc w:val="left"/>
      <w:pPr>
        <w:ind w:left="4680" w:hanging="360"/>
      </w:pPr>
    </w:lvl>
    <w:lvl w:ilvl="7">
      <w:start w:val="1"/>
      <w:numFmt w:val="lowerLetter"/>
      <w:isLgl w:val="false"/>
      <w:suff w:val="tab"/>
      <w:lvlText w:val="%8."/>
      <w:lvlJc w:val="left"/>
      <w:pPr>
        <w:ind w:left="5400" w:hanging="360"/>
      </w:pPr>
    </w:lvl>
    <w:lvl w:ilvl="8">
      <w:start w:val="1"/>
      <w:numFmt w:val="lowerRoman"/>
      <w:isLgl w:val="false"/>
      <w:suff w:val="tab"/>
      <w:lvlText w:val="%9."/>
      <w:lvlJc w:val="right"/>
      <w:pPr>
        <w:ind w:left="6120" w:hanging="180"/>
      </w:pPr>
    </w:lvl>
  </w:abstractNum>
  <w:num w:numId="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5"/>
  </w:num>
  <w:num w:numId="4">
    <w:abstractNumId w:val="72"/>
  </w:num>
  <w:num w:numId="5">
    <w:abstractNumId w:val="55"/>
  </w:num>
  <w:num w:numId="6">
    <w:abstractNumId w:val="49"/>
  </w:num>
  <w:num w:numId="7">
    <w:abstractNumId w:val="47"/>
  </w:num>
  <w:num w:numId="8">
    <w:abstractNumId w:val="84"/>
  </w:num>
  <w:num w:numId="9">
    <w:abstractNumId w:val="32"/>
  </w:num>
  <w:num w:numId="10">
    <w:abstractNumId w:val="25"/>
  </w:num>
  <w:num w:numId="11">
    <w:abstractNumId w:val="126"/>
  </w:num>
  <w:num w:numId="12">
    <w:abstractNumId w:val="42"/>
  </w:num>
  <w:num w:numId="13">
    <w:abstractNumId w:val="85"/>
  </w:num>
  <w:num w:numId="14">
    <w:abstractNumId w:val="51"/>
  </w:num>
  <w:num w:numId="15">
    <w:abstractNumId w:val="111"/>
  </w:num>
  <w:num w:numId="16">
    <w:abstractNumId w:val="13"/>
  </w:num>
  <w:num w:numId="17">
    <w:abstractNumId w:val="2"/>
  </w:num>
  <w:num w:numId="18">
    <w:abstractNumId w:val="73"/>
  </w:num>
  <w:num w:numId="19">
    <w:abstractNumId w:val="5"/>
  </w:num>
  <w:num w:numId="20">
    <w:abstractNumId w:val="106"/>
  </w:num>
  <w:num w:numId="21">
    <w:abstractNumId w:val="89"/>
  </w:num>
  <w:num w:numId="22">
    <w:abstractNumId w:val="75"/>
  </w:num>
  <w:num w:numId="23">
    <w:abstractNumId w:val="60"/>
  </w:num>
  <w:num w:numId="24">
    <w:abstractNumId w:val="44"/>
  </w:num>
  <w:num w:numId="25">
    <w:abstractNumId w:val="80"/>
  </w:num>
  <w:num w:numId="26">
    <w:abstractNumId w:val="117"/>
  </w:num>
  <w:num w:numId="27">
    <w:abstractNumId w:val="40"/>
  </w:num>
  <w:num w:numId="28">
    <w:abstractNumId w:val="92"/>
  </w:num>
  <w:num w:numId="29">
    <w:abstractNumId w:val="12"/>
  </w:num>
  <w:num w:numId="30">
    <w:abstractNumId w:val="10"/>
  </w:num>
  <w:num w:numId="31">
    <w:abstractNumId w:val="18"/>
  </w:num>
  <w:num w:numId="32">
    <w:abstractNumId w:val="131"/>
  </w:num>
  <w:num w:numId="33">
    <w:abstractNumId w:val="14"/>
  </w:num>
  <w:num w:numId="34">
    <w:abstractNumId w:val="33"/>
  </w:num>
  <w:num w:numId="35">
    <w:abstractNumId w:val="24"/>
  </w:num>
  <w:num w:numId="36">
    <w:abstractNumId w:val="99"/>
  </w:num>
  <w:num w:numId="37">
    <w:abstractNumId w:val="64"/>
  </w:num>
  <w:num w:numId="38">
    <w:abstractNumId w:val="61"/>
  </w:num>
  <w:num w:numId="39">
    <w:abstractNumId w:val="140"/>
  </w:num>
  <w:num w:numId="40">
    <w:abstractNumId w:val="88"/>
  </w:num>
  <w:num w:numId="41">
    <w:abstractNumId w:val="52"/>
  </w:num>
  <w:num w:numId="42">
    <w:abstractNumId w:val="8"/>
  </w:num>
  <w:num w:numId="43">
    <w:abstractNumId w:val="56"/>
  </w:num>
  <w:num w:numId="44">
    <w:abstractNumId w:val="7"/>
  </w:num>
  <w:num w:numId="45">
    <w:abstractNumId w:val="116"/>
  </w:num>
  <w:num w:numId="46">
    <w:abstractNumId w:val="113"/>
  </w:num>
  <w:num w:numId="47">
    <w:abstractNumId w:val="142"/>
  </w:num>
  <w:num w:numId="48">
    <w:abstractNumId w:val="4"/>
  </w:num>
  <w:num w:numId="49">
    <w:abstractNumId w:val="128"/>
  </w:num>
  <w:num w:numId="50">
    <w:abstractNumId w:val="20"/>
  </w:num>
  <w:num w:numId="51">
    <w:abstractNumId w:val="37"/>
  </w:num>
  <w:num w:numId="52">
    <w:abstractNumId w:val="31"/>
  </w:num>
  <w:num w:numId="53">
    <w:abstractNumId w:val="91"/>
  </w:num>
  <w:num w:numId="54">
    <w:abstractNumId w:val="120"/>
  </w:num>
  <w:num w:numId="55">
    <w:abstractNumId w:val="87"/>
  </w:num>
  <w:num w:numId="56">
    <w:abstractNumId w:val="46"/>
  </w:num>
  <w:num w:numId="57">
    <w:abstractNumId w:val="96"/>
  </w:num>
  <w:num w:numId="58">
    <w:abstractNumId w:val="122"/>
  </w:num>
  <w:num w:numId="59">
    <w:abstractNumId w:val="15"/>
  </w:num>
  <w:num w:numId="60">
    <w:abstractNumId w:val="90"/>
  </w:num>
  <w:num w:numId="61">
    <w:abstractNumId w:val="134"/>
  </w:num>
  <w:num w:numId="62">
    <w:abstractNumId w:val="97"/>
  </w:num>
  <w:num w:numId="63">
    <w:abstractNumId w:val="66"/>
  </w:num>
  <w:num w:numId="64">
    <w:abstractNumId w:val="109"/>
  </w:num>
  <w:num w:numId="65">
    <w:abstractNumId w:val="9"/>
  </w:num>
  <w:num w:numId="66">
    <w:abstractNumId w:val="130"/>
  </w:num>
  <w:num w:numId="67">
    <w:abstractNumId w:val="94"/>
  </w:num>
  <w:num w:numId="68">
    <w:abstractNumId w:val="28"/>
  </w:num>
  <w:num w:numId="69">
    <w:abstractNumId w:val="103"/>
  </w:num>
  <w:num w:numId="70">
    <w:abstractNumId w:val="107"/>
  </w:num>
  <w:num w:numId="71">
    <w:abstractNumId w:val="63"/>
  </w:num>
  <w:num w:numId="72">
    <w:abstractNumId w:val="104"/>
  </w:num>
  <w:num w:numId="73">
    <w:abstractNumId w:val="93"/>
  </w:num>
  <w:num w:numId="74">
    <w:abstractNumId w:val="102"/>
  </w:num>
  <w:num w:numId="75">
    <w:abstractNumId w:val="58"/>
  </w:num>
  <w:num w:numId="76">
    <w:abstractNumId w:val="48"/>
  </w:num>
  <w:num w:numId="77">
    <w:abstractNumId w:val="76"/>
  </w:num>
  <w:num w:numId="78">
    <w:abstractNumId w:val="139"/>
  </w:num>
  <w:num w:numId="79">
    <w:abstractNumId w:val="86"/>
  </w:num>
  <w:num w:numId="80">
    <w:abstractNumId w:val="74"/>
  </w:num>
  <w:num w:numId="81">
    <w:abstractNumId w:val="16"/>
  </w:num>
  <w:num w:numId="82">
    <w:abstractNumId w:val="95"/>
  </w:num>
  <w:num w:numId="83">
    <w:abstractNumId w:val="127"/>
  </w:num>
  <w:num w:numId="84">
    <w:abstractNumId w:val="1"/>
  </w:num>
  <w:num w:numId="85">
    <w:abstractNumId w:val="34"/>
  </w:num>
  <w:num w:numId="86">
    <w:abstractNumId w:val="19"/>
  </w:num>
  <w:num w:numId="87">
    <w:abstractNumId w:val="138"/>
  </w:num>
  <w:num w:numId="88">
    <w:abstractNumId w:val="29"/>
  </w:num>
  <w:num w:numId="89">
    <w:abstractNumId w:val="21"/>
  </w:num>
  <w:num w:numId="90">
    <w:abstractNumId w:val="129"/>
  </w:num>
  <w:num w:numId="91">
    <w:abstractNumId w:val="81"/>
  </w:num>
  <w:num w:numId="92">
    <w:abstractNumId w:val="67"/>
  </w:num>
  <w:num w:numId="93">
    <w:abstractNumId w:val="53"/>
  </w:num>
  <w:num w:numId="94">
    <w:abstractNumId w:val="57"/>
  </w:num>
  <w:num w:numId="95">
    <w:abstractNumId w:val="135"/>
  </w:num>
  <w:num w:numId="96">
    <w:abstractNumId w:val="22"/>
  </w:num>
  <w:num w:numId="97">
    <w:abstractNumId w:val="118"/>
  </w:num>
  <w:num w:numId="98">
    <w:abstractNumId w:val="41"/>
  </w:num>
  <w:num w:numId="99">
    <w:abstractNumId w:val="78"/>
  </w:num>
  <w:num w:numId="100">
    <w:abstractNumId w:val="69"/>
  </w:num>
  <w:num w:numId="101">
    <w:abstractNumId w:val="79"/>
  </w:num>
  <w:num w:numId="102">
    <w:abstractNumId w:val="133"/>
  </w:num>
  <w:num w:numId="103">
    <w:abstractNumId w:val="59"/>
  </w:num>
  <w:num w:numId="104">
    <w:abstractNumId w:val="123"/>
  </w:num>
  <w:num w:numId="105">
    <w:abstractNumId w:val="77"/>
  </w:num>
  <w:num w:numId="106">
    <w:abstractNumId w:val="136"/>
  </w:num>
  <w:num w:numId="107">
    <w:abstractNumId w:val="3"/>
  </w:num>
  <w:num w:numId="108">
    <w:abstractNumId w:val="54"/>
  </w:num>
  <w:num w:numId="109">
    <w:abstractNumId w:val="39"/>
  </w:num>
  <w:num w:numId="110">
    <w:abstractNumId w:val="114"/>
  </w:num>
  <w:num w:numId="111">
    <w:abstractNumId w:val="30"/>
  </w:num>
  <w:num w:numId="112">
    <w:abstractNumId w:val="108"/>
  </w:num>
  <w:num w:numId="113">
    <w:abstractNumId w:val="112"/>
  </w:num>
  <w:num w:numId="114">
    <w:abstractNumId w:val="105"/>
  </w:num>
  <w:num w:numId="115">
    <w:abstractNumId w:val="83"/>
  </w:num>
  <w:num w:numId="116">
    <w:abstractNumId w:val="137"/>
  </w:num>
  <w:num w:numId="117">
    <w:abstractNumId w:val="38"/>
  </w:num>
  <w:num w:numId="118">
    <w:abstractNumId w:val="36"/>
  </w:num>
  <w:num w:numId="119">
    <w:abstractNumId w:val="45"/>
  </w:num>
  <w:num w:numId="120">
    <w:abstractNumId w:val="110"/>
  </w:num>
  <w:num w:numId="121">
    <w:abstractNumId w:val="121"/>
  </w:num>
  <w:num w:numId="122">
    <w:abstractNumId w:val="50"/>
  </w:num>
  <w:num w:numId="123">
    <w:abstractNumId w:val="115"/>
  </w:num>
  <w:num w:numId="124">
    <w:abstractNumId w:val="6"/>
  </w:num>
  <w:num w:numId="125">
    <w:abstractNumId w:val="125"/>
  </w:num>
  <w:num w:numId="126">
    <w:abstractNumId w:val="62"/>
  </w:num>
  <w:num w:numId="127">
    <w:abstractNumId w:val="82"/>
  </w:num>
  <w:num w:numId="128">
    <w:abstractNumId w:val="23"/>
  </w:num>
  <w:num w:numId="129">
    <w:abstractNumId w:val="124"/>
  </w:num>
  <w:num w:numId="130">
    <w:abstractNumId w:val="68"/>
  </w:num>
  <w:num w:numId="131">
    <w:abstractNumId w:val="11"/>
  </w:num>
  <w:num w:numId="132">
    <w:abstractNumId w:val="143"/>
  </w:num>
  <w:num w:numId="133">
    <w:abstractNumId w:val="71"/>
  </w:num>
  <w:num w:numId="134">
    <w:abstractNumId w:val="35"/>
  </w:num>
  <w:num w:numId="135">
    <w:abstractNumId w:val="70"/>
  </w:num>
  <w:num w:numId="136">
    <w:abstractNumId w:val="27"/>
  </w:num>
  <w:num w:numId="137">
    <w:abstractNumId w:val="98"/>
  </w:num>
  <w:num w:numId="138">
    <w:abstractNumId w:val="119"/>
  </w:num>
  <w:num w:numId="139">
    <w:abstractNumId w:val="100"/>
  </w:num>
  <w:num w:numId="140">
    <w:abstractNumId w:val="17"/>
  </w:num>
  <w:num w:numId="141">
    <w:abstractNumId w:val="141"/>
  </w:num>
  <w:num w:numId="142">
    <w:abstractNumId w:val="43"/>
  </w:num>
  <w:num w:numId="143">
    <w:abstractNumId w:val="26"/>
  </w:num>
  <w:num w:numId="144">
    <w:abstractNumId w:val="1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946">
    <w:name w:val="Heading 1"/>
    <w:basedOn w:val="1119"/>
    <w:next w:val="1119"/>
    <w:link w:val="947"/>
    <w:uiPriority w:val="9"/>
    <w:qFormat/>
    <w:pPr>
      <w:keepLines/>
      <w:keepNext/>
      <w:spacing w:before="480" w:after="200"/>
      <w:outlineLvl w:val="0"/>
    </w:pPr>
    <w:rPr>
      <w:rFonts w:ascii="Arial" w:hAnsi="Arial" w:eastAsia="Arial" w:cs="Arial"/>
      <w:sz w:val="40"/>
      <w:szCs w:val="40"/>
    </w:rPr>
  </w:style>
  <w:style w:type="character" w:styleId="947">
    <w:name w:val="Heading 1 Char"/>
    <w:basedOn w:val="1120"/>
    <w:link w:val="946"/>
    <w:uiPriority w:val="9"/>
    <w:rPr>
      <w:rFonts w:ascii="Arial" w:hAnsi="Arial" w:eastAsia="Arial" w:cs="Arial"/>
      <w:sz w:val="40"/>
      <w:szCs w:val="40"/>
    </w:rPr>
  </w:style>
  <w:style w:type="paragraph" w:styleId="948">
    <w:name w:val="Heading 2"/>
    <w:basedOn w:val="1119"/>
    <w:next w:val="1119"/>
    <w:link w:val="949"/>
    <w:uiPriority w:val="9"/>
    <w:unhideWhenUsed/>
    <w:qFormat/>
    <w:pPr>
      <w:keepLines/>
      <w:keepNext/>
      <w:spacing w:before="360" w:after="200"/>
      <w:outlineLvl w:val="1"/>
    </w:pPr>
    <w:rPr>
      <w:rFonts w:ascii="Arial" w:hAnsi="Arial" w:eastAsia="Arial" w:cs="Arial"/>
      <w:sz w:val="34"/>
    </w:rPr>
  </w:style>
  <w:style w:type="character" w:styleId="949">
    <w:name w:val="Heading 2 Char"/>
    <w:basedOn w:val="1120"/>
    <w:link w:val="948"/>
    <w:uiPriority w:val="9"/>
    <w:rPr>
      <w:rFonts w:ascii="Arial" w:hAnsi="Arial" w:eastAsia="Arial" w:cs="Arial"/>
      <w:sz w:val="34"/>
    </w:rPr>
  </w:style>
  <w:style w:type="paragraph" w:styleId="950">
    <w:name w:val="Heading 3"/>
    <w:basedOn w:val="1119"/>
    <w:next w:val="1119"/>
    <w:link w:val="951"/>
    <w:uiPriority w:val="9"/>
    <w:unhideWhenUsed/>
    <w:qFormat/>
    <w:pPr>
      <w:keepLines/>
      <w:keepNext/>
      <w:spacing w:before="320" w:after="200"/>
      <w:outlineLvl w:val="2"/>
    </w:pPr>
    <w:rPr>
      <w:rFonts w:ascii="Arial" w:hAnsi="Arial" w:eastAsia="Arial" w:cs="Arial"/>
      <w:sz w:val="30"/>
      <w:szCs w:val="30"/>
    </w:rPr>
  </w:style>
  <w:style w:type="character" w:styleId="951">
    <w:name w:val="Heading 3 Char"/>
    <w:basedOn w:val="1120"/>
    <w:link w:val="950"/>
    <w:uiPriority w:val="9"/>
    <w:rPr>
      <w:rFonts w:ascii="Arial" w:hAnsi="Arial" w:eastAsia="Arial" w:cs="Arial"/>
      <w:sz w:val="30"/>
      <w:szCs w:val="30"/>
    </w:rPr>
  </w:style>
  <w:style w:type="paragraph" w:styleId="952">
    <w:name w:val="Heading 4"/>
    <w:basedOn w:val="1119"/>
    <w:next w:val="1119"/>
    <w:link w:val="953"/>
    <w:uiPriority w:val="9"/>
    <w:unhideWhenUsed/>
    <w:qFormat/>
    <w:pPr>
      <w:keepLines/>
      <w:keepNext/>
      <w:spacing w:before="320" w:after="200"/>
      <w:outlineLvl w:val="3"/>
    </w:pPr>
    <w:rPr>
      <w:rFonts w:ascii="Arial" w:hAnsi="Arial" w:eastAsia="Arial" w:cs="Arial"/>
      <w:b/>
      <w:bCs/>
      <w:sz w:val="26"/>
      <w:szCs w:val="26"/>
    </w:rPr>
  </w:style>
  <w:style w:type="character" w:styleId="953">
    <w:name w:val="Heading 4 Char"/>
    <w:basedOn w:val="1120"/>
    <w:link w:val="952"/>
    <w:uiPriority w:val="9"/>
    <w:rPr>
      <w:rFonts w:ascii="Arial" w:hAnsi="Arial" w:eastAsia="Arial" w:cs="Arial"/>
      <w:b/>
      <w:bCs/>
      <w:sz w:val="26"/>
      <w:szCs w:val="26"/>
    </w:rPr>
  </w:style>
  <w:style w:type="paragraph" w:styleId="954">
    <w:name w:val="Heading 5"/>
    <w:basedOn w:val="1119"/>
    <w:next w:val="1119"/>
    <w:link w:val="955"/>
    <w:uiPriority w:val="9"/>
    <w:unhideWhenUsed/>
    <w:qFormat/>
    <w:pPr>
      <w:keepLines/>
      <w:keepNext/>
      <w:spacing w:before="320" w:after="200"/>
      <w:outlineLvl w:val="4"/>
    </w:pPr>
    <w:rPr>
      <w:rFonts w:ascii="Arial" w:hAnsi="Arial" w:eastAsia="Arial" w:cs="Arial"/>
      <w:b/>
      <w:bCs/>
      <w:sz w:val="24"/>
      <w:szCs w:val="24"/>
    </w:rPr>
  </w:style>
  <w:style w:type="character" w:styleId="955">
    <w:name w:val="Heading 5 Char"/>
    <w:basedOn w:val="1120"/>
    <w:link w:val="954"/>
    <w:uiPriority w:val="9"/>
    <w:rPr>
      <w:rFonts w:ascii="Arial" w:hAnsi="Arial" w:eastAsia="Arial" w:cs="Arial"/>
      <w:b/>
      <w:bCs/>
      <w:sz w:val="24"/>
      <w:szCs w:val="24"/>
    </w:rPr>
  </w:style>
  <w:style w:type="paragraph" w:styleId="956">
    <w:name w:val="Heading 6"/>
    <w:basedOn w:val="1119"/>
    <w:next w:val="1119"/>
    <w:link w:val="957"/>
    <w:uiPriority w:val="9"/>
    <w:unhideWhenUsed/>
    <w:qFormat/>
    <w:pPr>
      <w:keepLines/>
      <w:keepNext/>
      <w:spacing w:before="320" w:after="200"/>
      <w:outlineLvl w:val="5"/>
    </w:pPr>
    <w:rPr>
      <w:rFonts w:ascii="Arial" w:hAnsi="Arial" w:eastAsia="Arial" w:cs="Arial"/>
      <w:b/>
      <w:bCs/>
      <w:sz w:val="22"/>
      <w:szCs w:val="22"/>
    </w:rPr>
  </w:style>
  <w:style w:type="character" w:styleId="957">
    <w:name w:val="Heading 6 Char"/>
    <w:basedOn w:val="1120"/>
    <w:link w:val="956"/>
    <w:uiPriority w:val="9"/>
    <w:rPr>
      <w:rFonts w:ascii="Arial" w:hAnsi="Arial" w:eastAsia="Arial" w:cs="Arial"/>
      <w:b/>
      <w:bCs/>
      <w:sz w:val="22"/>
      <w:szCs w:val="22"/>
    </w:rPr>
  </w:style>
  <w:style w:type="paragraph" w:styleId="958">
    <w:name w:val="Heading 7"/>
    <w:basedOn w:val="1119"/>
    <w:next w:val="1119"/>
    <w:link w:val="959"/>
    <w:uiPriority w:val="9"/>
    <w:unhideWhenUsed/>
    <w:qFormat/>
    <w:pPr>
      <w:keepLines/>
      <w:keepNext/>
      <w:spacing w:before="320" w:after="200"/>
      <w:outlineLvl w:val="6"/>
    </w:pPr>
    <w:rPr>
      <w:rFonts w:ascii="Arial" w:hAnsi="Arial" w:eastAsia="Arial" w:cs="Arial"/>
      <w:b/>
      <w:bCs/>
      <w:i/>
      <w:iCs/>
      <w:sz w:val="22"/>
      <w:szCs w:val="22"/>
    </w:rPr>
  </w:style>
  <w:style w:type="character" w:styleId="959">
    <w:name w:val="Heading 7 Char"/>
    <w:basedOn w:val="1120"/>
    <w:link w:val="958"/>
    <w:uiPriority w:val="9"/>
    <w:rPr>
      <w:rFonts w:ascii="Arial" w:hAnsi="Arial" w:eastAsia="Arial" w:cs="Arial"/>
      <w:b/>
      <w:bCs/>
      <w:i/>
      <w:iCs/>
      <w:sz w:val="22"/>
      <w:szCs w:val="22"/>
    </w:rPr>
  </w:style>
  <w:style w:type="paragraph" w:styleId="960">
    <w:name w:val="Heading 8"/>
    <w:basedOn w:val="1119"/>
    <w:next w:val="1119"/>
    <w:link w:val="961"/>
    <w:uiPriority w:val="9"/>
    <w:unhideWhenUsed/>
    <w:qFormat/>
    <w:pPr>
      <w:keepLines/>
      <w:keepNext/>
      <w:spacing w:before="320" w:after="200"/>
      <w:outlineLvl w:val="7"/>
    </w:pPr>
    <w:rPr>
      <w:rFonts w:ascii="Arial" w:hAnsi="Arial" w:eastAsia="Arial" w:cs="Arial"/>
      <w:i/>
      <w:iCs/>
      <w:sz w:val="22"/>
      <w:szCs w:val="22"/>
    </w:rPr>
  </w:style>
  <w:style w:type="character" w:styleId="961">
    <w:name w:val="Heading 8 Char"/>
    <w:basedOn w:val="1120"/>
    <w:link w:val="960"/>
    <w:uiPriority w:val="9"/>
    <w:rPr>
      <w:rFonts w:ascii="Arial" w:hAnsi="Arial" w:eastAsia="Arial" w:cs="Arial"/>
      <w:i/>
      <w:iCs/>
      <w:sz w:val="22"/>
      <w:szCs w:val="22"/>
    </w:rPr>
  </w:style>
  <w:style w:type="paragraph" w:styleId="962">
    <w:name w:val="Heading 9"/>
    <w:basedOn w:val="1119"/>
    <w:next w:val="1119"/>
    <w:link w:val="963"/>
    <w:uiPriority w:val="9"/>
    <w:unhideWhenUsed/>
    <w:qFormat/>
    <w:pPr>
      <w:keepLines/>
      <w:keepNext/>
      <w:spacing w:before="320" w:after="200"/>
      <w:outlineLvl w:val="8"/>
    </w:pPr>
    <w:rPr>
      <w:rFonts w:ascii="Arial" w:hAnsi="Arial" w:eastAsia="Arial" w:cs="Arial"/>
      <w:i/>
      <w:iCs/>
      <w:sz w:val="21"/>
      <w:szCs w:val="21"/>
    </w:rPr>
  </w:style>
  <w:style w:type="character" w:styleId="963">
    <w:name w:val="Heading 9 Char"/>
    <w:basedOn w:val="1120"/>
    <w:link w:val="962"/>
    <w:uiPriority w:val="9"/>
    <w:rPr>
      <w:rFonts w:ascii="Arial" w:hAnsi="Arial" w:eastAsia="Arial" w:cs="Arial"/>
      <w:i/>
      <w:iCs/>
      <w:sz w:val="21"/>
      <w:szCs w:val="21"/>
    </w:rPr>
  </w:style>
  <w:style w:type="paragraph" w:styleId="964">
    <w:name w:val="Title"/>
    <w:basedOn w:val="1119"/>
    <w:next w:val="1119"/>
    <w:link w:val="965"/>
    <w:uiPriority w:val="10"/>
    <w:qFormat/>
    <w:pPr>
      <w:contextualSpacing/>
      <w:spacing w:before="300" w:after="200"/>
    </w:pPr>
    <w:rPr>
      <w:sz w:val="48"/>
      <w:szCs w:val="48"/>
    </w:rPr>
  </w:style>
  <w:style w:type="character" w:styleId="965">
    <w:name w:val="Title Char"/>
    <w:basedOn w:val="1120"/>
    <w:link w:val="964"/>
    <w:uiPriority w:val="10"/>
    <w:rPr>
      <w:sz w:val="48"/>
      <w:szCs w:val="48"/>
    </w:rPr>
  </w:style>
  <w:style w:type="paragraph" w:styleId="966">
    <w:name w:val="Subtitle"/>
    <w:basedOn w:val="1119"/>
    <w:next w:val="1119"/>
    <w:link w:val="967"/>
    <w:uiPriority w:val="11"/>
    <w:qFormat/>
    <w:pPr>
      <w:spacing w:before="200" w:after="200"/>
    </w:pPr>
    <w:rPr>
      <w:sz w:val="24"/>
      <w:szCs w:val="24"/>
    </w:rPr>
  </w:style>
  <w:style w:type="character" w:styleId="967">
    <w:name w:val="Subtitle Char"/>
    <w:basedOn w:val="1120"/>
    <w:link w:val="966"/>
    <w:uiPriority w:val="11"/>
    <w:rPr>
      <w:sz w:val="24"/>
      <w:szCs w:val="24"/>
    </w:rPr>
  </w:style>
  <w:style w:type="paragraph" w:styleId="968">
    <w:name w:val="Quote"/>
    <w:basedOn w:val="1119"/>
    <w:next w:val="1119"/>
    <w:link w:val="969"/>
    <w:uiPriority w:val="29"/>
    <w:qFormat/>
    <w:pPr>
      <w:ind w:left="720" w:right="720"/>
    </w:pPr>
    <w:rPr>
      <w:i/>
    </w:rPr>
  </w:style>
  <w:style w:type="character" w:styleId="969">
    <w:name w:val="Quote Char"/>
    <w:link w:val="968"/>
    <w:uiPriority w:val="29"/>
    <w:rPr>
      <w:i/>
    </w:rPr>
  </w:style>
  <w:style w:type="paragraph" w:styleId="970">
    <w:name w:val="Intense Quote"/>
    <w:basedOn w:val="1119"/>
    <w:next w:val="1119"/>
    <w:link w:val="97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971">
    <w:name w:val="Intense Quote Char"/>
    <w:link w:val="970"/>
    <w:uiPriority w:val="30"/>
    <w:rPr>
      <w:i/>
    </w:rPr>
  </w:style>
  <w:style w:type="character" w:styleId="972">
    <w:name w:val="Header Char"/>
    <w:basedOn w:val="1120"/>
    <w:link w:val="1157"/>
    <w:uiPriority w:val="99"/>
  </w:style>
  <w:style w:type="character" w:styleId="973">
    <w:name w:val="Footer Char"/>
    <w:basedOn w:val="1120"/>
    <w:link w:val="1159"/>
    <w:uiPriority w:val="99"/>
  </w:style>
  <w:style w:type="paragraph" w:styleId="974">
    <w:name w:val="Caption"/>
    <w:basedOn w:val="1119"/>
    <w:next w:val="1119"/>
    <w:uiPriority w:val="35"/>
    <w:semiHidden/>
    <w:unhideWhenUsed/>
    <w:qFormat/>
    <w:pPr>
      <w:spacing w:line="276" w:lineRule="auto"/>
    </w:pPr>
    <w:rPr>
      <w:b/>
      <w:bCs/>
      <w:color w:val="4f81bd" w:themeColor="accent1"/>
      <w:sz w:val="18"/>
      <w:szCs w:val="18"/>
    </w:rPr>
  </w:style>
  <w:style w:type="character" w:styleId="975">
    <w:name w:val="Caption Char"/>
    <w:basedOn w:val="974"/>
    <w:link w:val="1159"/>
    <w:uiPriority w:val="99"/>
  </w:style>
  <w:style w:type="table" w:styleId="976">
    <w:name w:val="Table Grid Light"/>
    <w:basedOn w:val="112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977">
    <w:name w:val="Plain Table 1"/>
    <w:basedOn w:val="112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978">
    <w:name w:val="Plain Table 2"/>
    <w:basedOn w:val="112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979">
    <w:name w:val="Plain Table 3"/>
    <w:basedOn w:val="112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980">
    <w:name w:val="Plain Table 4"/>
    <w:basedOn w:val="112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981">
    <w:name w:val="Plain Table 5"/>
    <w:basedOn w:val="112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982">
    <w:name w:val="Grid Table 1 Light"/>
    <w:basedOn w:val="112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983">
    <w:name w:val="Grid Table 1 Light - Accent 1"/>
    <w:basedOn w:val="112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984">
    <w:name w:val="Grid Table 1 Light - Accent 2"/>
    <w:basedOn w:val="112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985">
    <w:name w:val="Grid Table 1 Light - Accent 3"/>
    <w:basedOn w:val="112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986">
    <w:name w:val="Grid Table 1 Light - Accent 4"/>
    <w:basedOn w:val="112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987">
    <w:name w:val="Grid Table 1 Light - Accent 5"/>
    <w:basedOn w:val="112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988">
    <w:name w:val="Grid Table 1 Light - Accent 6"/>
    <w:basedOn w:val="112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989">
    <w:name w:val="Grid Table 2"/>
    <w:basedOn w:val="112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990">
    <w:name w:val="Grid Table 2 - Accent 1"/>
    <w:basedOn w:val="112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991">
    <w:name w:val="Grid Table 2 - Accent 2"/>
    <w:basedOn w:val="112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992">
    <w:name w:val="Grid Table 2 - Accent 3"/>
    <w:basedOn w:val="112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993">
    <w:name w:val="Grid Table 2 - Accent 4"/>
    <w:basedOn w:val="112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994">
    <w:name w:val="Grid Table 2 - Accent 5"/>
    <w:basedOn w:val="112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995">
    <w:name w:val="Grid Table 2 - Accent 6"/>
    <w:basedOn w:val="112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996">
    <w:name w:val="Grid Table 3"/>
    <w:basedOn w:val="112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97">
    <w:name w:val="Grid Table 3 - Accent 1"/>
    <w:basedOn w:val="112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98">
    <w:name w:val="Grid Table 3 - Accent 2"/>
    <w:basedOn w:val="112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999">
    <w:name w:val="Grid Table 3 - Accent 3"/>
    <w:basedOn w:val="112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0">
    <w:name w:val="Grid Table 3 - Accent 4"/>
    <w:basedOn w:val="112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1">
    <w:name w:val="Grid Table 3 - Accent 5"/>
    <w:basedOn w:val="112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2">
    <w:name w:val="Grid Table 3 - Accent 6"/>
    <w:basedOn w:val="112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003">
    <w:name w:val="Grid Table 4"/>
    <w:basedOn w:val="112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004">
    <w:name w:val="Grid Table 4 - Accent 1"/>
    <w:basedOn w:val="112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005">
    <w:name w:val="Grid Table 4 - Accent 2"/>
    <w:basedOn w:val="112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006">
    <w:name w:val="Grid Table 4 - Accent 3"/>
    <w:basedOn w:val="112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007">
    <w:name w:val="Grid Table 4 - Accent 4"/>
    <w:basedOn w:val="112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008">
    <w:name w:val="Grid Table 4 - Accent 5"/>
    <w:basedOn w:val="112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009">
    <w:name w:val="Grid Table 4 - Accent 6"/>
    <w:basedOn w:val="112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010">
    <w:name w:val="Grid Table 5 Dark"/>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011">
    <w:name w:val="Grid Table 5 Dark- Accent 1"/>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012">
    <w:name w:val="Grid Table 5 Dark - Accent 2"/>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013">
    <w:name w:val="Grid Table 5 Dark - Accent 3"/>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014">
    <w:name w:val="Grid Table 5 Dark- Accent 4"/>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015">
    <w:name w:val="Grid Table 5 Dark - Accent 5"/>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016">
    <w:name w:val="Grid Table 5 Dark - Accent 6"/>
    <w:basedOn w:val="112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017">
    <w:name w:val="Grid Table 6 Colorful"/>
    <w:basedOn w:val="112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018">
    <w:name w:val="Grid Table 6 Colorful - Accent 1"/>
    <w:basedOn w:val="112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019">
    <w:name w:val="Grid Table 6 Colorful - Accent 2"/>
    <w:basedOn w:val="112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020">
    <w:name w:val="Grid Table 6 Colorful - Accent 3"/>
    <w:basedOn w:val="112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021">
    <w:name w:val="Grid Table 6 Colorful - Accent 4"/>
    <w:basedOn w:val="112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022">
    <w:name w:val="Grid Table 6 Colorful - Accent 5"/>
    <w:basedOn w:val="112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023">
    <w:name w:val="Grid Table 6 Colorful - Accent 6"/>
    <w:basedOn w:val="112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024">
    <w:name w:val="Grid Table 7 Colorful"/>
    <w:basedOn w:val="112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025">
    <w:name w:val="Grid Table 7 Colorful - Accent 1"/>
    <w:basedOn w:val="112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026">
    <w:name w:val="Grid Table 7 Colorful - Accent 2"/>
    <w:basedOn w:val="112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027">
    <w:name w:val="Grid Table 7 Colorful - Accent 3"/>
    <w:basedOn w:val="112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028">
    <w:name w:val="Grid Table 7 Colorful - Accent 4"/>
    <w:basedOn w:val="112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029">
    <w:name w:val="Grid Table 7 Colorful - Accent 5"/>
    <w:basedOn w:val="112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030">
    <w:name w:val="Grid Table 7 Colorful - Accent 6"/>
    <w:basedOn w:val="112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031">
    <w:name w:val="List Table 1 Light"/>
    <w:basedOn w:val="112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2">
    <w:name w:val="List Table 1 Light - Accent 1"/>
    <w:basedOn w:val="1121"/>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33">
    <w:name w:val="List Table 1 Light - Accent 2"/>
    <w:basedOn w:val="1121"/>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34">
    <w:name w:val="List Table 1 Light - Accent 3"/>
    <w:basedOn w:val="1121"/>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35">
    <w:name w:val="List Table 1 Light - Accent 4"/>
    <w:basedOn w:val="1121"/>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36">
    <w:name w:val="List Table 1 Light - Accent 5"/>
    <w:basedOn w:val="1121"/>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37">
    <w:name w:val="List Table 1 Light - Accent 6"/>
    <w:basedOn w:val="1121"/>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38">
    <w:name w:val="List Table 2"/>
    <w:basedOn w:val="112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039">
    <w:name w:val="List Table 2 - Accent 1"/>
    <w:basedOn w:val="112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040">
    <w:name w:val="List Table 2 - Accent 2"/>
    <w:basedOn w:val="112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041">
    <w:name w:val="List Table 2 - Accent 3"/>
    <w:basedOn w:val="112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042">
    <w:name w:val="List Table 2 - Accent 4"/>
    <w:basedOn w:val="112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043">
    <w:name w:val="List Table 2 - Accent 5"/>
    <w:basedOn w:val="112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044">
    <w:name w:val="List Table 2 - Accent 6"/>
    <w:basedOn w:val="112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045">
    <w:name w:val="List Table 3"/>
    <w:basedOn w:val="112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46">
    <w:name w:val="List Table 3 - Accent 1"/>
    <w:basedOn w:val="112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47">
    <w:name w:val="List Table 3 - Accent 2"/>
    <w:basedOn w:val="112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048">
    <w:name w:val="List Table 3 - Accent 3"/>
    <w:basedOn w:val="112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049">
    <w:name w:val="List Table 3 - Accent 4"/>
    <w:basedOn w:val="112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050">
    <w:name w:val="List Table 3 - Accent 5"/>
    <w:basedOn w:val="112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051">
    <w:name w:val="List Table 3 - Accent 6"/>
    <w:basedOn w:val="112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052">
    <w:name w:val="List Table 4"/>
    <w:basedOn w:val="112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053">
    <w:name w:val="List Table 4 - Accent 1"/>
    <w:basedOn w:val="112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054">
    <w:name w:val="List Table 4 - Accent 2"/>
    <w:basedOn w:val="112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055">
    <w:name w:val="List Table 4 - Accent 3"/>
    <w:basedOn w:val="112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056">
    <w:name w:val="List Table 4 - Accent 4"/>
    <w:basedOn w:val="112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057">
    <w:name w:val="List Table 4 - Accent 5"/>
    <w:basedOn w:val="112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058">
    <w:name w:val="List Table 4 - Accent 6"/>
    <w:basedOn w:val="112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059">
    <w:name w:val="List Table 5 Dark"/>
    <w:basedOn w:val="112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0">
    <w:name w:val="List Table 5 Dark - Accent 1"/>
    <w:basedOn w:val="112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1">
    <w:name w:val="List Table 5 Dark - Accent 2"/>
    <w:basedOn w:val="112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2">
    <w:name w:val="List Table 5 Dark - Accent 3"/>
    <w:basedOn w:val="112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3">
    <w:name w:val="List Table 5 Dark - Accent 4"/>
    <w:basedOn w:val="112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4">
    <w:name w:val="List Table 5 Dark - Accent 5"/>
    <w:basedOn w:val="112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5">
    <w:name w:val="List Table 5 Dark - Accent 6"/>
    <w:basedOn w:val="112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066">
    <w:name w:val="List Table 6 Colorful"/>
    <w:basedOn w:val="112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067">
    <w:name w:val="List Table 6 Colorful - Accent 1"/>
    <w:basedOn w:val="112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068">
    <w:name w:val="List Table 6 Colorful - Accent 2"/>
    <w:basedOn w:val="112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069">
    <w:name w:val="List Table 6 Colorful - Accent 3"/>
    <w:basedOn w:val="112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070">
    <w:name w:val="List Table 6 Colorful - Accent 4"/>
    <w:basedOn w:val="112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071">
    <w:name w:val="List Table 6 Colorful - Accent 5"/>
    <w:basedOn w:val="112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072">
    <w:name w:val="List Table 6 Colorful - Accent 6"/>
    <w:basedOn w:val="112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073">
    <w:name w:val="List Table 7 Colorful"/>
    <w:basedOn w:val="112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074">
    <w:name w:val="List Table 7 Colorful - Accent 1"/>
    <w:basedOn w:val="112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075">
    <w:name w:val="List Table 7 Colorful - Accent 2"/>
    <w:basedOn w:val="112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076">
    <w:name w:val="List Table 7 Colorful - Accent 3"/>
    <w:basedOn w:val="112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077">
    <w:name w:val="List Table 7 Colorful - Accent 4"/>
    <w:basedOn w:val="112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078">
    <w:name w:val="List Table 7 Colorful - Accent 5"/>
    <w:basedOn w:val="112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079">
    <w:name w:val="List Table 7 Colorful - Accent 6"/>
    <w:basedOn w:val="112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080">
    <w:name w:val="Lined - Accent"/>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81">
    <w:name w:val="Lined - Accent 1"/>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82">
    <w:name w:val="Lined - Accent 2"/>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83">
    <w:name w:val="Lined - Accent 3"/>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84">
    <w:name w:val="Lined - Accent 4"/>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85">
    <w:name w:val="Lined - Accent 5"/>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86">
    <w:name w:val="Lined - Accent 6"/>
    <w:basedOn w:val="112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87">
    <w:name w:val="Bordered &amp; Lined - Accent"/>
    <w:basedOn w:val="112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088">
    <w:name w:val="Bordered &amp; Lined - Accent 1"/>
    <w:basedOn w:val="112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089">
    <w:name w:val="Bordered &amp; Lined - Accent 2"/>
    <w:basedOn w:val="112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090">
    <w:name w:val="Bordered &amp; Lined - Accent 3"/>
    <w:basedOn w:val="112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091">
    <w:name w:val="Bordered &amp; Lined - Accent 4"/>
    <w:basedOn w:val="112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092">
    <w:name w:val="Bordered &amp; Lined - Accent 5"/>
    <w:basedOn w:val="112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093">
    <w:name w:val="Bordered &amp; Lined - Accent 6"/>
    <w:basedOn w:val="112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094">
    <w:name w:val="Bordered"/>
    <w:basedOn w:val="112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095">
    <w:name w:val="Bordered - Accent 1"/>
    <w:basedOn w:val="112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096">
    <w:name w:val="Bordered - Accent 2"/>
    <w:basedOn w:val="112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097">
    <w:name w:val="Bordered - Accent 3"/>
    <w:basedOn w:val="112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098">
    <w:name w:val="Bordered - Accent 4"/>
    <w:basedOn w:val="112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099">
    <w:name w:val="Bordered - Accent 5"/>
    <w:basedOn w:val="112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100">
    <w:name w:val="Bordered - Accent 6"/>
    <w:basedOn w:val="112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101">
    <w:name w:val="Hyperlink"/>
    <w:uiPriority w:val="99"/>
    <w:unhideWhenUsed/>
    <w:rPr>
      <w:color w:val="0000ff" w:themeColor="hyperlink"/>
      <w:u w:val="single"/>
    </w:rPr>
  </w:style>
  <w:style w:type="paragraph" w:styleId="1102">
    <w:name w:val="footnote text"/>
    <w:basedOn w:val="1119"/>
    <w:link w:val="1103"/>
    <w:uiPriority w:val="99"/>
    <w:semiHidden/>
    <w:unhideWhenUsed/>
    <w:pPr>
      <w:spacing w:after="40" w:line="240" w:lineRule="auto"/>
    </w:pPr>
    <w:rPr>
      <w:sz w:val="18"/>
    </w:rPr>
  </w:style>
  <w:style w:type="character" w:styleId="1103">
    <w:name w:val="Footnote Text Char"/>
    <w:link w:val="1102"/>
    <w:uiPriority w:val="99"/>
    <w:rPr>
      <w:sz w:val="18"/>
    </w:rPr>
  </w:style>
  <w:style w:type="character" w:styleId="1104">
    <w:name w:val="footnote reference"/>
    <w:basedOn w:val="1120"/>
    <w:uiPriority w:val="99"/>
    <w:unhideWhenUsed/>
    <w:rPr>
      <w:vertAlign w:val="superscript"/>
    </w:rPr>
  </w:style>
  <w:style w:type="paragraph" w:styleId="1105">
    <w:name w:val="endnote text"/>
    <w:basedOn w:val="1119"/>
    <w:link w:val="1106"/>
    <w:uiPriority w:val="99"/>
    <w:semiHidden/>
    <w:unhideWhenUsed/>
    <w:pPr>
      <w:spacing w:after="0" w:line="240" w:lineRule="auto"/>
    </w:pPr>
    <w:rPr>
      <w:sz w:val="20"/>
    </w:rPr>
  </w:style>
  <w:style w:type="character" w:styleId="1106">
    <w:name w:val="Endnote Text Char"/>
    <w:link w:val="1105"/>
    <w:uiPriority w:val="99"/>
    <w:rPr>
      <w:sz w:val="20"/>
    </w:rPr>
  </w:style>
  <w:style w:type="character" w:styleId="1107">
    <w:name w:val="endnote reference"/>
    <w:basedOn w:val="1120"/>
    <w:uiPriority w:val="99"/>
    <w:semiHidden/>
    <w:unhideWhenUsed/>
    <w:rPr>
      <w:vertAlign w:val="superscript"/>
    </w:rPr>
  </w:style>
  <w:style w:type="paragraph" w:styleId="1108">
    <w:name w:val="toc 1"/>
    <w:basedOn w:val="1119"/>
    <w:next w:val="1119"/>
    <w:uiPriority w:val="39"/>
    <w:unhideWhenUsed/>
    <w:pPr>
      <w:ind w:left="0" w:right="0" w:firstLine="0"/>
      <w:spacing w:after="57"/>
    </w:pPr>
  </w:style>
  <w:style w:type="paragraph" w:styleId="1109">
    <w:name w:val="toc 2"/>
    <w:basedOn w:val="1119"/>
    <w:next w:val="1119"/>
    <w:uiPriority w:val="39"/>
    <w:unhideWhenUsed/>
    <w:pPr>
      <w:ind w:left="283" w:right="0" w:firstLine="0"/>
      <w:spacing w:after="57"/>
    </w:pPr>
  </w:style>
  <w:style w:type="paragraph" w:styleId="1110">
    <w:name w:val="toc 3"/>
    <w:basedOn w:val="1119"/>
    <w:next w:val="1119"/>
    <w:uiPriority w:val="39"/>
    <w:unhideWhenUsed/>
    <w:pPr>
      <w:ind w:left="567" w:right="0" w:firstLine="0"/>
      <w:spacing w:after="57"/>
    </w:pPr>
  </w:style>
  <w:style w:type="paragraph" w:styleId="1111">
    <w:name w:val="toc 4"/>
    <w:basedOn w:val="1119"/>
    <w:next w:val="1119"/>
    <w:uiPriority w:val="39"/>
    <w:unhideWhenUsed/>
    <w:pPr>
      <w:ind w:left="850" w:right="0" w:firstLine="0"/>
      <w:spacing w:after="57"/>
    </w:pPr>
  </w:style>
  <w:style w:type="paragraph" w:styleId="1112">
    <w:name w:val="toc 5"/>
    <w:basedOn w:val="1119"/>
    <w:next w:val="1119"/>
    <w:uiPriority w:val="39"/>
    <w:unhideWhenUsed/>
    <w:pPr>
      <w:ind w:left="1134" w:right="0" w:firstLine="0"/>
      <w:spacing w:after="57"/>
    </w:pPr>
  </w:style>
  <w:style w:type="paragraph" w:styleId="1113">
    <w:name w:val="toc 6"/>
    <w:basedOn w:val="1119"/>
    <w:next w:val="1119"/>
    <w:uiPriority w:val="39"/>
    <w:unhideWhenUsed/>
    <w:pPr>
      <w:ind w:left="1417" w:right="0" w:firstLine="0"/>
      <w:spacing w:after="57"/>
    </w:pPr>
  </w:style>
  <w:style w:type="paragraph" w:styleId="1114">
    <w:name w:val="toc 7"/>
    <w:basedOn w:val="1119"/>
    <w:next w:val="1119"/>
    <w:uiPriority w:val="39"/>
    <w:unhideWhenUsed/>
    <w:pPr>
      <w:ind w:left="1701" w:right="0" w:firstLine="0"/>
      <w:spacing w:after="57"/>
    </w:pPr>
  </w:style>
  <w:style w:type="paragraph" w:styleId="1115">
    <w:name w:val="toc 8"/>
    <w:basedOn w:val="1119"/>
    <w:next w:val="1119"/>
    <w:uiPriority w:val="39"/>
    <w:unhideWhenUsed/>
    <w:pPr>
      <w:ind w:left="1984" w:right="0" w:firstLine="0"/>
      <w:spacing w:after="57"/>
    </w:pPr>
  </w:style>
  <w:style w:type="paragraph" w:styleId="1116">
    <w:name w:val="toc 9"/>
    <w:basedOn w:val="1119"/>
    <w:next w:val="1119"/>
    <w:uiPriority w:val="39"/>
    <w:unhideWhenUsed/>
    <w:pPr>
      <w:ind w:left="2268" w:right="0" w:firstLine="0"/>
      <w:spacing w:after="57"/>
    </w:pPr>
  </w:style>
  <w:style w:type="paragraph" w:styleId="1117">
    <w:name w:val="TOC Heading"/>
    <w:uiPriority w:val="39"/>
    <w:unhideWhenUsed/>
  </w:style>
  <w:style w:type="paragraph" w:styleId="1118">
    <w:name w:val="table of figures"/>
    <w:basedOn w:val="1119"/>
    <w:next w:val="1119"/>
    <w:uiPriority w:val="99"/>
    <w:unhideWhenUsed/>
    <w:pPr>
      <w:spacing w:after="0" w:afterAutospacing="0"/>
    </w:pPr>
  </w:style>
  <w:style w:type="paragraph" w:styleId="1119" w:default="1">
    <w:name w:val="Normal"/>
    <w:qFormat/>
    <w:pPr>
      <w:spacing w:line="256" w:lineRule="auto"/>
    </w:pPr>
  </w:style>
  <w:style w:type="character" w:styleId="1120" w:default="1">
    <w:name w:val="Default Paragraph Font"/>
    <w:uiPriority w:val="1"/>
    <w:semiHidden/>
    <w:unhideWhenUsed/>
  </w:style>
  <w:style w:type="table" w:styleId="1121" w:default="1">
    <w:name w:val="Normal Table"/>
    <w:uiPriority w:val="99"/>
    <w:semiHidden/>
    <w:unhideWhenUsed/>
    <w:tblPr>
      <w:tblInd w:w="0" w:type="dxa"/>
      <w:tblCellMar>
        <w:left w:w="108" w:type="dxa"/>
        <w:top w:w="0" w:type="dxa"/>
        <w:right w:w="108" w:type="dxa"/>
        <w:bottom w:w="0" w:type="dxa"/>
      </w:tblCellMar>
    </w:tblPr>
  </w:style>
  <w:style w:type="numbering" w:styleId="1122" w:default="1">
    <w:name w:val="No List"/>
    <w:uiPriority w:val="99"/>
    <w:semiHidden/>
    <w:unhideWhenUsed/>
  </w:style>
  <w:style w:type="paragraph" w:styleId="1123">
    <w:name w:val="List Paragraph"/>
    <w:basedOn w:val="1119"/>
    <w:uiPriority w:val="34"/>
    <w:qFormat/>
    <w:pPr>
      <w:contextualSpacing/>
      <w:ind w:left="720"/>
    </w:pPr>
  </w:style>
  <w:style w:type="table" w:styleId="1124">
    <w:name w:val="Table Grid"/>
    <w:basedOn w:val="1121"/>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25">
    <w:name w:val="Balloon Text"/>
    <w:basedOn w:val="1119"/>
    <w:link w:val="1126"/>
    <w:uiPriority w:val="99"/>
    <w:semiHidden/>
    <w:unhideWhenUsed/>
    <w:pPr>
      <w:spacing w:after="0" w:line="240" w:lineRule="auto"/>
    </w:pPr>
    <w:rPr>
      <w:rFonts w:ascii="Segoe UI" w:hAnsi="Segoe UI" w:cs="Segoe UI"/>
      <w:sz w:val="18"/>
      <w:szCs w:val="18"/>
    </w:rPr>
  </w:style>
  <w:style w:type="character" w:styleId="1126" w:customStyle="1">
    <w:name w:val="Текст выноски Знак"/>
    <w:basedOn w:val="1120"/>
    <w:link w:val="1125"/>
    <w:uiPriority w:val="99"/>
    <w:semiHidden/>
    <w:rPr>
      <w:rFonts w:ascii="Segoe UI" w:hAnsi="Segoe UI" w:cs="Segoe UI"/>
      <w:sz w:val="18"/>
      <w:szCs w:val="18"/>
    </w:rPr>
  </w:style>
  <w:style w:type="table" w:styleId="1127" w:customStyle="1">
    <w:name w:val="Сетка таблицы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28" w:customStyle="1">
    <w:name w:val="Сетка таблицы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29" w:customStyle="1">
    <w:name w:val="Сетка таблицы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0" w:customStyle="1">
    <w:name w:val="Сетка таблицы4"/>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1" w:customStyle="1">
    <w:name w:val="Сетка таблицы5"/>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2" w:customStyle="1">
    <w:name w:val="Сетка таблицы6"/>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3" w:customStyle="1">
    <w:name w:val="Сетка таблицы7"/>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4" w:customStyle="1">
    <w:name w:val="Сетка таблицы8"/>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5" w:customStyle="1">
    <w:name w:val="Сетка таблицы9"/>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36">
    <w:name w:val="No Spacing"/>
    <w:link w:val="1173"/>
    <w:uiPriority w:val="1"/>
    <w:qFormat/>
    <w:pPr>
      <w:spacing w:after="0" w:line="240" w:lineRule="auto"/>
    </w:pPr>
  </w:style>
  <w:style w:type="table" w:styleId="1137" w:customStyle="1">
    <w:name w:val="Сетка таблицы10"/>
    <w:basedOn w:val="1121"/>
    <w:next w:val="1124"/>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8" w:customStyle="1">
    <w:name w:val="Сетка таблицы1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39" w:customStyle="1">
    <w:name w:val="Сетка таблицы2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0" w:customStyle="1">
    <w:name w:val="Сетка таблицы3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1" w:customStyle="1">
    <w:name w:val="Сетка таблицы4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2" w:customStyle="1">
    <w:name w:val="Сетка таблицы5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3" w:customStyle="1">
    <w:name w:val="Сетка таблицы6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4" w:customStyle="1">
    <w:name w:val="Сетка таблицы7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5" w:customStyle="1">
    <w:name w:val="Сетка таблицы8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6" w:customStyle="1">
    <w:name w:val="Сетка таблицы91"/>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7" w:customStyle="1">
    <w:name w:val="Сетка таблицы1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8" w:customStyle="1">
    <w:name w:val="Сетка таблицы1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49" w:customStyle="1">
    <w:name w:val="Сетка таблицы2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0" w:customStyle="1">
    <w:name w:val="Сетка таблицы3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1" w:customStyle="1">
    <w:name w:val="Сетка таблицы4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2" w:customStyle="1">
    <w:name w:val="Сетка таблицы5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3" w:customStyle="1">
    <w:name w:val="Сетка таблицы6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4" w:customStyle="1">
    <w:name w:val="Сетка таблицы7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5" w:customStyle="1">
    <w:name w:val="Сетка таблицы8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56" w:customStyle="1">
    <w:name w:val="Сетка таблицы92"/>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157">
    <w:name w:val="Header"/>
    <w:basedOn w:val="1119"/>
    <w:link w:val="1158"/>
    <w:uiPriority w:val="99"/>
    <w:unhideWhenUsed/>
    <w:pPr>
      <w:spacing w:after="0" w:line="240" w:lineRule="auto"/>
      <w:tabs>
        <w:tab w:val="center" w:pos="4677" w:leader="none"/>
        <w:tab w:val="right" w:pos="9355" w:leader="none"/>
      </w:tabs>
    </w:pPr>
  </w:style>
  <w:style w:type="character" w:styleId="1158" w:customStyle="1">
    <w:name w:val="Верхний колонтитул Знак"/>
    <w:basedOn w:val="1120"/>
    <w:link w:val="1157"/>
    <w:uiPriority w:val="99"/>
  </w:style>
  <w:style w:type="paragraph" w:styleId="1159">
    <w:name w:val="Footer"/>
    <w:basedOn w:val="1119"/>
    <w:link w:val="1160"/>
    <w:uiPriority w:val="99"/>
    <w:unhideWhenUsed/>
    <w:pPr>
      <w:spacing w:after="0" w:line="240" w:lineRule="auto"/>
      <w:tabs>
        <w:tab w:val="center" w:pos="4677" w:leader="none"/>
        <w:tab w:val="right" w:pos="9355" w:leader="none"/>
      </w:tabs>
    </w:pPr>
  </w:style>
  <w:style w:type="character" w:styleId="1160" w:customStyle="1">
    <w:name w:val="Нижний колонтитул Знак"/>
    <w:basedOn w:val="1120"/>
    <w:link w:val="1159"/>
    <w:uiPriority w:val="99"/>
  </w:style>
  <w:style w:type="table" w:styleId="1161" w:customStyle="1">
    <w:name w:val="Сетка таблицы14"/>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2" w:customStyle="1">
    <w:name w:val="Сетка таблицы2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3" w:customStyle="1">
    <w:name w:val="Сетка таблицы3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4" w:customStyle="1">
    <w:name w:val="Сетка таблицы4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5" w:customStyle="1">
    <w:name w:val="Сетка таблицы5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6" w:customStyle="1">
    <w:name w:val="Сетка таблицы6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7" w:customStyle="1">
    <w:name w:val="Сетка таблицы7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8" w:customStyle="1">
    <w:name w:val="Сетка таблицы8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69" w:customStyle="1">
    <w:name w:val="Сетка таблицы93"/>
    <w:basedOn w:val="1121"/>
    <w:next w:val="1124"/>
    <w:uiPriority w:val="59"/>
    <w:pPr>
      <w:spacing w:after="0" w:line="240" w:lineRule="auto"/>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70" w:customStyle="1">
    <w:name w:val="extended-text__short"/>
    <w:basedOn w:val="1120"/>
  </w:style>
  <w:style w:type="table" w:styleId="1171" w:customStyle="1">
    <w:name w:val="Сетка таблицы15"/>
    <w:basedOn w:val="1121"/>
    <w:next w:val="1124"/>
    <w:uiPriority w:val="59"/>
    <w:pPr>
      <w:spacing w:after="0" w:line="240" w:lineRule="auto"/>
    </w:pPr>
    <w:rPr>
      <w:rFonts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1172" w:customStyle="1">
    <w:name w:val="Сетка таблицы16"/>
    <w:basedOn w:val="1121"/>
    <w:next w:val="1124"/>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73" w:customStyle="1">
    <w:name w:val="Без интервала Знак"/>
    <w:basedOn w:val="1120"/>
    <w:link w:val="1136"/>
    <w:uiPriority w:val="1"/>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image" Target="media/image1.jp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g"/><Relationship Id="rId18" Type="http://schemas.openxmlformats.org/officeDocument/2006/relationships/image" Target="media/image9.jpg"/><Relationship Id="rId19" Type="http://schemas.openxmlformats.org/officeDocument/2006/relationships/image" Target="media/image10.jpg"/><Relationship Id="rId20" Type="http://schemas.openxmlformats.org/officeDocument/2006/relationships/image" Target="media/image11.jp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g"/><Relationship Id="rId29" Type="http://schemas.openxmlformats.org/officeDocument/2006/relationships/image" Target="media/image20.png"/><Relationship Id="rId30" Type="http://schemas.openxmlformats.org/officeDocument/2006/relationships/image" Target="media/image21.jpg"/><Relationship Id="rId31" Type="http://schemas.openxmlformats.org/officeDocument/2006/relationships/image" Target="media/image22.png"/><Relationship Id="rId32" Type="http://schemas.openxmlformats.org/officeDocument/2006/relationships/image" Target="media/image23.jpg"/><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png"/><Relationship Id="rId36" Type="http://schemas.openxmlformats.org/officeDocument/2006/relationships/image" Target="media/image27.jpg"/><Relationship Id="rId37" Type="http://schemas.openxmlformats.org/officeDocument/2006/relationships/image" Target="media/image28.png"/><Relationship Id="rId38" Type="http://schemas.openxmlformats.org/officeDocument/2006/relationships/image" Target="media/image29.jpg"/><Relationship Id="rId39" Type="http://schemas.openxmlformats.org/officeDocument/2006/relationships/image" Target="media/image30.jpg"/><Relationship Id="rId40" Type="http://schemas.openxmlformats.org/officeDocument/2006/relationships/image" Target="media/image31.jpg"/><Relationship Id="rId41" Type="http://schemas.openxmlformats.org/officeDocument/2006/relationships/image" Target="media/image32.jpg"/><Relationship Id="rId42" Type="http://schemas.openxmlformats.org/officeDocument/2006/relationships/image" Target="media/image33.jpg"/><Relationship Id="rId43" Type="http://schemas.openxmlformats.org/officeDocument/2006/relationships/hyperlink" Target="https://infourok.ru/doklad-tanec-m" TargetMode="External"/><Relationship Id="rId44" Type="http://schemas.openxmlformats.org/officeDocument/2006/relationships/hyperlink" Target="https://infourok.ru/doklad-detskaya-studiya-kak-faktor-razvitiya-tvorcheskih-sposobnostey-detey-v-oblasti-hudozhestvennoesteticheskogo-obucheniya-i--408268.html" TargetMode="External"/><Relationship Id="rId45" Type="http://schemas.openxmlformats.org/officeDocument/2006/relationships/hyperlink" Target="https://www.dance.ru/dance_styles/khoreografiya/sovremennaya/modern/" TargetMode="External"/><Relationship Id="rId46" Type="http://schemas.openxmlformats.org/officeDocument/2006/relationships/hyperlink" Target="https://uspeh-konkurs.ru/publikacii/doskolnoe/pisem-rabocuu-programmu-po-horeografii" TargetMode="External"/><Relationship Id="rId47" Type="http://schemas.openxmlformats.org/officeDocument/2006/relationships/hyperlink" Target="https://urok.1sept.ru/articles/604309" TargetMode="External"/><Relationship Id="rId48" Type="http://schemas.openxmlformats.org/officeDocument/2006/relationships/hyperlink" Target="http://laetitia.ru/index.php/rekomendatsii-spetsialistov/289-znachenie-tantsev-dlya-detskogo-razvitiya" TargetMode="External"/><Relationship Id="rId49" Type="http://schemas.openxmlformats.org/officeDocument/2006/relationships/hyperlink" Target="https://infopedia.su/18x136a1.html"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Р7-Офис/7.2.2.36</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revision>32</cp:revision>
  <dcterms:created xsi:type="dcterms:W3CDTF">2021-01-25T03:57:00Z</dcterms:created>
  <dcterms:modified xsi:type="dcterms:W3CDTF">2024-04-22T00:50:14Z</dcterms:modified>
</cp:coreProperties>
</file>