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13F0" w:rsidRDefault="001B13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B13F0" w:rsidRPr="009A79EC" w:rsidRDefault="008A0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9EC">
        <w:rPr>
          <w:rFonts w:ascii="Times New Roman" w:hAnsi="Times New Roman"/>
          <w:b/>
          <w:sz w:val="24"/>
          <w:szCs w:val="24"/>
        </w:rPr>
        <w:t>,Тема: «Деревья. Кустарники».</w:t>
      </w:r>
      <w:r w:rsidRPr="009A79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B13F0" w:rsidRDefault="008A00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Расширять  и уточнять представления детей о деревьях, кустарниках, травянистых растениях; растениях луга, сада, леса</w:t>
      </w:r>
      <w:r>
        <w:rPr>
          <w:rFonts w:ascii="Times New Roman" w:hAnsi="Times New Roman"/>
        </w:rPr>
        <w:t>.</w:t>
      </w:r>
    </w:p>
    <w:p w:rsidR="001B13F0" w:rsidRPr="00215F90" w:rsidRDefault="008A0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мероприятие:</w:t>
      </w:r>
      <w:r>
        <w:rPr>
          <w:rFonts w:ascii="Times New Roman" w:hAnsi="Times New Roman"/>
          <w:sz w:val="24"/>
          <w:szCs w:val="24"/>
        </w:rPr>
        <w:t xml:space="preserve"> фотовыставка «Деревья и кустарники нашей </w:t>
      </w:r>
      <w:r w:rsidR="009A79EC">
        <w:rPr>
          <w:rFonts w:ascii="Times New Roman" w:hAnsi="Times New Roman"/>
          <w:sz w:val="24"/>
          <w:szCs w:val="24"/>
        </w:rPr>
        <w:t>республики».</w:t>
      </w:r>
      <w:r w:rsidR="009A79EC">
        <w:rPr>
          <w:rFonts w:ascii="Times New Roman" w:hAnsi="Times New Roman"/>
          <w:b/>
          <w:sz w:val="24"/>
          <w:szCs w:val="24"/>
        </w:rPr>
        <w:t xml:space="preserve"> Дата</w:t>
      </w:r>
      <w:r>
        <w:rPr>
          <w:rFonts w:ascii="Times New Roman" w:hAnsi="Times New Roman"/>
          <w:b/>
          <w:sz w:val="24"/>
          <w:szCs w:val="24"/>
        </w:rPr>
        <w:t xml:space="preserve"> проведения:</w:t>
      </w:r>
      <w:r>
        <w:rPr>
          <w:rFonts w:ascii="Times New Roman" w:hAnsi="Times New Roman"/>
          <w:sz w:val="24"/>
          <w:szCs w:val="24"/>
        </w:rPr>
        <w:t xml:space="preserve"> .</w:t>
      </w:r>
      <w:r w:rsidR="009A79EC">
        <w:rPr>
          <w:rFonts w:ascii="Times New Roman" w:hAnsi="Times New Roman"/>
          <w:sz w:val="24"/>
          <w:szCs w:val="24"/>
        </w:rPr>
        <w:t>19.04.2024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Ответственные:</w:t>
      </w:r>
      <w:r>
        <w:rPr>
          <w:rFonts w:ascii="Times New Roman" w:hAnsi="Times New Roman"/>
          <w:sz w:val="24"/>
          <w:szCs w:val="24"/>
        </w:rPr>
        <w:t xml:space="preserve"> воспитатели</w:t>
      </w:r>
    </w:p>
    <w:p w:rsidR="001B13F0" w:rsidRDefault="008A0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Утренняя гимнастика:</w:t>
      </w:r>
      <w:r>
        <w:rPr>
          <w:rFonts w:ascii="Times New Roman" w:hAnsi="Times New Roman"/>
          <w:sz w:val="24"/>
          <w:szCs w:val="24"/>
        </w:rPr>
        <w:t xml:space="preserve"> Комплекс № 2 (Апрель)</w:t>
      </w:r>
    </w:p>
    <w:tbl>
      <w:tblPr>
        <w:tblW w:w="16160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506"/>
        <w:gridCol w:w="990"/>
        <w:gridCol w:w="708"/>
        <w:gridCol w:w="3784"/>
        <w:gridCol w:w="426"/>
        <w:gridCol w:w="2249"/>
        <w:gridCol w:w="409"/>
        <w:gridCol w:w="2141"/>
        <w:gridCol w:w="696"/>
        <w:gridCol w:w="1983"/>
        <w:gridCol w:w="2268"/>
      </w:tblGrid>
      <w:tr w:rsidR="001B13F0" w:rsidTr="009A79EC">
        <w:tc>
          <w:tcPr>
            <w:tcW w:w="5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0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7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родителями, социальными партнерами</w:t>
            </w:r>
          </w:p>
        </w:tc>
      </w:tr>
      <w:tr w:rsidR="001B13F0" w:rsidTr="009A79EC">
        <w:tc>
          <w:tcPr>
            <w:tcW w:w="5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7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3F0" w:rsidTr="009A79EC"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13F0" w:rsidTr="009A79EC"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B13F0" w:rsidRDefault="008A00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 </w:t>
            </w:r>
            <w:r w:rsidR="009A79EC">
              <w:rPr>
                <w:rFonts w:ascii="Times New Roman" w:hAnsi="Times New Roman"/>
                <w:b/>
                <w:sz w:val="24"/>
                <w:szCs w:val="24"/>
              </w:rPr>
              <w:t>15.04.2024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</w:tc>
        <w:tc>
          <w:tcPr>
            <w:tcW w:w="3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иллюстраций различных деревьев и кустарников. </w:t>
            </w:r>
          </w:p>
          <w:p w:rsidR="002F1842" w:rsidRDefault="008A00C4">
            <w:pPr>
              <w:spacing w:after="0"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уточнить знания детей о деревьях и кустарниках, их роли в жизни человека; развивать связную речь.</w:t>
            </w:r>
            <w:r w:rsidR="002F1842" w:rsidRPr="002F1842"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1B13F0" w:rsidRDefault="002F1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842"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ru-RU"/>
              </w:rPr>
              <w:t>Внос флагов РФ и РБ</w:t>
            </w:r>
          </w:p>
        </w:tc>
        <w:tc>
          <w:tcPr>
            <w:tcW w:w="2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Д/и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«Угадай дерево по описанию»</w:t>
            </w:r>
          </w:p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</w:rPr>
              <w:t> учить детей узнавать дерево и называть правильно.</w:t>
            </w:r>
          </w:p>
          <w:p w:rsidR="00FD1492" w:rsidRDefault="00FD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Вика, Алиса, Жора</w:t>
            </w:r>
          </w:p>
          <w:p w:rsidR="001B13F0" w:rsidRDefault="009A79E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9A7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1492" w:rsidRPr="00CF0509">
              <w:rPr>
                <w:rFonts w:ascii="Times New Roman" w:hAnsi="Times New Roman"/>
                <w:b/>
                <w:sz w:val="24"/>
                <w:szCs w:val="24"/>
              </w:rPr>
              <w:t>КГН</w:t>
            </w:r>
            <w:r w:rsidR="00FD1492" w:rsidRPr="00CF0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Совершенствовать культуру еды: есть аккуратно, бесшумно,  сохраняя правильную осанку за столом  </w:t>
            </w:r>
            <w:r w:rsidR="00FD1492" w:rsidRPr="00CF05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Иллюстрации по теме недели; энциклопедия «Растения».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3F0" w:rsidRDefault="008A00C4">
            <w:pPr>
              <w:tabs>
                <w:tab w:val="left" w:pos="2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 «Каким правилам личной безопасности необходимо научить ребенка»</w:t>
            </w:r>
          </w:p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3F0" w:rsidTr="009A79EC">
        <w:trPr>
          <w:trHeight w:val="205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  <w:p w:rsidR="001B13F0" w:rsidRDefault="001B1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13F0" w:rsidRDefault="001B1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13F0" w:rsidRDefault="001B1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68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Знатоки природы  (Соломенникова, О.А., № 15)</w:t>
            </w: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8F6970">
        <w:trPr>
          <w:trHeight w:val="416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ХЭР </w:t>
            </w:r>
          </w:p>
        </w:tc>
        <w:tc>
          <w:tcPr>
            <w:tcW w:w="116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  <w:r w:rsidRPr="00437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плану муз.руководителя)</w:t>
            </w: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2906BA">
        <w:trPr>
          <w:trHeight w:val="416"/>
        </w:trPr>
        <w:tc>
          <w:tcPr>
            <w:tcW w:w="50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ХЭР </w:t>
            </w:r>
          </w:p>
        </w:tc>
        <w:tc>
          <w:tcPr>
            <w:tcW w:w="11688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1842" w:rsidRPr="00437BC8" w:rsidRDefault="002F1842" w:rsidP="002F18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Pr="00437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5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F90" w:rsidRPr="002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Субботник  №80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9A79EC">
        <w:trPr>
          <w:trHeight w:val="253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Прог.1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  <w:tc>
          <w:tcPr>
            <w:tcW w:w="11688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«Апрель» карта № 1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9A79EC">
        <w:trPr>
          <w:trHeight w:val="538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п/сном</w:t>
            </w: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РНС </w:t>
            </w:r>
            <w:r>
              <w:rPr>
                <w:rFonts w:ascii="Times New Roman" w:hAnsi="Times New Roman"/>
                <w:sz w:val="24"/>
                <w:szCs w:val="24"/>
              </w:rPr>
              <w:t>Задача: закреплять умение быстро раздеваться, сушить одежду.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ПкХЛ: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С. Маршак «Что мы сажаем, сажая леса».</w:t>
            </w: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9A79EC"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5F90" w:rsidRDefault="002F1842" w:rsidP="0021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Минутка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5F90" w:rsidRDefault="00215F90" w:rsidP="00215F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5F90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 w:rsidRPr="00215F90">
              <w:rPr>
                <w:rFonts w:ascii="Times New Roman" w:eastAsia="Calibri" w:hAnsi="Times New Roman"/>
                <w:iCs/>
                <w:sz w:val="24"/>
                <w:szCs w:val="24"/>
              </w:rPr>
              <w:t>Игровые ситуации</w:t>
            </w:r>
            <w:r w:rsidRPr="00215F90">
              <w:rPr>
                <w:rFonts w:ascii="Times New Roman" w:eastAsia="Calibri" w:hAnsi="Times New Roman"/>
                <w:sz w:val="24"/>
                <w:szCs w:val="24"/>
              </w:rPr>
              <w:t xml:space="preserve"> «Кто самый лучший пешеход».</w:t>
            </w:r>
            <w:r w:rsidRPr="00215F9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15F90" w:rsidRPr="00215F90" w:rsidRDefault="00215F90" w:rsidP="0021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с</w:t>
            </w:r>
            <w:r w:rsidRPr="00215F9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истематизировать знания детей об ус</w:t>
            </w:r>
            <w:r w:rsidRPr="00215F9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тройстве улицы, о дорожном движении. Знакомить с понятиями «пло</w:t>
            </w:r>
            <w:r w:rsidRPr="00215F9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щадь», «бульвар», «проспект».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pStyle w:val="c3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Д/и</w:t>
            </w:r>
            <w:r>
              <w:rPr>
                <w:color w:val="000000"/>
                <w:lang w:eastAsia="en-US"/>
              </w:rPr>
              <w:t xml:space="preserve"> «Что лишнее?»  </w:t>
            </w:r>
          </w:p>
          <w:p w:rsidR="002F1842" w:rsidRDefault="002F1842" w:rsidP="002F1842">
            <w:pPr>
              <w:pStyle w:val="c3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Задача: развивать мышление, умение группировать предметы по общему признаку, находить несколько вариантов.</w:t>
            </w:r>
          </w:p>
          <w:p w:rsidR="00FD1492" w:rsidRDefault="00FD1492" w:rsidP="002F1842">
            <w:pPr>
              <w:pStyle w:val="c3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Полина, Арсений, Умар</w:t>
            </w:r>
          </w:p>
          <w:p w:rsidR="002F1842" w:rsidRDefault="002F1842" w:rsidP="002F1842">
            <w:pPr>
              <w:pStyle w:val="c3"/>
              <w:spacing w:beforeAutospacing="0" w:after="0" w:afterAutospacing="0"/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D1492" w:rsidRPr="00FD1492" w:rsidRDefault="00FD1492" w:rsidP="00FD1492">
            <w:pPr>
              <w:spacing w:after="0" w:line="240" w:lineRule="auto"/>
              <w:rPr>
                <w:rFonts w:eastAsia="Times New Roman"/>
                <w:color w:val="00000A"/>
                <w:lang w:eastAsia="ru-RU"/>
              </w:rPr>
            </w:pPr>
            <w:r w:rsidRPr="00FD1492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ПкТ</w:t>
            </w:r>
            <w:r w:rsidRPr="00FD149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FD1492" w:rsidRPr="00FD1492" w:rsidRDefault="00FD1492" w:rsidP="00FD1492">
            <w:pPr>
              <w:spacing w:after="0" w:line="240" w:lineRule="auto"/>
              <w:rPr>
                <w:rFonts w:eastAsia="Times New Roman"/>
                <w:color w:val="00000A"/>
                <w:lang w:eastAsia="ru-RU"/>
              </w:rPr>
            </w:pPr>
            <w:r w:rsidRPr="00FD149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Закреплять умение самостоятельно, быстро и красиво убирать постель после сна.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амостоятельная игровая деятельность в центрах активности </w:t>
            </w: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9A79EC"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Прог.2</w:t>
            </w: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«Апрель» карта № 1</w:t>
            </w: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9EC" w:rsidRDefault="009A79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F90" w:rsidRDefault="00215F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870" w:type="dxa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506"/>
        <w:gridCol w:w="992"/>
        <w:gridCol w:w="707"/>
        <w:gridCol w:w="3323"/>
        <w:gridCol w:w="55"/>
        <w:gridCol w:w="2683"/>
        <w:gridCol w:w="97"/>
        <w:gridCol w:w="2853"/>
        <w:gridCol w:w="2538"/>
        <w:gridCol w:w="2116"/>
      </w:tblGrid>
      <w:tr w:rsidR="001B13F0" w:rsidTr="009A79EC"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13F0" w:rsidTr="009A79EC"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A79EC" w:rsidRPr="009A79EC" w:rsidRDefault="008A00C4" w:rsidP="009A79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  <w:r w:rsidR="0016697C">
              <w:rPr>
                <w:rFonts w:ascii="Times New Roman" w:hAnsi="Times New Roman"/>
                <w:b/>
                <w:sz w:val="24"/>
                <w:szCs w:val="24"/>
              </w:rPr>
              <w:t>16.04.2024 г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</w:tc>
        <w:tc>
          <w:tcPr>
            <w:tcW w:w="3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1492" w:rsidRDefault="009A79EC" w:rsidP="0016697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697C">
              <w:rPr>
                <w:rFonts w:ascii="Times New Roman" w:eastAsia="Times New Roman" w:hAnsi="Times New Roman"/>
                <w:b/>
                <w:sz w:val="24"/>
                <w:szCs w:val="24"/>
              </w:rPr>
              <w:t>Беседа</w:t>
            </w:r>
            <w:r w:rsidR="0016697C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="0016697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16697C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Деревья. Кустарники</w:t>
            </w:r>
            <w:r w:rsidR="0016697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16697C">
              <w:rPr>
                <w:rFonts w:eastAsia="Times New Roman"/>
              </w:rPr>
              <w:t> </w:t>
            </w:r>
          </w:p>
          <w:p w:rsidR="0016697C" w:rsidRDefault="00FD1492" w:rsidP="0016697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асширять  и уточнять представления детей о деревьях, кустарниках, травянистых растениях; растениях луга, сада, леса</w:t>
            </w:r>
          </w:p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Д/и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«Добавь слово»  Задачи: развивать умение подбирать глаголы, расширять и активизировать словарь, развивать внимание, память.</w:t>
            </w:r>
          </w:p>
          <w:p w:rsidR="00FD1492" w:rsidRDefault="00FD14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Ангелина, Шероз</w:t>
            </w:r>
            <w:r w:rsidR="0076712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, Эрик</w:t>
            </w:r>
          </w:p>
          <w:p w:rsidR="001B13F0" w:rsidRDefault="009A7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FD1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509">
              <w:rPr>
                <w:rFonts w:ascii="Times New Roman" w:hAnsi="Times New Roman"/>
                <w:b/>
                <w:bCs/>
              </w:rPr>
              <w:t>РНС</w:t>
            </w:r>
            <w:r w:rsidRPr="00CF0509">
              <w:rPr>
                <w:rFonts w:ascii="Times New Roman" w:hAnsi="Times New Roman"/>
                <w:b/>
                <w:bCs/>
                <w:color w:val="5D71B1"/>
              </w:rPr>
              <w:t xml:space="preserve"> </w:t>
            </w:r>
            <w:r w:rsidRPr="00CF0509">
              <w:rPr>
                <w:rFonts w:ascii="Times New Roman" w:hAnsi="Times New Roman"/>
              </w:rPr>
              <w:t xml:space="preserve">Цель: </w:t>
            </w:r>
            <w:r w:rsidRPr="00CF0509">
              <w:rPr>
                <w:rFonts w:ascii="Times New Roman" w:hAnsi="Times New Roman"/>
                <w:sz w:val="24"/>
              </w:rPr>
              <w:t>Закреплять умение самостоятельно и своевременно готовить материалы и пособия к занятию, без напоминания убирать свое рабочее место.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B13F0" w:rsidRDefault="009A7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</w:t>
            </w:r>
          </w:p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желанию детей; энциклопедии.</w:t>
            </w:r>
          </w:p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родителям воспитанников принять участие в создании фотоальбома «Деревья и кустарники нашей республики»</w:t>
            </w:r>
          </w:p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0C1C9A">
        <w:trPr>
          <w:trHeight w:val="280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7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2F1842" w:rsidRDefault="002F1842" w:rsidP="002F184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  <w:tc>
          <w:tcPr>
            <w:tcW w:w="11549" w:type="dxa"/>
            <w:gridSpan w:val="6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1842" w:rsidRPr="00AA7676" w:rsidRDefault="002F1842" w:rsidP="002F184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7676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  <w:t>ФЭМП №</w:t>
            </w:r>
            <w:r w:rsidR="00215F90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  <w:t>30</w:t>
            </w:r>
            <w:r w:rsidRPr="00AA7676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  <w:t xml:space="preserve">(а) </w:t>
            </w: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0C1C9A">
        <w:trPr>
          <w:trHeight w:val="399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9" w:type="dxa"/>
            <w:gridSpan w:val="6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1842" w:rsidRPr="004F01B2" w:rsidRDefault="002F1842" w:rsidP="002F184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 w:rsidRPr="004F01B2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  <w:t>Основы грамотности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15F90" w:rsidRPr="002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Буква Ь №28</w:t>
            </w:r>
            <w:r w:rsidR="00215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0C1C9A">
        <w:trPr>
          <w:trHeight w:val="516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9" w:type="dxa"/>
            <w:gridSpan w:val="6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811E20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Физическая культура</w:t>
            </w:r>
            <w:r w:rsidRPr="00811E20">
              <w:rPr>
                <w:rFonts w:ascii="Times New Roman" w:eastAsia="Calibri" w:hAnsi="Times New Roman"/>
                <w:sz w:val="24"/>
                <w:szCs w:val="24"/>
              </w:rPr>
              <w:t xml:space="preserve"> на воздухе (по плану инструктора по физической культуре)</w:t>
            </w: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9A79EC">
        <w:trPr>
          <w:trHeight w:val="373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Прог.1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  <w:tc>
          <w:tcPr>
            <w:tcW w:w="1154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«Апрель» карта № 2</w:t>
            </w: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9A79EC">
        <w:trPr>
          <w:trHeight w:val="846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Задача: приучать относить посуду после еды и аккуратно складывать её в посуду.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Релаксационная гимнастика перед сном «Тишина».</w:t>
            </w: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9A79EC"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5F90" w:rsidRDefault="002F1842" w:rsidP="0021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НРК </w:t>
            </w:r>
            <w:r w:rsidR="00215F90" w:rsidRPr="002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башкирской национальной одежды</w:t>
            </w:r>
            <w:r w:rsidR="00215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1842" w:rsidRDefault="002F1842" w:rsidP="0021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продолжать знакомить детей с </w:t>
            </w:r>
            <w:r w:rsidR="002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национальной од</w:t>
            </w:r>
            <w:r w:rsidR="00593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еждой башкир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Pr="0016697C" w:rsidRDefault="002F1842" w:rsidP="002F18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Звукобуквенный анализ слов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767125" w:rsidRDefault="00767125" w:rsidP="002F18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Жора, Риана, Маша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D1492" w:rsidRPr="00CF0509">
              <w:rPr>
                <w:rFonts w:ascii="Times New Roman" w:hAnsi="Times New Roman"/>
                <w:b/>
                <w:sz w:val="24"/>
                <w:szCs w:val="24"/>
              </w:rPr>
              <w:t>ОПТ</w:t>
            </w:r>
            <w:r w:rsidR="00FD1492" w:rsidRPr="00CF0509">
              <w:rPr>
                <w:rFonts w:ascii="Times New Roman" w:hAnsi="Times New Roman"/>
                <w:sz w:val="24"/>
                <w:szCs w:val="24"/>
              </w:rPr>
              <w:t xml:space="preserve"> Закреплять умение поддерживать поря</w:t>
            </w:r>
            <w:r w:rsidR="00FD1492" w:rsidRPr="00CF0509">
              <w:rPr>
                <w:rFonts w:ascii="Times New Roman" w:hAnsi="Times New Roman"/>
                <w:sz w:val="24"/>
                <w:szCs w:val="24"/>
              </w:rPr>
              <w:softHyphen/>
              <w:t>док в группе: протирать и мыть игрушки, строительный мате</w:t>
            </w:r>
            <w:r w:rsidR="00FD1492" w:rsidRPr="00CF0509">
              <w:rPr>
                <w:rFonts w:ascii="Times New Roman" w:hAnsi="Times New Roman"/>
                <w:sz w:val="24"/>
                <w:szCs w:val="24"/>
              </w:rPr>
              <w:softHyphen/>
              <w:t>риал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Самостоятельные игры в центрах активности; настольно-печатные игры </w:t>
            </w: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9A79EC">
        <w:trPr>
          <w:trHeight w:val="433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Прог.2</w:t>
            </w: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«Апрель» карта № 3</w:t>
            </w: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97C" w:rsidRDefault="00166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97C" w:rsidRDefault="00166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97C" w:rsidRDefault="00166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108" w:type="dxa"/>
        <w:tblBorders>
          <w:top w:val="single" w:sz="4" w:space="0" w:color="00000A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506"/>
        <w:gridCol w:w="1279"/>
        <w:gridCol w:w="706"/>
        <w:gridCol w:w="3443"/>
        <w:gridCol w:w="283"/>
        <w:gridCol w:w="2683"/>
        <w:gridCol w:w="140"/>
        <w:gridCol w:w="2623"/>
        <w:gridCol w:w="2370"/>
        <w:gridCol w:w="1985"/>
      </w:tblGrid>
      <w:tr w:rsidR="001B13F0" w:rsidTr="002F1842">
        <w:tc>
          <w:tcPr>
            <w:tcW w:w="5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13F0" w:rsidTr="002F1842">
        <w:trPr>
          <w:trHeight w:val="2543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B13F0" w:rsidRDefault="008A00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  <w:r w:rsidR="0016697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2F18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6697C">
              <w:rPr>
                <w:rFonts w:ascii="Times New Roman" w:hAnsi="Times New Roman"/>
                <w:b/>
                <w:sz w:val="24"/>
                <w:szCs w:val="24"/>
              </w:rPr>
              <w:t>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СКР</w:t>
            </w:r>
          </w:p>
          <w:p w:rsidR="001B13F0" w:rsidRDefault="001B13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«Какой бывает лес?»</w:t>
            </w:r>
          </w:p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уточнить и расширить представления детей о том, какой бывает лес (лиственный, хвойный, смешанный; дубрава, берёзовая роща); обогащать словарный запас.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697C" w:rsidRPr="002F1842" w:rsidRDefault="002F1842" w:rsidP="0016697C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16697C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="0016697C">
              <w:rPr>
                <w:rFonts w:ascii="Times New Roman" w:hAnsi="Times New Roman"/>
                <w:sz w:val="24"/>
                <w:szCs w:val="24"/>
              </w:rPr>
              <w:t xml:space="preserve"> «Где что растёт?»</w:t>
            </w:r>
          </w:p>
          <w:p w:rsidR="001B13F0" w:rsidRDefault="0016697C" w:rsidP="00166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закрепить названия растений и места их произрастания</w:t>
            </w:r>
          </w:p>
          <w:p w:rsidR="00767125" w:rsidRDefault="00767125" w:rsidP="00166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Илья, Дима, Тимур</w:t>
            </w:r>
          </w:p>
        </w:tc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Pr="00FD1492" w:rsidRDefault="00166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1492" w:rsidRPr="00FD149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КГН. </w:t>
            </w:r>
            <w:r w:rsidR="00FD1492" w:rsidRPr="00FD1492">
              <w:rPr>
                <w:rStyle w:val="FontStyle207"/>
                <w:rFonts w:ascii="Times New Roman" w:eastAsia="Calibri" w:hAnsi="Times New Roman"/>
                <w:sz w:val="24"/>
                <w:szCs w:val="24"/>
              </w:rPr>
              <w:t xml:space="preserve">Закреплять умение замечать    и самостоятельно устранять непорядок в своем внешнем виде и в шкафчике.  </w:t>
            </w:r>
          </w:p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в центрах активности; энциклопедия; д/и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 какого дерева лист?».</w:t>
            </w:r>
          </w:p>
        </w:tc>
        <w:tc>
          <w:tcPr>
            <w:tcW w:w="19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EF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480" w:rsidRDefault="00EF3480" w:rsidP="00EF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о самочувствии детей</w:t>
            </w:r>
          </w:p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D87741">
        <w:trPr>
          <w:trHeight w:val="270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Pr="00AA7676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676"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2F1842" w:rsidRPr="00AA7676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676">
              <w:rPr>
                <w:rFonts w:ascii="Times New Roman" w:hAnsi="Times New Roman"/>
                <w:sz w:val="24"/>
                <w:szCs w:val="24"/>
              </w:rPr>
              <w:t>ХЭР</w:t>
            </w:r>
          </w:p>
          <w:p w:rsidR="002F1842" w:rsidRDefault="002F1842" w:rsidP="002F1842">
            <w:pPr>
              <w:spacing w:after="0" w:line="240" w:lineRule="auto"/>
              <w:jc w:val="center"/>
            </w:pPr>
            <w:r w:rsidRPr="00AA7676"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  <w:tc>
          <w:tcPr>
            <w:tcW w:w="115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5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F90" w:rsidRPr="002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по картине «Если бы мы были художниками» стр.202</w:t>
            </w:r>
          </w:p>
        </w:tc>
        <w:tc>
          <w:tcPr>
            <w:tcW w:w="1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D87741">
        <w:trPr>
          <w:trHeight w:val="273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15F90" w:rsidP="002F1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15F9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Лепка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замыслу</w:t>
            </w:r>
          </w:p>
        </w:tc>
        <w:tc>
          <w:tcPr>
            <w:tcW w:w="1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D87741">
        <w:trPr>
          <w:trHeight w:val="273"/>
        </w:trPr>
        <w:tc>
          <w:tcPr>
            <w:tcW w:w="50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6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Музыка </w:t>
            </w:r>
            <w:r w:rsidRPr="00302E8A">
              <w:rPr>
                <w:rFonts w:ascii="Times New Roman" w:eastAsia="Calibri" w:hAnsi="Times New Roman"/>
                <w:bCs/>
                <w:sz w:val="24"/>
                <w:szCs w:val="24"/>
              </w:rPr>
              <w:t>(по плану муз.руководителя)</w:t>
            </w:r>
          </w:p>
        </w:tc>
        <w:tc>
          <w:tcPr>
            <w:tcW w:w="194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16697C">
        <w:trPr>
          <w:trHeight w:val="896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  <w:tc>
          <w:tcPr>
            <w:tcW w:w="11586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«Апрель» карта № 4</w:t>
            </w:r>
          </w:p>
        </w:tc>
        <w:tc>
          <w:tcPr>
            <w:tcW w:w="1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16697C"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КГН </w:t>
            </w:r>
            <w:r>
              <w:rPr>
                <w:rFonts w:ascii="Times New Roman" w:hAnsi="Times New Roman"/>
                <w:sz w:val="24"/>
                <w:szCs w:val="24"/>
              </w:rPr>
              <w:t>Полоскание рта после приёма пищи.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ПкХЛ: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Скребцова «Спор деревьев» 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расширять знания детей о пользе разных деревьев.</w:t>
            </w:r>
          </w:p>
        </w:tc>
        <w:tc>
          <w:tcPr>
            <w:tcW w:w="1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2F1842">
        <w:trPr>
          <w:trHeight w:val="1550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«Библиотека»</w:t>
            </w:r>
          </w:p>
          <w:p w:rsidR="002F1842" w:rsidRDefault="002F1842" w:rsidP="002F18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отображать в игре знания об окружающей жизни, показать социальную значимость библиотек; расширять представления о работниках библиотеки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листьев по трафаретам.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упражнять  в аккуратном закрашивании изображения цветными карандашами короткими штрихами.</w:t>
            </w:r>
          </w:p>
          <w:p w:rsidR="00767125" w:rsidRDefault="00767125" w:rsidP="002F18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Марьяна, Арсений, Шероз</w:t>
            </w: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1492" w:rsidRPr="00FD1492" w:rsidRDefault="00FD1492" w:rsidP="00FD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РНС </w:t>
            </w:r>
            <w:r w:rsidRPr="00FD1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</w:t>
            </w:r>
            <w:r w:rsidRPr="00FD1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1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детей замечать и устранять непорядок в своем внешнем виде, тактично сообщать товарищу о </w:t>
            </w:r>
          </w:p>
          <w:p w:rsidR="002F1842" w:rsidRDefault="00FD1492" w:rsidP="00FD14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необходимости что-то поправить в костюме, прическе.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в центрах активности; листы бумаги, трафареты, цветные карандаши; атрибуты к с/р игре.</w:t>
            </w:r>
          </w:p>
        </w:tc>
        <w:tc>
          <w:tcPr>
            <w:tcW w:w="1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16697C"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 2</w:t>
            </w: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«Апрель» карта № 4</w:t>
            </w:r>
          </w:p>
        </w:tc>
        <w:tc>
          <w:tcPr>
            <w:tcW w:w="1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3F0" w:rsidRDefault="008A0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697C" w:rsidRDefault="00166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97C" w:rsidRDefault="00166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97C" w:rsidRDefault="00166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842" w:rsidRDefault="002F1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842" w:rsidRDefault="002F1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842" w:rsidRDefault="002F1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B26" w:rsidRDefault="00593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B26" w:rsidRDefault="00593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842" w:rsidRDefault="002F1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97C" w:rsidRDefault="0016697C">
      <w:pPr>
        <w:spacing w:after="0" w:line="240" w:lineRule="auto"/>
      </w:pP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035" w:type="dxa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506"/>
        <w:gridCol w:w="993"/>
        <w:gridCol w:w="708"/>
        <w:gridCol w:w="3245"/>
        <w:gridCol w:w="360"/>
        <w:gridCol w:w="3118"/>
        <w:gridCol w:w="2439"/>
        <w:gridCol w:w="275"/>
        <w:gridCol w:w="2403"/>
        <w:gridCol w:w="1988"/>
      </w:tblGrid>
      <w:tr w:rsidR="001B13F0" w:rsidTr="0016697C"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13F0" w:rsidTr="0016697C"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B13F0" w:rsidRDefault="008A00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r w:rsidR="0016697C">
              <w:rPr>
                <w:rFonts w:ascii="Times New Roman" w:hAnsi="Times New Roman"/>
                <w:b/>
                <w:sz w:val="24"/>
                <w:szCs w:val="24"/>
              </w:rPr>
              <w:t xml:space="preserve">18.04.2024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</w:tc>
        <w:tc>
          <w:tcPr>
            <w:tcW w:w="3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697C" w:rsidRDefault="0016697C" w:rsidP="00166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Ситуативный разговор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Игры без ссор»</w:t>
            </w:r>
          </w:p>
          <w:p w:rsidR="001B13F0" w:rsidRDefault="0016697C" w:rsidP="00166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объяснить детям, что ссора мешает игре и дружбе; учить  решать спорные вопросы, избегать ссор, не обижаться на проигрыш.</w:t>
            </w:r>
          </w:p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«Составь предложение»</w:t>
            </w:r>
          </w:p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упражнять в составлении сложноподчинённых предложений.</w:t>
            </w:r>
          </w:p>
          <w:p w:rsidR="00767125" w:rsidRDefault="00767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Вика, Данис. Алиса</w:t>
            </w:r>
          </w:p>
          <w:p w:rsidR="001B13F0" w:rsidRDefault="0016697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149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КГН. </w:t>
            </w:r>
            <w:r w:rsidR="00FD1492">
              <w:rPr>
                <w:rStyle w:val="FontStyle207"/>
                <w:rFonts w:ascii="Times New Roman" w:eastAsia="Calibri" w:hAnsi="Times New Roman"/>
                <w:sz w:val="24"/>
                <w:szCs w:val="24"/>
              </w:rPr>
              <w:t>Совершенствовать культуру еды: есть аккуратно, бесшумно.</w:t>
            </w:r>
          </w:p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в  центрах активности.</w:t>
            </w:r>
          </w:p>
        </w:tc>
        <w:tc>
          <w:tcPr>
            <w:tcW w:w="19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3F0" w:rsidRDefault="00EF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317508">
        <w:trPr>
          <w:trHeight w:val="199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P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184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ФЭМП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15F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(б)</w:t>
            </w:r>
          </w:p>
        </w:tc>
        <w:tc>
          <w:tcPr>
            <w:tcW w:w="1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317508">
        <w:trPr>
          <w:trHeight w:val="235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  <w:tc>
          <w:tcPr>
            <w:tcW w:w="1184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Рисование</w:t>
            </w:r>
            <w:r w:rsidRPr="00C90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F90" w:rsidRPr="0021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Деревья и кустарники (конспект)</w:t>
            </w:r>
          </w:p>
        </w:tc>
        <w:tc>
          <w:tcPr>
            <w:tcW w:w="1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317508">
        <w:trPr>
          <w:trHeight w:val="235"/>
        </w:trPr>
        <w:tc>
          <w:tcPr>
            <w:tcW w:w="50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  <w:tc>
          <w:tcPr>
            <w:tcW w:w="1184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tabs>
                <w:tab w:val="left" w:pos="1134"/>
              </w:tabs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Физическая культура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8F39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(по плану инструктора по физкультуре)</w:t>
            </w:r>
          </w:p>
        </w:tc>
        <w:tc>
          <w:tcPr>
            <w:tcW w:w="198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16697C">
        <w:trPr>
          <w:trHeight w:val="907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Прог.1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  <w:tc>
          <w:tcPr>
            <w:tcW w:w="1184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«Апрель» карта № 4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16697C"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закрепить навык аккуратно складывать одежду.  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ПкХЛ: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Скребцова «Разговорчивая берёзка».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расширять знания детей об особенностях роста берёзы.</w:t>
            </w:r>
          </w:p>
        </w:tc>
        <w:tc>
          <w:tcPr>
            <w:tcW w:w="1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FD1492"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3B26" w:rsidRDefault="002F1842" w:rsidP="002F1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КМД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B26" w:rsidRPr="00593B26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Тема: «Ракета» (оригами)</w:t>
            </w:r>
            <w:r w:rsidR="00593B26" w:rsidRPr="00593B26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r w:rsidR="00593B26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Цель: п</w:t>
            </w:r>
            <w:r w:rsidR="00593B26" w:rsidRPr="00593B26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родолжать учить детей складывать ракету. Ориентировать детей на точность выполнения действий. </w:t>
            </w:r>
            <w:r w:rsidR="00593B26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3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«Придумай загадку»</w:t>
            </w:r>
          </w:p>
          <w:p w:rsidR="002F1842" w:rsidRDefault="002F1842" w:rsidP="002F184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развивать умение придумывать описательные загадки о деревьях  </w:t>
            </w:r>
          </w:p>
          <w:p w:rsidR="002F1842" w:rsidRDefault="00767125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София, Даня, Астра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FD1492" w:rsidP="002F18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18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0509">
              <w:rPr>
                <w:rFonts w:ascii="Times New Roman" w:hAnsi="Times New Roman"/>
                <w:b/>
                <w:bCs/>
                <w:sz w:val="24"/>
                <w:szCs w:val="24"/>
              </w:rPr>
              <w:t>ПкТ</w:t>
            </w:r>
            <w:r w:rsidRPr="00CF0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Поощрять желание выполнять обязанности дежурного в уголке природы</w:t>
            </w:r>
            <w:r w:rsidR="002F18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в центрах активности; природный материал; игра мемори «Деревья»; хвоя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ели, сосны, лиственницы, туи.</w:t>
            </w:r>
          </w:p>
        </w:tc>
        <w:tc>
          <w:tcPr>
            <w:tcW w:w="1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16697C">
        <w:trPr>
          <w:trHeight w:val="316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Прог.2</w:t>
            </w: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«Апрель» карта № 4</w:t>
            </w:r>
          </w:p>
        </w:tc>
        <w:tc>
          <w:tcPr>
            <w:tcW w:w="1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3F0" w:rsidRDefault="008A0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1B13F0" w:rsidRDefault="008A0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97C" w:rsidRDefault="00166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97C" w:rsidRDefault="00166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97C" w:rsidRDefault="00166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F0" w:rsidRDefault="008A0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tbl>
      <w:tblPr>
        <w:tblW w:w="16305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506"/>
        <w:gridCol w:w="994"/>
        <w:gridCol w:w="707"/>
        <w:gridCol w:w="3747"/>
        <w:gridCol w:w="142"/>
        <w:gridCol w:w="3173"/>
        <w:gridCol w:w="87"/>
        <w:gridCol w:w="2438"/>
        <w:gridCol w:w="2407"/>
        <w:gridCol w:w="2104"/>
      </w:tblGrid>
      <w:tr w:rsidR="001B13F0" w:rsidTr="00215F90"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13F0" w:rsidTr="00215F90">
        <w:trPr>
          <w:trHeight w:val="565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B13F0" w:rsidRDefault="008A00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 w:rsidR="002F1842">
              <w:rPr>
                <w:rFonts w:ascii="Times New Roman" w:hAnsi="Times New Roman"/>
                <w:b/>
                <w:sz w:val="24"/>
                <w:szCs w:val="24"/>
              </w:rPr>
              <w:t xml:space="preserve">19.04.2024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1B13F0" w:rsidRDefault="008A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</w:tc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Беседа: </w:t>
            </w:r>
            <w:r>
              <w:rPr>
                <w:rFonts w:ascii="Times New Roman" w:hAnsi="Times New Roman"/>
                <w:sz w:val="24"/>
                <w:szCs w:val="24"/>
              </w:rPr>
              <w:t>«Деревья нашего двора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(сада, дачи)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 сравнительный анализ (чем деревья похожи друг на друга и чем они отличаются).</w:t>
            </w:r>
          </w:p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Д/и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 какой ветки детки»</w:t>
            </w:r>
          </w:p>
          <w:p w:rsidR="001B13F0" w:rsidRDefault="008A00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Задача: напомнить, какие плоды и листья принадлежат распространенным деревьям (береза, ель, сосна, дуб, клен).</w:t>
            </w:r>
          </w:p>
          <w:p w:rsidR="00767125" w:rsidRDefault="00767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Илья, Умар, Шероз</w:t>
            </w:r>
            <w:bookmarkStart w:id="0" w:name="_GoBack"/>
            <w:bookmarkEnd w:id="0"/>
          </w:p>
          <w:p w:rsidR="001B13F0" w:rsidRDefault="0016697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1492" w:rsidRPr="00FD1492" w:rsidRDefault="002F1842" w:rsidP="00FD1492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00C4">
              <w:rPr>
                <w:rFonts w:ascii="Times New Roman" w:hAnsi="Times New Roman"/>
                <w:sz w:val="24"/>
                <w:szCs w:val="24"/>
              </w:rPr>
              <w:t>.</w:t>
            </w:r>
            <w:r w:rsidR="00FD1492" w:rsidRPr="00FD1492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FD1492" w:rsidRPr="00FD1492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ОПТ:</w:t>
            </w:r>
            <w:r w:rsidR="00FD1492" w:rsidRPr="00FD1492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Дежурство по занятию.</w:t>
            </w:r>
          </w:p>
          <w:p w:rsidR="001B13F0" w:rsidRDefault="00FD1492" w:rsidP="00FD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492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Задача:</w:t>
            </w:r>
            <w:r w:rsidRPr="00FD1492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в</w:t>
            </w:r>
            <w:r w:rsidRPr="00FD1492"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>оспитывать умение самостоятельно, своевременно готовить материалы к занятию для всей группы.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8A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3F0" w:rsidRDefault="00593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Ширма </w:t>
            </w:r>
            <w:r w:rsidRPr="00593B2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«День национального костюма»                                             </w:t>
            </w:r>
          </w:p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3F0" w:rsidRDefault="001B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2F1842">
        <w:trPr>
          <w:trHeight w:val="265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19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Pr="006F43DD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3DD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Развитие </w:t>
            </w:r>
            <w:r w:rsidR="00215F90" w:rsidRPr="006F43DD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речи:</w:t>
            </w:r>
            <w:r w:rsidR="00215F90" w:rsidRPr="006F43D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215F90" w:rsidRPr="006F43DD">
              <w:rPr>
                <w:rFonts w:ascii="Times New Roman" w:hAnsi="Times New Roman"/>
                <w:sz w:val="24"/>
                <w:szCs w:val="24"/>
              </w:rPr>
              <w:t>Заучивание</w:t>
            </w:r>
            <w:r w:rsidR="00215F90" w:rsidRPr="0021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стихотворения Г.Новицкой «Вскрываются почки» стр.200</w:t>
            </w:r>
            <w:r w:rsidR="00215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2F1842"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</w:pPr>
            <w:r>
              <w:t>ФР</w:t>
            </w:r>
          </w:p>
        </w:tc>
        <w:tc>
          <w:tcPr>
            <w:tcW w:w="119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Физическая культура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8F39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(по плану инструктора по физкультуре)</w:t>
            </w:r>
          </w:p>
        </w:tc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2F1842"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Прог.1</w:t>
            </w:r>
          </w:p>
        </w:tc>
        <w:tc>
          <w:tcPr>
            <w:tcW w:w="7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  <w:tc>
          <w:tcPr>
            <w:tcW w:w="119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«Апрель» карта № 5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C94E9B">
        <w:trPr>
          <w:trHeight w:val="713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п/сном</w:t>
            </w:r>
          </w:p>
        </w:tc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РНС </w:t>
            </w:r>
            <w:r>
              <w:rPr>
                <w:rFonts w:ascii="Times New Roman" w:hAnsi="Times New Roman"/>
                <w:sz w:val="24"/>
                <w:szCs w:val="24"/>
              </w:rPr>
              <w:t>Задача: закреплять умение самостоятельно и быстро одеваться и раздеваться, сушить одежду.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ПкХЛ: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 Лопатина «Художник и клён». </w:t>
            </w:r>
          </w:p>
          <w:p w:rsidR="00C94E9B" w:rsidRDefault="002F1842" w:rsidP="002F18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Задача: расширять представления детей о клёне.</w:t>
            </w:r>
          </w:p>
        </w:tc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9B" w:rsidTr="00C94E9B">
        <w:trPr>
          <w:trHeight w:val="391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94E9B" w:rsidRDefault="00C94E9B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4E9B" w:rsidRDefault="00C94E9B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94E9B" w:rsidRDefault="00215F90" w:rsidP="002F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994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4E9B" w:rsidRDefault="00C94E9B" w:rsidP="002F1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C97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  <w:t>Финансовая грамотность</w:t>
            </w:r>
            <w:r w:rsidRPr="00C90C9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C90C97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215F90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94E9B" w:rsidRDefault="00C94E9B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215F90"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94E9B" w:rsidRDefault="00C94E9B" w:rsidP="00C94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C94E9B" w:rsidRDefault="00C94E9B" w:rsidP="00C94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C94E9B" w:rsidRDefault="00C94E9B" w:rsidP="00C94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2F1842" w:rsidRDefault="00C94E9B" w:rsidP="00C94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  <w:tc>
          <w:tcPr>
            <w:tcW w:w="3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Calibri" w:eastAsia="Calibri" w:hAnsi="Calibri" w:cs="Calibri"/>
                <w:b/>
                <w:color w:val="00000A"/>
                <w:lang w:eastAsia="ru-RU"/>
              </w:rPr>
            </w:pPr>
            <w:r w:rsidRPr="002F1842"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ru-RU"/>
              </w:rPr>
              <w:t>В</w:t>
            </w:r>
            <w:r w:rsidRPr="002F1842">
              <w:rPr>
                <w:rFonts w:ascii="Calibri" w:eastAsia="Calibri" w:hAnsi="Calibri" w:cs="Calibri"/>
                <w:color w:val="00000A"/>
                <w:lang w:eastAsia="ru-RU"/>
              </w:rPr>
              <w:t>ы</w:t>
            </w:r>
            <w:r w:rsidRPr="002F1842"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ru-RU"/>
              </w:rPr>
              <w:t>нос флагов РФ и РБ</w:t>
            </w:r>
            <w:r w:rsidRPr="002F1842">
              <w:rPr>
                <w:rFonts w:ascii="Calibri" w:eastAsia="Calibri" w:hAnsi="Calibri" w:cs="Calibri"/>
                <w:b/>
                <w:color w:val="00000A"/>
                <w:lang w:eastAsia="ru-RU"/>
              </w:rPr>
              <w:t xml:space="preserve"> 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Фотовыставка «Деревья и кустарники нашей республики»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Задача: закрепить знание деревьев Башкортостана.</w:t>
            </w:r>
          </w:p>
        </w:tc>
        <w:tc>
          <w:tcPr>
            <w:tcW w:w="3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1492" w:rsidRPr="00FD1492" w:rsidRDefault="002F1842" w:rsidP="00FD1492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492" w:rsidRPr="00FD1492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Д/и </w:t>
            </w:r>
            <w:r w:rsidR="00FD1492" w:rsidRPr="00FD149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«Живая неделька».</w:t>
            </w:r>
            <w:r w:rsidR="00FD1492" w:rsidRPr="00FD1492">
              <w:rPr>
                <w:rFonts w:ascii="Times New Roman" w:eastAsia="Calibri" w:hAnsi="Times New Roman"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FD1492" w:rsidRPr="00FD1492">
              <w:rPr>
                <w:rFonts w:ascii="Times New Roman" w:eastAsia="Calibri" w:hAnsi="Times New Roman"/>
                <w:b/>
                <w:bCs/>
                <w:color w:val="00000A"/>
                <w:sz w:val="24"/>
                <w:szCs w:val="24"/>
                <w:lang w:eastAsia="ru-RU"/>
              </w:rPr>
              <w:t>Цель:</w:t>
            </w:r>
            <w:r w:rsidR="00FD1492" w:rsidRPr="00FD1492">
              <w:rPr>
                <w:rFonts w:ascii="Times New Roman" w:eastAsia="Calibri" w:hAnsi="Times New Roman"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FD1492" w:rsidRPr="00FD149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закрепить последовательность дней недели</w:t>
            </w:r>
          </w:p>
          <w:p w:rsidR="002F1842" w:rsidRDefault="00FD1492" w:rsidP="00FD1492">
            <w:pPr>
              <w:spacing w:after="0" w:line="240" w:lineRule="auto"/>
            </w:pPr>
            <w:r w:rsidRPr="00FD149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Астра, Марьяна, Умар</w:t>
            </w:r>
          </w:p>
        </w:tc>
        <w:tc>
          <w:tcPr>
            <w:tcW w:w="2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1492" w:rsidRPr="00CF0509">
              <w:rPr>
                <w:rFonts w:ascii="Times New Roman" w:hAnsi="Times New Roman"/>
                <w:b/>
                <w:sz w:val="24"/>
                <w:szCs w:val="24"/>
              </w:rPr>
              <w:t>ОПТ</w:t>
            </w:r>
            <w:r w:rsidR="00FD1492" w:rsidRPr="00CF0509">
              <w:rPr>
                <w:rFonts w:ascii="Times New Roman" w:hAnsi="Times New Roman"/>
                <w:sz w:val="24"/>
                <w:szCs w:val="24"/>
              </w:rPr>
              <w:t xml:space="preserve"> Закреплять умение поддерживать поря</w:t>
            </w:r>
            <w:r w:rsidR="00FD1492" w:rsidRPr="00CF0509">
              <w:rPr>
                <w:rFonts w:ascii="Times New Roman" w:hAnsi="Times New Roman"/>
                <w:sz w:val="24"/>
                <w:szCs w:val="24"/>
              </w:rPr>
              <w:softHyphen/>
              <w:t>док в группе: протирать и мыть игрушки, строительный мате</w:t>
            </w:r>
            <w:r w:rsidR="00FD1492" w:rsidRPr="00CF0509">
              <w:rPr>
                <w:rFonts w:ascii="Times New Roman" w:hAnsi="Times New Roman"/>
                <w:sz w:val="24"/>
                <w:szCs w:val="24"/>
              </w:rPr>
              <w:softHyphen/>
              <w:t>риал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в центрах активности; пазлы.</w:t>
            </w:r>
          </w:p>
        </w:tc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42" w:rsidTr="002F1842">
        <w:trPr>
          <w:trHeight w:val="274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1842" w:rsidRDefault="002F1842" w:rsidP="002F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Прог.2</w:t>
            </w:r>
          </w:p>
        </w:tc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«Апрель» карта № 5</w:t>
            </w:r>
          </w:p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F1842" w:rsidRDefault="002F1842" w:rsidP="002F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3F0" w:rsidRDefault="001B13F0">
      <w:pPr>
        <w:rPr>
          <w:rFonts w:ascii="Times New Roman" w:hAnsi="Times New Roman"/>
          <w:sz w:val="24"/>
          <w:szCs w:val="24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B13F0" w:rsidRDefault="001B13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B13F0" w:rsidRDefault="001B13F0"/>
    <w:sectPr w:rsidR="001B13F0">
      <w:pgSz w:w="16838" w:h="11906" w:orient="landscape"/>
      <w:pgMar w:top="426" w:right="720" w:bottom="142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3F0"/>
    <w:rsid w:val="0016697C"/>
    <w:rsid w:val="001B13F0"/>
    <w:rsid w:val="00215F90"/>
    <w:rsid w:val="002F1842"/>
    <w:rsid w:val="00593B26"/>
    <w:rsid w:val="00767125"/>
    <w:rsid w:val="008A00C4"/>
    <w:rsid w:val="009A79EC"/>
    <w:rsid w:val="00C94E9B"/>
    <w:rsid w:val="00EF3480"/>
    <w:rsid w:val="00F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37BC"/>
  <w15:docId w15:val="{15057AC2-D03C-4C03-B803-BFD85659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2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3">
    <w:name w:val="c3"/>
    <w:basedOn w:val="a"/>
    <w:qFormat/>
    <w:rsid w:val="002D522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qFormat/>
    <w:pPr>
      <w:widowControl w:val="0"/>
      <w:shd w:val="clear" w:color="auto" w:fill="FFFFFF"/>
      <w:spacing w:after="7320" w:line="221" w:lineRule="exact"/>
    </w:pPr>
  </w:style>
  <w:style w:type="character" w:customStyle="1" w:styleId="FontStyle207">
    <w:name w:val="Font Style207"/>
    <w:uiPriority w:val="99"/>
    <w:qFormat/>
    <w:rsid w:val="00FD1492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5FD2-62B4-4AB6-8BAA-DC116E24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user</cp:lastModifiedBy>
  <cp:revision>17</cp:revision>
  <cp:lastPrinted>2021-04-19T09:31:00Z</cp:lastPrinted>
  <dcterms:created xsi:type="dcterms:W3CDTF">2021-04-15T13:23:00Z</dcterms:created>
  <dcterms:modified xsi:type="dcterms:W3CDTF">2024-03-19T09:03:00Z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