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Муниципальное казенное учреждение</w:t>
      </w: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«Управление образованием Туринского городского округа»</w:t>
      </w: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Дополнительного образования</w:t>
      </w: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Центр дополнительного образования «Спектр»</w:t>
      </w: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Туринского городского округа</w:t>
      </w: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</w:p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Cs/>
          <w:sz w:val="28"/>
          <w:szCs w:val="28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835873" w:rsidRPr="00835873" w:rsidTr="00CC5E9C">
        <w:tc>
          <w:tcPr>
            <w:tcW w:w="4395" w:type="dxa"/>
          </w:tcPr>
          <w:p w:rsidR="00835873" w:rsidRPr="00835873" w:rsidRDefault="00835873" w:rsidP="007C57D3">
            <w:pPr>
              <w:widowControl w:val="0"/>
              <w:autoSpaceDE w:val="0"/>
              <w:autoSpaceDN w:val="0"/>
              <w:spacing w:after="0" w:line="240" w:lineRule="auto"/>
              <w:ind w:left="709" w:hanging="70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Принята на заседании</w:t>
            </w:r>
          </w:p>
          <w:p w:rsidR="00835873" w:rsidRPr="00835873" w:rsidRDefault="00835873" w:rsidP="007C57D3">
            <w:pPr>
              <w:widowControl w:val="0"/>
              <w:autoSpaceDE w:val="0"/>
              <w:autoSpaceDN w:val="0"/>
              <w:spacing w:after="0" w:line="240" w:lineRule="auto"/>
              <w:ind w:left="709" w:hanging="70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методического совета</w:t>
            </w:r>
          </w:p>
          <w:p w:rsidR="00835873" w:rsidRPr="00835873" w:rsidRDefault="00835873" w:rsidP="007C57D3">
            <w:pPr>
              <w:widowControl w:val="0"/>
              <w:autoSpaceDE w:val="0"/>
              <w:autoSpaceDN w:val="0"/>
              <w:spacing w:after="0" w:line="240" w:lineRule="auto"/>
              <w:ind w:left="709" w:hanging="70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протокол № 3</w:t>
            </w:r>
          </w:p>
          <w:p w:rsidR="00835873" w:rsidRPr="00835873" w:rsidRDefault="00835873" w:rsidP="007C57D3">
            <w:pPr>
              <w:widowControl w:val="0"/>
              <w:autoSpaceDE w:val="0"/>
              <w:autoSpaceDN w:val="0"/>
              <w:spacing w:after="0" w:line="240" w:lineRule="auto"/>
              <w:ind w:left="709" w:hanging="708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от «14» сентября 2023 г.</w:t>
            </w:r>
          </w:p>
        </w:tc>
        <w:tc>
          <w:tcPr>
            <w:tcW w:w="5386" w:type="dxa"/>
          </w:tcPr>
          <w:p w:rsidR="00835873" w:rsidRPr="00835873" w:rsidRDefault="00835873" w:rsidP="007C57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Утверждаю:</w:t>
            </w:r>
          </w:p>
          <w:p w:rsidR="00835873" w:rsidRPr="00835873" w:rsidRDefault="00835873" w:rsidP="007C57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И.о. директора МАОУ ДО ЦДО «Спектр»</w:t>
            </w:r>
          </w:p>
          <w:p w:rsidR="00835873" w:rsidRPr="00835873" w:rsidRDefault="00835873" w:rsidP="007C57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__________________ Ю.Н. Котосина</w:t>
            </w:r>
          </w:p>
          <w:p w:rsidR="00835873" w:rsidRPr="00835873" w:rsidRDefault="00835873" w:rsidP="007C57D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«15» сентября 2023 г.</w:t>
            </w:r>
          </w:p>
          <w:p w:rsidR="00835873" w:rsidRPr="00835873" w:rsidRDefault="00835873" w:rsidP="007C57D3">
            <w:pPr>
              <w:widowControl w:val="0"/>
              <w:autoSpaceDE w:val="0"/>
              <w:autoSpaceDN w:val="0"/>
              <w:spacing w:after="0" w:line="240" w:lineRule="auto"/>
              <w:ind w:left="6" w:hanging="6"/>
              <w:rPr>
                <w:rFonts w:ascii="Liberation Serif" w:hAnsi="Liberation Serif"/>
                <w:sz w:val="28"/>
                <w:szCs w:val="28"/>
              </w:rPr>
            </w:pPr>
            <w:r w:rsidRPr="00835873">
              <w:rPr>
                <w:rFonts w:ascii="Liberation Serif" w:hAnsi="Liberation Serif"/>
                <w:sz w:val="28"/>
                <w:szCs w:val="28"/>
              </w:rPr>
              <w:t>Приказ от 15 сентября 2023г. № ______</w:t>
            </w:r>
          </w:p>
        </w:tc>
      </w:tr>
    </w:tbl>
    <w:p w:rsidR="0041418D" w:rsidRPr="00835873" w:rsidRDefault="0041418D" w:rsidP="007C57D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Liberation Serif" w:hAnsi="Liberation Serif"/>
          <w:b/>
          <w:bCs/>
          <w:sz w:val="28"/>
          <w:szCs w:val="28"/>
          <w:lang w:eastAsia="ru-RU"/>
        </w:rPr>
      </w:pPr>
    </w:p>
    <w:p w:rsidR="0041418D" w:rsidRDefault="0041418D" w:rsidP="007C57D3">
      <w:pPr>
        <w:tabs>
          <w:tab w:val="left" w:pos="259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C5E9C" w:rsidRDefault="00CC5E9C" w:rsidP="007C57D3">
      <w:pPr>
        <w:tabs>
          <w:tab w:val="left" w:pos="259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C5E9C" w:rsidRDefault="00CC5E9C" w:rsidP="007C57D3">
      <w:pPr>
        <w:tabs>
          <w:tab w:val="left" w:pos="259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C5E9C" w:rsidRDefault="00CC5E9C" w:rsidP="007C57D3">
      <w:pPr>
        <w:tabs>
          <w:tab w:val="left" w:pos="259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8968A9" w:rsidRDefault="008968A9" w:rsidP="007C57D3">
      <w:pPr>
        <w:tabs>
          <w:tab w:val="left" w:pos="259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CC5E9C" w:rsidRPr="00835873" w:rsidRDefault="00CC5E9C" w:rsidP="007C57D3">
      <w:pPr>
        <w:tabs>
          <w:tab w:val="left" w:pos="2595"/>
        </w:tabs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06783" w:rsidRPr="00835873" w:rsidRDefault="00E06783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Рабочая программа </w:t>
      </w:r>
    </w:p>
    <w:p w:rsidR="0041418D" w:rsidRPr="00835873" w:rsidRDefault="00835873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п</w:t>
      </w:r>
      <w:r w:rsidR="00E06783" w:rsidRPr="00835873">
        <w:rPr>
          <w:rFonts w:ascii="Liberation Serif" w:hAnsi="Liberation Serif"/>
          <w:sz w:val="28"/>
          <w:szCs w:val="28"/>
        </w:rPr>
        <w:t>о дополнительной</w:t>
      </w:r>
      <w:r w:rsidR="0041418D" w:rsidRPr="00835873">
        <w:rPr>
          <w:rFonts w:ascii="Liberation Serif" w:hAnsi="Liberation Serif"/>
          <w:sz w:val="28"/>
          <w:szCs w:val="28"/>
        </w:rPr>
        <w:t xml:space="preserve"> общеобразовательн</w:t>
      </w:r>
      <w:r w:rsidR="00E06783" w:rsidRPr="00835873">
        <w:rPr>
          <w:rFonts w:ascii="Liberation Serif" w:hAnsi="Liberation Serif"/>
          <w:sz w:val="28"/>
          <w:szCs w:val="28"/>
        </w:rPr>
        <w:t>ой</w:t>
      </w:r>
      <w:r w:rsidR="0041418D" w:rsidRPr="00835873">
        <w:rPr>
          <w:rFonts w:ascii="Liberation Serif" w:hAnsi="Liberation Serif"/>
          <w:sz w:val="28"/>
          <w:szCs w:val="28"/>
        </w:rPr>
        <w:t xml:space="preserve"> общеразвивающ</w:t>
      </w:r>
      <w:r w:rsidR="00E06783" w:rsidRPr="00835873">
        <w:rPr>
          <w:rFonts w:ascii="Liberation Serif" w:hAnsi="Liberation Serif"/>
          <w:sz w:val="28"/>
          <w:szCs w:val="28"/>
        </w:rPr>
        <w:t>ей программе</w:t>
      </w: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социально-гуманитарной направленности</w:t>
      </w:r>
    </w:p>
    <w:p w:rsidR="0041418D" w:rsidRPr="00835873" w:rsidRDefault="00262562" w:rsidP="007C57D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«</w:t>
      </w:r>
      <w:r w:rsidR="008968A9">
        <w:rPr>
          <w:rFonts w:ascii="Liberation Serif" w:hAnsi="Liberation Serif"/>
          <w:b/>
          <w:sz w:val="28"/>
          <w:szCs w:val="28"/>
        </w:rPr>
        <w:t>Чудес</w:t>
      </w:r>
      <w:r w:rsidR="000D1FB3" w:rsidRPr="00835873">
        <w:rPr>
          <w:rFonts w:ascii="Liberation Serif" w:hAnsi="Liberation Serif"/>
          <w:b/>
          <w:sz w:val="28"/>
          <w:szCs w:val="28"/>
        </w:rPr>
        <w:t>ный английский</w:t>
      </w:r>
      <w:r w:rsidR="0041418D" w:rsidRPr="00835873">
        <w:rPr>
          <w:rFonts w:ascii="Liberation Serif" w:hAnsi="Liberation Serif"/>
          <w:b/>
          <w:sz w:val="28"/>
          <w:szCs w:val="28"/>
        </w:rPr>
        <w:t>»</w:t>
      </w:r>
    </w:p>
    <w:p w:rsidR="00E06783" w:rsidRPr="00835873" w:rsidRDefault="00E06783" w:rsidP="007C57D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11 группа, 1 год</w:t>
      </w:r>
      <w:r w:rsidR="00CC5E9C">
        <w:rPr>
          <w:rFonts w:ascii="Liberation Serif" w:hAnsi="Liberation Serif"/>
          <w:b/>
          <w:sz w:val="28"/>
          <w:szCs w:val="28"/>
        </w:rPr>
        <w:t xml:space="preserve"> обучения</w:t>
      </w: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41418D" w:rsidRPr="00835873" w:rsidRDefault="00262562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Возраст обучающихся 5-6</w:t>
      </w:r>
      <w:r w:rsidR="0041418D" w:rsidRPr="00835873">
        <w:rPr>
          <w:rFonts w:ascii="Liberation Serif" w:hAnsi="Liberation Serif"/>
          <w:sz w:val="28"/>
          <w:szCs w:val="28"/>
        </w:rPr>
        <w:t xml:space="preserve"> лет</w:t>
      </w: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8968A9" w:rsidRDefault="008968A9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8968A9" w:rsidRDefault="008968A9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8968A9" w:rsidRPr="00835873" w:rsidRDefault="008968A9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Pr="00835873" w:rsidRDefault="0041418D" w:rsidP="007C57D3">
      <w:pPr>
        <w:spacing w:after="0" w:line="240" w:lineRule="auto"/>
        <w:jc w:val="right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>Составитель: Ольшак Анастасия Андреевна,</w:t>
      </w:r>
    </w:p>
    <w:p w:rsidR="0041418D" w:rsidRPr="00835873" w:rsidRDefault="0041418D" w:rsidP="007C57D3">
      <w:pPr>
        <w:spacing w:after="0" w:line="240" w:lineRule="auto"/>
        <w:jc w:val="right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>Педагог дополнительного образования</w:t>
      </w:r>
    </w:p>
    <w:p w:rsidR="0041418D" w:rsidRPr="00835873" w:rsidRDefault="0041418D" w:rsidP="007C57D3">
      <w:pPr>
        <w:spacing w:after="0" w:line="240" w:lineRule="auto"/>
        <w:jc w:val="right"/>
        <w:rPr>
          <w:rFonts w:ascii="Liberation Serif" w:hAnsi="Liberation Serif"/>
          <w:sz w:val="28"/>
          <w:szCs w:val="28"/>
          <w:lang w:eastAsia="ru-RU"/>
        </w:rPr>
      </w:pPr>
    </w:p>
    <w:p w:rsidR="0041418D" w:rsidRPr="00835873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Default="0041418D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7C57D3" w:rsidRPr="00835873" w:rsidRDefault="007C57D3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</w:p>
    <w:p w:rsidR="0041418D" w:rsidRDefault="0041418D" w:rsidP="007C57D3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8968A9" w:rsidRDefault="008968A9" w:rsidP="007C57D3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8968A9" w:rsidRPr="00835873" w:rsidRDefault="008968A9" w:rsidP="007C57D3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626595" w:rsidRPr="00835873" w:rsidRDefault="008968A9" w:rsidP="007C57D3">
      <w:pPr>
        <w:spacing w:after="0" w:line="240" w:lineRule="auto"/>
        <w:jc w:val="center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lastRenderedPageBreak/>
        <w:t xml:space="preserve">г. </w:t>
      </w:r>
      <w:r w:rsidR="00E06783" w:rsidRPr="00835873">
        <w:rPr>
          <w:rFonts w:ascii="Liberation Serif" w:hAnsi="Liberation Serif"/>
          <w:sz w:val="28"/>
          <w:szCs w:val="28"/>
          <w:lang w:eastAsia="ru-RU"/>
        </w:rPr>
        <w:t>Туринск</w:t>
      </w:r>
      <w:r>
        <w:rPr>
          <w:rFonts w:ascii="Liberation Serif" w:hAnsi="Liberation Serif"/>
          <w:sz w:val="28"/>
          <w:szCs w:val="28"/>
          <w:lang w:eastAsia="ru-RU"/>
        </w:rPr>
        <w:t>,</w:t>
      </w:r>
      <w:r w:rsidR="00E06783" w:rsidRPr="00835873">
        <w:rPr>
          <w:rFonts w:ascii="Liberation Serif" w:hAnsi="Liberation Serif"/>
          <w:sz w:val="28"/>
          <w:szCs w:val="28"/>
          <w:lang w:eastAsia="ru-RU"/>
        </w:rPr>
        <w:t xml:space="preserve"> 2023</w:t>
      </w:r>
      <w:r w:rsidR="0041418D" w:rsidRPr="00835873">
        <w:rPr>
          <w:rFonts w:ascii="Liberation Serif" w:hAnsi="Liberation Serif"/>
          <w:sz w:val="28"/>
          <w:szCs w:val="28"/>
          <w:lang w:eastAsia="ru-RU"/>
        </w:rPr>
        <w:t>г.</w:t>
      </w:r>
    </w:p>
    <w:p w:rsidR="00262562" w:rsidRPr="00835873" w:rsidRDefault="0041418D" w:rsidP="007C57D3">
      <w:pPr>
        <w:pStyle w:val="a5"/>
        <w:numPr>
          <w:ilvl w:val="0"/>
          <w:numId w:val="28"/>
        </w:num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bCs/>
          <w:sz w:val="28"/>
          <w:szCs w:val="28"/>
          <w:lang w:eastAsia="ru-RU"/>
        </w:rPr>
        <w:t>Пояснительная записка</w:t>
      </w:r>
    </w:p>
    <w:p w:rsidR="00D15DD3" w:rsidRPr="00835873" w:rsidRDefault="00D15DD3" w:rsidP="007C57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Направленность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программы социально-гуманитарная, так как она ориентирована на развитие и корректировку коммуникативных, интеллектуальных особенностей обучающихся, творческой самореализации, посредством погружения в среду иноязычного общения, развитие лидерских качеств, организацию социального досуга, возможность попробовать себя в различных социальных ролях.</w:t>
      </w:r>
    </w:p>
    <w:p w:rsidR="00CF522B" w:rsidRPr="00835873" w:rsidRDefault="00CF522B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 xml:space="preserve">Актуальность </w:t>
      </w:r>
      <w:r w:rsidRPr="00835873">
        <w:rPr>
          <w:rFonts w:ascii="Liberation Serif" w:hAnsi="Liberation Serif"/>
          <w:sz w:val="28"/>
          <w:szCs w:val="28"/>
          <w:lang w:eastAsia="ru-RU"/>
        </w:rPr>
        <w:t>изучения английского языка продиктована потребностями современного мира. Данная программа способствует социальному и культурному развитию личности учащихся, их творческой самореализации. Кроме того, актуальность данной программы обусловлена ее практической значимостью, т.к. учащиеся смогут применить полученные знания и навыки на занятиях в объединении «Путешествуем с английским», что значительно облегчит освоение любой программы обучения английскому языку в школе.</w:t>
      </w:r>
    </w:p>
    <w:p w:rsidR="00E06783" w:rsidRPr="00835873" w:rsidRDefault="00E06783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Форма обучения: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очная</w:t>
      </w:r>
      <w:r w:rsidR="007A3B6D" w:rsidRPr="00835873">
        <w:rPr>
          <w:rFonts w:ascii="Liberation Serif" w:hAnsi="Liberation Serif"/>
          <w:sz w:val="28"/>
          <w:szCs w:val="28"/>
          <w:lang w:eastAsia="ru-RU"/>
        </w:rPr>
        <w:t>.</w:t>
      </w:r>
    </w:p>
    <w:p w:rsidR="007A3B6D" w:rsidRPr="00835873" w:rsidRDefault="007A3B6D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2240B7" w:rsidRPr="00835873" w:rsidRDefault="002240B7" w:rsidP="007C57D3">
      <w:pPr>
        <w:spacing w:after="0" w:line="240" w:lineRule="auto"/>
        <w:ind w:firstLine="708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Цели и задачи</w:t>
      </w:r>
      <w:r w:rsidR="007A3B6D" w:rsidRPr="00835873">
        <w:rPr>
          <w:rFonts w:ascii="Liberation Serif" w:hAnsi="Liberation Serif"/>
          <w:b/>
          <w:sz w:val="28"/>
          <w:szCs w:val="28"/>
          <w:lang w:eastAsia="ru-RU"/>
        </w:rPr>
        <w:t>.</w:t>
      </w:r>
    </w:p>
    <w:p w:rsidR="00CF522B" w:rsidRPr="00C3280E" w:rsidRDefault="00CF522B" w:rsidP="007C57D3">
      <w:pPr>
        <w:spacing w:after="0" w:line="240" w:lineRule="auto"/>
        <w:ind w:firstLine="450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Цели:</w:t>
      </w:r>
      <w:r w:rsidR="00C3280E">
        <w:rPr>
          <w:rFonts w:ascii="Liberation Serif" w:hAnsi="Liberation Serif"/>
          <w:b/>
          <w:sz w:val="28"/>
          <w:szCs w:val="28"/>
          <w:lang w:eastAsia="ru-RU"/>
        </w:rPr>
        <w:t xml:space="preserve"> </w:t>
      </w:r>
      <w:r w:rsidRPr="00835873">
        <w:rPr>
          <w:rFonts w:ascii="Liberation Serif" w:hAnsi="Liberation Serif"/>
          <w:sz w:val="28"/>
          <w:szCs w:val="28"/>
          <w:lang w:eastAsia="ru-RU"/>
        </w:rPr>
        <w:t>Развитие у детей дошкольного возраста устойчивого интереса к изучению английского языка.</w:t>
      </w:r>
      <w:r w:rsidR="00C3280E">
        <w:rPr>
          <w:rFonts w:ascii="Liberation Serif" w:hAnsi="Liberation Serif"/>
          <w:b/>
          <w:sz w:val="28"/>
          <w:szCs w:val="28"/>
          <w:lang w:eastAsia="ru-RU"/>
        </w:rPr>
        <w:t xml:space="preserve"> </w:t>
      </w:r>
      <w:r w:rsidRPr="00835873">
        <w:rPr>
          <w:rFonts w:ascii="Liberation Serif" w:hAnsi="Liberation Serif"/>
          <w:sz w:val="28"/>
          <w:szCs w:val="28"/>
          <w:lang w:eastAsia="ru-RU"/>
        </w:rPr>
        <w:t>Ознакомление детей с лексикой, доступной и соответствующей их уровню развития, введение элементарных языковых конструкций;</w:t>
      </w:r>
    </w:p>
    <w:p w:rsidR="00CF522B" w:rsidRPr="00835873" w:rsidRDefault="00CF522B" w:rsidP="007C57D3">
      <w:pPr>
        <w:spacing w:after="0" w:line="240" w:lineRule="auto"/>
        <w:ind w:firstLine="450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Задачи:</w:t>
      </w:r>
    </w:p>
    <w:p w:rsidR="00F64A30" w:rsidRPr="00835873" w:rsidRDefault="00F64A30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Обучающие:</w:t>
      </w:r>
    </w:p>
    <w:p w:rsidR="00F64A30" w:rsidRPr="00835873" w:rsidRDefault="00F64A30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>- создавать мотивацию к изучению английского языка средствами музыки, стихотворений;</w:t>
      </w:r>
    </w:p>
    <w:p w:rsidR="00F64A30" w:rsidRPr="00835873" w:rsidRDefault="00F64A30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>- способствовать развитию познавательного интереса к праздникам,</w:t>
      </w:r>
    </w:p>
    <w:p w:rsidR="00F64A30" w:rsidRPr="00835873" w:rsidRDefault="00F64A30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>традициям, обычаям страны изучаемого языка;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Развивающие: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развивать психологические функции ребенка: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память (произвольную, непроизвольную);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внимание (произвольное, непроизвольное);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мышление (наглядно-образное, логическое);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воображение (репродуктивное и творческое).</w:t>
      </w:r>
    </w:p>
    <w:p w:rsidR="00CF522B" w:rsidRPr="00835873" w:rsidRDefault="00CF522B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Воспитательные: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воспитывать понимание и уважение к другой культуре;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воспитывать уважительное отношение к людям;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воспитывать чувства товарищества, дружбы;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воспитывать чувство прекрасного;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воспитывать культуру умственного труда;</w:t>
      </w:r>
    </w:p>
    <w:p w:rsidR="00CF522B" w:rsidRPr="00835873" w:rsidRDefault="002240B7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- </w:t>
      </w:r>
      <w:r w:rsidR="00CF522B" w:rsidRPr="00835873">
        <w:rPr>
          <w:rFonts w:ascii="Liberation Serif" w:hAnsi="Liberation Serif"/>
          <w:sz w:val="28"/>
          <w:szCs w:val="28"/>
          <w:lang w:eastAsia="ru-RU"/>
        </w:rPr>
        <w:t>воспитывать навыки самостоятельности.</w:t>
      </w:r>
    </w:p>
    <w:p w:rsidR="00E82828" w:rsidRDefault="00E82828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b/>
          <w:sz w:val="28"/>
          <w:szCs w:val="28"/>
          <w:lang w:eastAsia="ru-RU"/>
        </w:rPr>
        <w:t xml:space="preserve">Объем учебного года: </w:t>
      </w:r>
      <w:r w:rsidR="00723FB9">
        <w:rPr>
          <w:rFonts w:ascii="Liberation Serif" w:hAnsi="Liberation Serif"/>
          <w:sz w:val="28"/>
          <w:szCs w:val="28"/>
          <w:lang w:eastAsia="ru-RU"/>
        </w:rPr>
        <w:t>72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 xml:space="preserve">учебных </w:t>
      </w:r>
      <w:r w:rsidRPr="00835873">
        <w:rPr>
          <w:rFonts w:ascii="Liberation Serif" w:hAnsi="Liberation Serif"/>
          <w:sz w:val="28"/>
          <w:szCs w:val="28"/>
          <w:lang w:eastAsia="ru-RU"/>
        </w:rPr>
        <w:t>часов</w:t>
      </w:r>
      <w:r>
        <w:rPr>
          <w:rFonts w:ascii="Liberation Serif" w:hAnsi="Liberation Serif"/>
          <w:sz w:val="28"/>
          <w:szCs w:val="28"/>
          <w:lang w:eastAsia="ru-RU"/>
        </w:rPr>
        <w:t>.</w:t>
      </w:r>
    </w:p>
    <w:p w:rsidR="00E06783" w:rsidRPr="00835873" w:rsidRDefault="00E06783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Режим занятий, периодичность и продолжительность занятий.</w:t>
      </w:r>
    </w:p>
    <w:p w:rsidR="00E06783" w:rsidRPr="00835873" w:rsidRDefault="00E06783" w:rsidP="007C57D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t xml:space="preserve">Занятие проводится 1 раз в неделю по </w:t>
      </w:r>
      <w:r w:rsidR="00723FB9">
        <w:rPr>
          <w:rFonts w:ascii="Liberation Serif" w:hAnsi="Liberation Serif"/>
          <w:sz w:val="28"/>
          <w:szCs w:val="28"/>
          <w:lang w:eastAsia="ru-RU"/>
        </w:rPr>
        <w:t>2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учебн</w:t>
      </w:r>
      <w:r w:rsidR="00723FB9">
        <w:rPr>
          <w:rFonts w:ascii="Liberation Serif" w:hAnsi="Liberation Serif"/>
          <w:sz w:val="28"/>
          <w:szCs w:val="28"/>
          <w:lang w:eastAsia="ru-RU"/>
        </w:rPr>
        <w:t>ых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час</w:t>
      </w:r>
      <w:r w:rsidR="00723FB9">
        <w:rPr>
          <w:rFonts w:ascii="Liberation Serif" w:hAnsi="Liberation Serif"/>
          <w:sz w:val="28"/>
          <w:szCs w:val="28"/>
          <w:lang w:eastAsia="ru-RU"/>
        </w:rPr>
        <w:t>а</w:t>
      </w:r>
      <w:r w:rsidRPr="00835873">
        <w:rPr>
          <w:rFonts w:ascii="Liberation Serif" w:hAnsi="Liberation Serif"/>
          <w:sz w:val="28"/>
          <w:szCs w:val="28"/>
          <w:lang w:eastAsia="ru-RU"/>
        </w:rPr>
        <w:t>.</w:t>
      </w:r>
    </w:p>
    <w:p w:rsidR="00E06783" w:rsidRPr="00835873" w:rsidRDefault="00E06783" w:rsidP="007C57D3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sz w:val="28"/>
          <w:szCs w:val="28"/>
          <w:lang w:eastAsia="ru-RU"/>
        </w:rPr>
        <w:lastRenderedPageBreak/>
        <w:t>Продолжительность учебного часа состав</w:t>
      </w:r>
      <w:r w:rsidR="00E82828">
        <w:rPr>
          <w:rFonts w:ascii="Liberation Serif" w:hAnsi="Liberation Serif"/>
          <w:sz w:val="28"/>
          <w:szCs w:val="28"/>
          <w:lang w:eastAsia="ru-RU"/>
        </w:rPr>
        <w:t>ляет 30 минут</w:t>
      </w:r>
      <w:r w:rsidR="00723FB9">
        <w:rPr>
          <w:rFonts w:ascii="Liberation Serif" w:hAnsi="Liberation Serif"/>
          <w:sz w:val="28"/>
          <w:szCs w:val="28"/>
          <w:lang w:eastAsia="ru-RU"/>
        </w:rPr>
        <w:t>, перерыв между занятиями 10 минут.</w:t>
      </w:r>
    </w:p>
    <w:p w:rsidR="00E06783" w:rsidRPr="00835873" w:rsidRDefault="00E06783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Перечень форм обучения: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индивидуальная, индивидуально-групповая, групповая.</w:t>
      </w:r>
    </w:p>
    <w:p w:rsidR="00E06783" w:rsidRPr="00835873" w:rsidRDefault="00E06783" w:rsidP="007C57D3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Формы проведения занятий:</w:t>
      </w:r>
      <w:r w:rsidRPr="00835873">
        <w:rPr>
          <w:rFonts w:ascii="Liberation Serif" w:hAnsi="Liberation Serif"/>
          <w:sz w:val="28"/>
          <w:szCs w:val="28"/>
          <w:lang w:eastAsia="ru-RU"/>
        </w:rPr>
        <w:t xml:space="preserve"> б</w:t>
      </w:r>
      <w:r w:rsidRPr="00835873">
        <w:rPr>
          <w:rFonts w:ascii="Liberation Serif" w:hAnsi="Liberation Serif"/>
          <w:color w:val="000000" w:themeColor="text1"/>
          <w:sz w:val="28"/>
          <w:szCs w:val="28"/>
        </w:rPr>
        <w:t>еседа, лекция, практическое занятие, экскурсия. Программа предусматривает применение проектных, интерактивных технологий, а также оригинальных приемов и методов.</w:t>
      </w:r>
    </w:p>
    <w:p w:rsidR="007A3B6D" w:rsidRPr="00835873" w:rsidRDefault="007A3B6D" w:rsidP="007C57D3">
      <w:pPr>
        <w:spacing w:after="0" w:line="240" w:lineRule="auto"/>
        <w:ind w:firstLine="450"/>
        <w:contextualSpacing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736F4E" w:rsidRPr="00835873" w:rsidRDefault="00736F4E" w:rsidP="007C57D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Планируемые результаты освоения программы.</w:t>
      </w:r>
    </w:p>
    <w:p w:rsidR="00B218AB" w:rsidRPr="00835873" w:rsidRDefault="00B218AB" w:rsidP="007C57D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Предметные:</w:t>
      </w:r>
    </w:p>
    <w:p w:rsidR="00B218AB" w:rsidRPr="00835873" w:rsidRDefault="00B218AB" w:rsidP="007C57D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названия цветов: красный, желтый, оранжевый, зеленый, синий, фиолетовый, розовый;</w:t>
      </w:r>
    </w:p>
    <w:p w:rsidR="00B218AB" w:rsidRPr="00835873" w:rsidRDefault="00B218AB" w:rsidP="007C57D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- числительные до шести включительно </w:t>
      </w:r>
    </w:p>
    <w:p w:rsidR="00B218AB" w:rsidRPr="00835873" w:rsidRDefault="00B218AB" w:rsidP="007C57D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здороваться и прощаться с друзьями, со взрослыми;</w:t>
      </w:r>
    </w:p>
    <w:p w:rsidR="00B218AB" w:rsidRPr="00835873" w:rsidRDefault="00B218AB" w:rsidP="007C57D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речевые выражения: я… (имя), мне (возраст), я люблю…;</w:t>
      </w:r>
    </w:p>
    <w:p w:rsidR="00B218AB" w:rsidRPr="00835873" w:rsidRDefault="00B218AB" w:rsidP="007C57D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назвать, что или кто изображен на картинке;</w:t>
      </w:r>
    </w:p>
    <w:p w:rsidR="00B218AB" w:rsidRPr="00835873" w:rsidRDefault="00B218AB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- </w:t>
      </w:r>
      <w:r w:rsidR="00736F4E" w:rsidRPr="00835873">
        <w:rPr>
          <w:rFonts w:ascii="Liberation Serif" w:hAnsi="Liberation Serif"/>
          <w:sz w:val="28"/>
          <w:szCs w:val="28"/>
        </w:rPr>
        <w:t>алфавит, буквы, звуки изучаемого языка;</w:t>
      </w:r>
    </w:p>
    <w:p w:rsidR="00B218AB" w:rsidRPr="00835873" w:rsidRDefault="00B218AB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- </w:t>
      </w:r>
      <w:r w:rsidR="00736F4E" w:rsidRPr="00835873">
        <w:rPr>
          <w:rFonts w:ascii="Liberation Serif" w:hAnsi="Liberation Serif"/>
          <w:sz w:val="28"/>
          <w:szCs w:val="28"/>
        </w:rPr>
        <w:t>участвовать в элементарном этикетном диалоге (знакомство, поздравление, благодарность, приветствие);</w:t>
      </w:r>
    </w:p>
    <w:p w:rsidR="0041418D" w:rsidRPr="00835873" w:rsidRDefault="00B218AB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- </w:t>
      </w:r>
      <w:r w:rsidR="00736F4E" w:rsidRPr="00835873">
        <w:rPr>
          <w:rFonts w:ascii="Liberation Serif" w:hAnsi="Liberation Serif"/>
          <w:sz w:val="28"/>
          <w:szCs w:val="28"/>
        </w:rPr>
        <w:t>преодоления психологических барьеров в дальнейшем использовании английского языка как средства общения;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Метапредметные: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быть аккуратными, трудолюбивыми, настойчивыми, проявлять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выдержку, уметь доводить начатое дело до конца;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работа в паре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- усовершенствовать свои речевые способности, внимание, </w:t>
      </w:r>
      <w:proofErr w:type="spellStart"/>
      <w:proofErr w:type="gramStart"/>
      <w:r w:rsidRPr="00835873">
        <w:rPr>
          <w:rFonts w:ascii="Liberation Serif" w:hAnsi="Liberation Serif"/>
          <w:sz w:val="28"/>
          <w:szCs w:val="28"/>
        </w:rPr>
        <w:t>мышление,память</w:t>
      </w:r>
      <w:proofErr w:type="spellEnd"/>
      <w:proofErr w:type="gramEnd"/>
      <w:r w:rsidRPr="00835873">
        <w:rPr>
          <w:rFonts w:ascii="Liberation Serif" w:hAnsi="Liberation Serif"/>
          <w:sz w:val="28"/>
          <w:szCs w:val="28"/>
        </w:rPr>
        <w:t xml:space="preserve"> и воображение;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иметь навыки творческой деятельности.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проявлять уважение в общении со сверстниками и взрослыми;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Личностные: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 xml:space="preserve">- </w:t>
      </w:r>
      <w:r w:rsidRPr="00835873">
        <w:rPr>
          <w:rFonts w:ascii="Liberation Serif" w:hAnsi="Liberation Serif"/>
          <w:sz w:val="28"/>
          <w:szCs w:val="28"/>
        </w:rPr>
        <w:t>толерантно относиться друг к другу;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испытывать чувство патриотизма и уважать культуры стран изучаемого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языка;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быть доброжелательными, вежливыми, отзывчивыми и добрыми;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- преодоление психологических барьеров в дальнейшем использовании</w:t>
      </w:r>
    </w:p>
    <w:p w:rsidR="0044175D" w:rsidRPr="00835873" w:rsidRDefault="0044175D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английского языка как средства общения.</w:t>
      </w:r>
    </w:p>
    <w:p w:rsidR="00C3344E" w:rsidRDefault="00C3344E" w:rsidP="007C57D3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E06783" w:rsidRPr="00835873" w:rsidRDefault="00E06783" w:rsidP="007C57D3">
      <w:pPr>
        <w:pStyle w:val="a6"/>
        <w:spacing w:before="0" w:beforeAutospacing="0" w:after="0" w:afterAutospacing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b/>
          <w:bCs/>
          <w:sz w:val="28"/>
          <w:szCs w:val="28"/>
        </w:rPr>
        <w:t>Формы аттестации и оценочные материалы</w:t>
      </w:r>
    </w:p>
    <w:p w:rsidR="00C3344E" w:rsidRPr="00835873" w:rsidRDefault="00C3344E" w:rsidP="007C57D3">
      <w:pPr>
        <w:pStyle w:val="a6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35873">
        <w:rPr>
          <w:rFonts w:ascii="Liberation Serif" w:hAnsi="Liberation Serif"/>
          <w:b/>
          <w:color w:val="000000" w:themeColor="text1"/>
          <w:sz w:val="28"/>
          <w:szCs w:val="28"/>
        </w:rPr>
        <w:t>Перечень форм подведения итогов реализации дополнительной общеразвивающей программы:</w:t>
      </w:r>
      <w:r w:rsidRPr="00835873">
        <w:rPr>
          <w:rFonts w:ascii="Liberation Serif" w:hAnsi="Liberation Serif"/>
          <w:color w:val="000000" w:themeColor="text1"/>
          <w:sz w:val="28"/>
          <w:szCs w:val="28"/>
        </w:rPr>
        <w:t xml:space="preserve"> беседа, практическое занятие, творческий отчет.</w:t>
      </w:r>
    </w:p>
    <w:p w:rsidR="00E06783" w:rsidRPr="00835873" w:rsidRDefault="00E06783" w:rsidP="007C57D3">
      <w:pPr>
        <w:pStyle w:val="a6"/>
        <w:spacing w:before="0" w:beforeAutospacing="0" w:after="0" w:afterAutospacing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eastAsia="Calibri" w:hAnsi="Liberation Serif"/>
          <w:sz w:val="28"/>
          <w:szCs w:val="28"/>
          <w:lang w:eastAsia="en-US"/>
        </w:rPr>
        <w:t>В качестве методов отслеживания результативности обучения детей по программе используется: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карта развития группы за полугодие;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защита творческой работы или проекта;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lastRenderedPageBreak/>
        <w:t>аналитическая справка по результатам входной диагностики;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анализ работы педагога за полугодие;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журнал посещаемости;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материалы анкетирования и тестирования;</w:t>
      </w:r>
    </w:p>
    <w:p w:rsidR="00E06783" w:rsidRPr="00835873" w:rsidRDefault="00E06783" w:rsidP="007C57D3">
      <w:pPr>
        <w:pStyle w:val="a6"/>
        <w:numPr>
          <w:ilvl w:val="0"/>
          <w:numId w:val="16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грамоты, дипломы, сертификаты;</w:t>
      </w:r>
    </w:p>
    <w:p w:rsidR="00E06783" w:rsidRPr="00835873" w:rsidRDefault="00E06783" w:rsidP="007C57D3">
      <w:pPr>
        <w:pStyle w:val="a5"/>
        <w:numPr>
          <w:ilvl w:val="0"/>
          <w:numId w:val="16"/>
        </w:num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Портфолио;</w:t>
      </w:r>
    </w:p>
    <w:p w:rsidR="00E06783" w:rsidRPr="00835873" w:rsidRDefault="00E06783" w:rsidP="007C57D3">
      <w:pPr>
        <w:pStyle w:val="a5"/>
        <w:numPr>
          <w:ilvl w:val="0"/>
          <w:numId w:val="16"/>
        </w:num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Фото, видео отчет.</w:t>
      </w:r>
    </w:p>
    <w:p w:rsidR="00E06783" w:rsidRPr="00835873" w:rsidRDefault="00E06783" w:rsidP="007C57D3">
      <w:pPr>
        <w:pStyle w:val="a6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Результаты освоения программы определяются по трем уровням: высокий, средний, низкий.</w:t>
      </w:r>
    </w:p>
    <w:p w:rsidR="00E06783" w:rsidRPr="00835873" w:rsidRDefault="00E06783" w:rsidP="007C57D3">
      <w:pPr>
        <w:pStyle w:val="a6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Высокий уровень.</w:t>
      </w:r>
    </w:p>
    <w:p w:rsidR="00E06783" w:rsidRPr="00835873" w:rsidRDefault="00E06783" w:rsidP="007C57D3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Обучающийся освоил практически весь объём знаний, умений и навыков, предусмотренных программой за конкретный период.</w:t>
      </w:r>
    </w:p>
    <w:p w:rsidR="00E06783" w:rsidRPr="00835873" w:rsidRDefault="00E06783" w:rsidP="007C57D3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Специальные термины употребляет осознанно в соответствии с их содержанием.</w:t>
      </w:r>
    </w:p>
    <w:p w:rsidR="00E06783" w:rsidRPr="00835873" w:rsidRDefault="00E06783" w:rsidP="007C57D3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Точно соблюдает правила безопасности труда.</w:t>
      </w:r>
    </w:p>
    <w:p w:rsidR="00E06783" w:rsidRPr="00835873" w:rsidRDefault="00E06783" w:rsidP="007C57D3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Работает самостоятельно, не испытывает трудностей.</w:t>
      </w:r>
    </w:p>
    <w:p w:rsidR="00E06783" w:rsidRPr="00835873" w:rsidRDefault="00E06783" w:rsidP="007C57D3">
      <w:pPr>
        <w:pStyle w:val="a6"/>
        <w:numPr>
          <w:ilvl w:val="0"/>
          <w:numId w:val="17"/>
        </w:numPr>
        <w:spacing w:before="0" w:beforeAutospacing="0" w:after="0" w:afterAutospacing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Выполняет практические задания с элементами творчества</w:t>
      </w:r>
    </w:p>
    <w:p w:rsidR="00E06783" w:rsidRPr="00835873" w:rsidRDefault="00E06783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Средний уровень.</w:t>
      </w:r>
    </w:p>
    <w:p w:rsidR="00E06783" w:rsidRPr="00835873" w:rsidRDefault="00E06783" w:rsidP="007C57D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Объем освоенных знаний, умений и навыков составляет более ½.</w:t>
      </w:r>
    </w:p>
    <w:p w:rsidR="00E06783" w:rsidRPr="00835873" w:rsidRDefault="00E06783" w:rsidP="007C57D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Сочетает специальную терминологию с бытовой.</w:t>
      </w:r>
    </w:p>
    <w:p w:rsidR="00E06783" w:rsidRPr="00835873" w:rsidRDefault="00E06783" w:rsidP="007C57D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Не всегда соблюдает правила безопасности труда.</w:t>
      </w:r>
    </w:p>
    <w:p w:rsidR="00E06783" w:rsidRPr="00835873" w:rsidRDefault="00E06783" w:rsidP="007C57D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Работает с помощью педагога.</w:t>
      </w:r>
    </w:p>
    <w:p w:rsidR="00E06783" w:rsidRPr="00835873" w:rsidRDefault="00E06783" w:rsidP="007C57D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Выполняет в основном задания на основе образца.</w:t>
      </w:r>
    </w:p>
    <w:p w:rsidR="00E06783" w:rsidRPr="00835873" w:rsidRDefault="00E06783" w:rsidP="007C57D3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Низкий уровень.</w:t>
      </w:r>
    </w:p>
    <w:p w:rsidR="00E06783" w:rsidRPr="00835873" w:rsidRDefault="00E06783" w:rsidP="007C57D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Обучающийся освоил менее ½ объёма знаний, умений и навыков, предусмотренных программой за конкретный период.</w:t>
      </w:r>
    </w:p>
    <w:p w:rsidR="00E06783" w:rsidRPr="00835873" w:rsidRDefault="00E06783" w:rsidP="007C57D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Избегает употреблять специальные термины.</w:t>
      </w:r>
    </w:p>
    <w:p w:rsidR="00E06783" w:rsidRPr="00835873" w:rsidRDefault="00E06783" w:rsidP="007C57D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Не соблюдает правила безопасности труда.</w:t>
      </w:r>
    </w:p>
    <w:p w:rsidR="00E06783" w:rsidRPr="00835873" w:rsidRDefault="00E06783" w:rsidP="007C57D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Испытывает серьезные затруднения в работе, нуждается в постоянной помощи и контроле.</w:t>
      </w:r>
    </w:p>
    <w:p w:rsidR="00E06783" w:rsidRPr="00835873" w:rsidRDefault="00E06783" w:rsidP="007C57D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Выполняет лишь простейшие практические задания педагога.</w:t>
      </w:r>
    </w:p>
    <w:p w:rsidR="00E06783" w:rsidRPr="00835873" w:rsidRDefault="00E06783" w:rsidP="007C57D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Сравнение результатов данных форм отслеживания результатов за два полугодия показывают динамику освоения воспитанниками программы. </w:t>
      </w:r>
    </w:p>
    <w:p w:rsidR="00C3344E" w:rsidRDefault="00C3344E" w:rsidP="007C57D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44175D" w:rsidRPr="007C57D3" w:rsidRDefault="0044175D" w:rsidP="007C57D3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C57D3">
        <w:rPr>
          <w:rFonts w:ascii="Liberation Serif" w:hAnsi="Liberation Serif"/>
          <w:b/>
          <w:sz w:val="28"/>
          <w:szCs w:val="28"/>
        </w:rPr>
        <w:t>Календарный</w:t>
      </w:r>
      <w:r w:rsidR="00C3344E" w:rsidRPr="007C57D3">
        <w:rPr>
          <w:rFonts w:ascii="Liberation Serif" w:hAnsi="Liberation Serif"/>
          <w:b/>
          <w:sz w:val="28"/>
          <w:szCs w:val="28"/>
        </w:rPr>
        <w:t xml:space="preserve"> учебный график</w:t>
      </w:r>
    </w:p>
    <w:tbl>
      <w:tblPr>
        <w:tblStyle w:val="af1"/>
        <w:tblpPr w:leftFromText="180" w:rightFromText="180" w:vertAnchor="text" w:horzAnchor="margin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541"/>
        <w:gridCol w:w="735"/>
        <w:gridCol w:w="709"/>
        <w:gridCol w:w="1559"/>
        <w:gridCol w:w="1134"/>
        <w:gridCol w:w="3686"/>
        <w:gridCol w:w="1667"/>
      </w:tblGrid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№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Месяц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Число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color w:val="000000" w:themeColor="text1"/>
                <w:szCs w:val="28"/>
              </w:rPr>
              <w:t>Форма занятий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 w:themeColor="text1"/>
                <w:szCs w:val="28"/>
              </w:rPr>
            </w:pPr>
            <w:r w:rsidRPr="00835873">
              <w:rPr>
                <w:rFonts w:ascii="Liberation Serif" w:hAnsi="Liberation Serif"/>
                <w:color w:val="000000" w:themeColor="text1"/>
                <w:szCs w:val="28"/>
              </w:rPr>
              <w:t>Кол-во часов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color w:val="000000" w:themeColor="text1"/>
                <w:szCs w:val="28"/>
              </w:rPr>
              <w:t>Тема занятия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color w:val="000000" w:themeColor="text1"/>
                <w:szCs w:val="28"/>
              </w:rPr>
              <w:t>Форма контроля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10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02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Вводное занятие.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10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09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Добро пожаловать в Америку.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Опрос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3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10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16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Приятно познакомиться!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4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10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23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 xml:space="preserve">Американский этикет. 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5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10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30, 06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Цифры до 10.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6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11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13, 20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 xml:space="preserve">Путешествие начинается. 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lastRenderedPageBreak/>
              <w:t>7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11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27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Традиции Хэллоуина.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8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04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Изготовление подарков.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9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11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Школьные принадлежности.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10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18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Диалог в школе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11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12, 01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25, 01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К нам приходит Новый год!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12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01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08, 15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Письмо Санта-Клаусу.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  <w:highlight w:val="yellow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13</w:t>
            </w:r>
          </w:p>
        </w:tc>
        <w:tc>
          <w:tcPr>
            <w:tcW w:w="735" w:type="dxa"/>
          </w:tcPr>
          <w:p w:rsidR="006048D1" w:rsidRPr="00835873" w:rsidRDefault="006D1A1F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>
              <w:rPr>
                <w:rFonts w:ascii="Liberation Serif" w:hAnsi="Liberation Serif"/>
                <w:bCs/>
                <w:szCs w:val="28"/>
              </w:rPr>
              <w:t>01, 01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22, 29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Новогодние игрушки.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14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05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 xml:space="preserve">Лекция 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Моя семья.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15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12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Посмотри, это моя семья!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16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 xml:space="preserve">19 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Американский зоопарк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17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02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26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bookmarkStart w:id="0" w:name="_GoBack"/>
            <w:r w:rsidRPr="00835873">
              <w:rPr>
                <w:rFonts w:ascii="Liberation Serif" w:hAnsi="Liberation Serif"/>
                <w:sz w:val="24"/>
                <w:szCs w:val="28"/>
              </w:rPr>
              <w:t>Мне нравится это животное!</w:t>
            </w:r>
            <w:bookmarkEnd w:id="0"/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Опрос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18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03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04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День всех влюбленных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Опрос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19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03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11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835873">
              <w:rPr>
                <w:rFonts w:ascii="Liberation Serif" w:hAnsi="Liberation Serif"/>
                <w:sz w:val="24"/>
                <w:szCs w:val="28"/>
              </w:rPr>
              <w:t>Валентинка</w:t>
            </w:r>
            <w:proofErr w:type="spellEnd"/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20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03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18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Весна пришла.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21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03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25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Открытка для мамы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22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04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01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Пасха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23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04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08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Кулич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24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04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15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Дом, в котором я живу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25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04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22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2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tabs>
                <w:tab w:val="center" w:pos="1735"/>
              </w:tabs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Посмотрите, это мой дом.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26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05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29, 06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Лекция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Времена года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Наблюдение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27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05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13, 20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 xml:space="preserve">Практика 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Подготовка к выступлению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i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6048D1" w:rsidRPr="00835873" w:rsidTr="007C57D3">
        <w:tc>
          <w:tcPr>
            <w:tcW w:w="541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28</w:t>
            </w:r>
          </w:p>
        </w:tc>
        <w:tc>
          <w:tcPr>
            <w:tcW w:w="735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05</w:t>
            </w:r>
          </w:p>
        </w:tc>
        <w:tc>
          <w:tcPr>
            <w:tcW w:w="709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27 28</w:t>
            </w:r>
          </w:p>
        </w:tc>
        <w:tc>
          <w:tcPr>
            <w:tcW w:w="1559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048D1" w:rsidRPr="00835873" w:rsidRDefault="006048D1" w:rsidP="007C57D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bCs/>
                <w:sz w:val="24"/>
                <w:szCs w:val="28"/>
              </w:rPr>
              <w:t>4</w:t>
            </w:r>
          </w:p>
        </w:tc>
        <w:tc>
          <w:tcPr>
            <w:tcW w:w="3686" w:type="dxa"/>
          </w:tcPr>
          <w:p w:rsidR="006048D1" w:rsidRPr="00835873" w:rsidRDefault="006048D1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 w:rsidRPr="00835873">
              <w:rPr>
                <w:rFonts w:ascii="Liberation Serif" w:hAnsi="Liberation Serif"/>
                <w:sz w:val="24"/>
                <w:szCs w:val="28"/>
              </w:rPr>
              <w:t>Итоговое занятие</w:t>
            </w:r>
          </w:p>
        </w:tc>
        <w:tc>
          <w:tcPr>
            <w:tcW w:w="1667" w:type="dxa"/>
          </w:tcPr>
          <w:p w:rsidR="006048D1" w:rsidRPr="00835873" w:rsidRDefault="006048D1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  <w:r w:rsidRPr="00835873">
              <w:rPr>
                <w:rFonts w:ascii="Liberation Serif" w:hAnsi="Liberation Serif"/>
                <w:bCs/>
                <w:szCs w:val="28"/>
              </w:rPr>
              <w:t>Практика</w:t>
            </w:r>
          </w:p>
        </w:tc>
      </w:tr>
      <w:tr w:rsidR="00182F10" w:rsidRPr="00835873" w:rsidTr="007C57D3">
        <w:tc>
          <w:tcPr>
            <w:tcW w:w="541" w:type="dxa"/>
          </w:tcPr>
          <w:p w:rsidR="00182F10" w:rsidRPr="00835873" w:rsidRDefault="00182F10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735" w:type="dxa"/>
          </w:tcPr>
          <w:p w:rsidR="00182F10" w:rsidRPr="00835873" w:rsidRDefault="00182F10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709" w:type="dxa"/>
          </w:tcPr>
          <w:p w:rsidR="00182F10" w:rsidRPr="00835873" w:rsidRDefault="00182F10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</w:p>
        </w:tc>
        <w:tc>
          <w:tcPr>
            <w:tcW w:w="1559" w:type="dxa"/>
          </w:tcPr>
          <w:p w:rsidR="00182F10" w:rsidRPr="00835873" w:rsidRDefault="00182F10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182F10" w:rsidRPr="00835873" w:rsidRDefault="00182F10" w:rsidP="007C57D3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/>
                <w:bCs/>
                <w:sz w:val="24"/>
                <w:szCs w:val="28"/>
              </w:rPr>
              <w:t>72</w:t>
            </w:r>
          </w:p>
        </w:tc>
        <w:tc>
          <w:tcPr>
            <w:tcW w:w="3686" w:type="dxa"/>
          </w:tcPr>
          <w:p w:rsidR="00182F10" w:rsidRPr="00835873" w:rsidRDefault="00182F10" w:rsidP="007C57D3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1667" w:type="dxa"/>
          </w:tcPr>
          <w:p w:rsidR="00182F10" w:rsidRPr="00835873" w:rsidRDefault="00182F10" w:rsidP="007C57D3">
            <w:pPr>
              <w:pStyle w:val="a6"/>
              <w:spacing w:before="0" w:beforeAutospacing="0" w:after="0" w:afterAutospacing="0"/>
              <w:jc w:val="both"/>
              <w:rPr>
                <w:rFonts w:ascii="Liberation Serif" w:hAnsi="Liberation Serif"/>
                <w:bCs/>
                <w:szCs w:val="28"/>
              </w:rPr>
            </w:pPr>
          </w:p>
        </w:tc>
      </w:tr>
    </w:tbl>
    <w:p w:rsidR="006048D1" w:rsidRPr="00835873" w:rsidRDefault="006048D1" w:rsidP="007C57D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7A3B6D" w:rsidRPr="00835873" w:rsidRDefault="00593FB2" w:rsidP="00593FB2">
      <w:pPr>
        <w:spacing w:after="0" w:line="240" w:lineRule="auto"/>
        <w:ind w:firstLine="708"/>
        <w:jc w:val="center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3. </w:t>
      </w:r>
      <w:r w:rsidR="007A3B6D" w:rsidRPr="00835873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Учебно-методические материалы.</w:t>
      </w:r>
    </w:p>
    <w:p w:rsidR="007A3B6D" w:rsidRPr="00835873" w:rsidRDefault="00AF4E81" w:rsidP="00593FB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5873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Ма</w:t>
      </w:r>
      <w:r w:rsidR="007A3B6D" w:rsidRPr="00835873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териально-техническое обеспечение. </w:t>
      </w:r>
      <w:r w:rsidR="007A3B6D" w:rsidRPr="00835873">
        <w:rPr>
          <w:rFonts w:ascii="Liberation Serif" w:eastAsia="Times New Roman" w:hAnsi="Liberation Serif"/>
          <w:bCs/>
          <w:sz w:val="28"/>
          <w:szCs w:val="28"/>
          <w:lang w:eastAsia="ru-RU"/>
        </w:rPr>
        <w:t>П</w:t>
      </w:r>
      <w:r w:rsidRPr="00835873">
        <w:rPr>
          <w:rFonts w:ascii="Liberation Serif" w:eastAsia="Times New Roman" w:hAnsi="Liberation Serif"/>
          <w:bCs/>
          <w:sz w:val="28"/>
          <w:szCs w:val="28"/>
          <w:lang w:eastAsia="ru-RU"/>
        </w:rPr>
        <w:t>арты, стол педагога, стулья, шкафы для хранения материалов, доска, телевизор, компьютер.</w:t>
      </w:r>
    </w:p>
    <w:p w:rsidR="00AF4E81" w:rsidRPr="00835873" w:rsidRDefault="00AF4E81" w:rsidP="00593FB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</w:pPr>
      <w:r w:rsidRPr="00835873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Учебно-наглядные пособия:</w:t>
      </w:r>
      <w:r w:rsidRPr="00835873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иллюстрации, </w:t>
      </w:r>
      <w:r w:rsidRPr="00835873">
        <w:rPr>
          <w:rFonts w:ascii="Liberation Serif" w:hAnsi="Liberation Serif"/>
          <w:bCs/>
          <w:sz w:val="28"/>
          <w:szCs w:val="28"/>
        </w:rPr>
        <w:t>таблицы,</w:t>
      </w:r>
      <w:r w:rsidRPr="00835873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 игрушки, муляжи, работы учащихся, презентации, </w:t>
      </w:r>
      <w:r w:rsidRPr="00835873">
        <w:rPr>
          <w:rFonts w:ascii="Liberation Serif" w:hAnsi="Liberation Serif"/>
          <w:bCs/>
          <w:sz w:val="28"/>
          <w:szCs w:val="28"/>
        </w:rPr>
        <w:t>к</w:t>
      </w:r>
      <w:r w:rsidRPr="00835873">
        <w:rPr>
          <w:rFonts w:ascii="Liberation Serif" w:hAnsi="Liberation Serif"/>
          <w:sz w:val="28"/>
          <w:szCs w:val="28"/>
        </w:rPr>
        <w:t>арта мира, глобус, лото «Цвета», «Животные», кубики</w:t>
      </w:r>
      <w:r w:rsidRPr="00835873">
        <w:rPr>
          <w:rFonts w:ascii="Liberation Serif" w:hAnsi="Liberation Serif"/>
          <w:bCs/>
          <w:sz w:val="28"/>
          <w:szCs w:val="28"/>
        </w:rPr>
        <w:t xml:space="preserve">, </w:t>
      </w:r>
      <w:proofErr w:type="spellStart"/>
      <w:r w:rsidRPr="00835873">
        <w:rPr>
          <w:rFonts w:ascii="Liberation Serif" w:hAnsi="Liberation Serif"/>
          <w:bCs/>
          <w:sz w:val="28"/>
          <w:szCs w:val="28"/>
        </w:rPr>
        <w:t>трафареты,м</w:t>
      </w:r>
      <w:r w:rsidRPr="00835873">
        <w:rPr>
          <w:rFonts w:ascii="Liberation Serif" w:hAnsi="Liberation Serif"/>
          <w:sz w:val="28"/>
          <w:szCs w:val="28"/>
        </w:rPr>
        <w:t>ягкие</w:t>
      </w:r>
      <w:proofErr w:type="spellEnd"/>
      <w:r w:rsidRPr="0083587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35873">
        <w:rPr>
          <w:rFonts w:ascii="Liberation Serif" w:hAnsi="Liberation Serif"/>
          <w:sz w:val="28"/>
          <w:szCs w:val="28"/>
        </w:rPr>
        <w:t>игрушки,словари</w:t>
      </w:r>
      <w:proofErr w:type="spellEnd"/>
      <w:r w:rsidRPr="00835873">
        <w:rPr>
          <w:rFonts w:ascii="Liberation Serif" w:hAnsi="Liberation Serif"/>
          <w:sz w:val="28"/>
          <w:szCs w:val="28"/>
        </w:rPr>
        <w:t xml:space="preserve"> по английскому языку, фоторепродукции достопримечательностей России, Лондона и Америки, наглядные пособия: видеодиски, журналы, фотографии, репродукции картин, художественные фотографии в соответствии с содержанием обучения по английскому языку (в том числе в цифровой форме), а</w:t>
      </w:r>
      <w:r w:rsidRPr="00835873">
        <w:rPr>
          <w:rFonts w:ascii="Liberation Serif" w:hAnsi="Liberation Serif"/>
          <w:sz w:val="28"/>
          <w:szCs w:val="28"/>
          <w:lang w:eastAsia="ru-RU"/>
        </w:rPr>
        <w:t>лфавит (настенная таблица), флаги стран изучаемого языка.</w:t>
      </w:r>
    </w:p>
    <w:p w:rsidR="007A3B6D" w:rsidRPr="00835873" w:rsidRDefault="00AF4E81" w:rsidP="00593FB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bCs/>
          <w:sz w:val="28"/>
          <w:szCs w:val="28"/>
          <w:lang w:eastAsia="ru-RU"/>
        </w:rPr>
      </w:pPr>
      <w:r w:rsidRPr="00835873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>Инструменты и материалы:</w:t>
      </w:r>
      <w:r w:rsidR="00593FB2">
        <w:rPr>
          <w:rFonts w:ascii="Liberation Serif" w:eastAsia="Times New Roman" w:hAnsi="Liberation Serif"/>
          <w:b/>
          <w:bCs/>
          <w:sz w:val="28"/>
          <w:szCs w:val="28"/>
          <w:lang w:eastAsia="ru-RU"/>
        </w:rPr>
        <w:t xml:space="preserve"> </w:t>
      </w:r>
      <w:r w:rsidRPr="00835873">
        <w:rPr>
          <w:rFonts w:ascii="Liberation Serif" w:eastAsia="Times New Roman" w:hAnsi="Liberation Serif"/>
          <w:bCs/>
          <w:sz w:val="28"/>
          <w:szCs w:val="28"/>
          <w:lang w:eastAsia="ru-RU"/>
        </w:rPr>
        <w:t xml:space="preserve">альбом для рисования, тетрадь для лекционного материала, фломастеры, карандаши цветные, цветная бумага, ножницы, клей ПВА, папка для создания портфолио. </w:t>
      </w:r>
    </w:p>
    <w:p w:rsidR="00AF4E81" w:rsidRPr="00835873" w:rsidRDefault="00AF4E81" w:rsidP="00593FB2">
      <w:pPr>
        <w:spacing w:after="0" w:line="240" w:lineRule="auto"/>
        <w:ind w:firstLine="708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Методические материалы</w:t>
      </w:r>
      <w:r w:rsidR="007A3B6D" w:rsidRPr="00835873">
        <w:rPr>
          <w:rFonts w:ascii="Liberation Serif" w:hAnsi="Liberation Serif"/>
          <w:b/>
          <w:sz w:val="28"/>
          <w:szCs w:val="28"/>
        </w:rPr>
        <w:t>.</w:t>
      </w:r>
    </w:p>
    <w:p w:rsidR="00AF4E81" w:rsidRPr="00835873" w:rsidRDefault="00AF4E81" w:rsidP="007C57D3">
      <w:pPr>
        <w:pStyle w:val="a5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При разработке содержания занятий, выборе тем, форм и методов обучения учтены особенности детей школьного возраста. Содержание программы выстроено в определенной последовательности с нарастанием сложности технологического процесса. </w:t>
      </w:r>
    </w:p>
    <w:p w:rsidR="00AF4E81" w:rsidRPr="00835873" w:rsidRDefault="00AF4E81" w:rsidP="007C57D3">
      <w:pPr>
        <w:pStyle w:val="a5"/>
        <w:spacing w:after="0" w:line="240" w:lineRule="auto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lastRenderedPageBreak/>
        <w:t>Основная форма организации деятельности детей – это занятия, построенные с использованием современных и традиционных педагогических технологий, в основе которых лежит личностно-ориентированный подход:</w:t>
      </w:r>
    </w:p>
    <w:p w:rsidR="00AF4E81" w:rsidRPr="00835873" w:rsidRDefault="00AF4E81" w:rsidP="007C57D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Личностно-ориентированное обучение, </w:t>
      </w:r>
    </w:p>
    <w:p w:rsidR="00AF4E81" w:rsidRPr="00835873" w:rsidRDefault="00AF4E81" w:rsidP="007C57D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 xml:space="preserve">Технология индивидуального обучения; </w:t>
      </w:r>
    </w:p>
    <w:p w:rsidR="00AF4E81" w:rsidRPr="00835873" w:rsidRDefault="00AF4E81" w:rsidP="007C57D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Технология коллективной творческой деятельности;</w:t>
      </w:r>
    </w:p>
    <w:p w:rsidR="00AF4E81" w:rsidRPr="00835873" w:rsidRDefault="00AF4E81" w:rsidP="007C57D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Игровые технологии;</w:t>
      </w:r>
    </w:p>
    <w:p w:rsidR="00AF4E81" w:rsidRPr="00835873" w:rsidRDefault="00AF4E81" w:rsidP="007C57D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Информационные компьютерные технологии;</w:t>
      </w:r>
    </w:p>
    <w:p w:rsidR="00AF4E81" w:rsidRPr="00835873" w:rsidRDefault="00AF4E81" w:rsidP="007C57D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Технологии развивающего обучения.</w:t>
      </w:r>
    </w:p>
    <w:p w:rsidR="00AF4E81" w:rsidRPr="00835873" w:rsidRDefault="00593FB2" w:rsidP="007C57D3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r w:rsidR="00AF4E81" w:rsidRPr="00835873">
        <w:rPr>
          <w:rFonts w:ascii="Liberation Serif" w:hAnsi="Liberation Serif"/>
          <w:b/>
          <w:sz w:val="28"/>
          <w:szCs w:val="28"/>
        </w:rPr>
        <w:t xml:space="preserve">Типы занятий: </w:t>
      </w:r>
    </w:p>
    <w:p w:rsidR="00AF4E81" w:rsidRPr="00835873" w:rsidRDefault="00AF4E81" w:rsidP="007C57D3">
      <w:pPr>
        <w:widowControl w:val="0"/>
        <w:shd w:val="clear" w:color="auto" w:fill="FFFFFF"/>
        <w:tabs>
          <w:tab w:val="left" w:pos="721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Большая часть занятия, комбинированные: состоят из теоретической и практической частей. Так как программа ориентирована на большой объем практических работ, занятия включают здоровье-сберегающие технологии: организационные моменты, проветривания помещения, перемену, перерывы, во время которых выполняются упражнения для глаз и физические упражнения для профилактики общего утомления.</w:t>
      </w:r>
    </w:p>
    <w:p w:rsidR="00AF4E81" w:rsidRPr="00835873" w:rsidRDefault="00AF4E81" w:rsidP="007C57D3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Работа проводится по трем формам:</w:t>
      </w:r>
    </w:p>
    <w:p w:rsidR="00AF4E81" w:rsidRPr="00835873" w:rsidRDefault="00AF4E81" w:rsidP="007C57D3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72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Демонстрационная - работу выполняет педагог, а обучающиеся воспроизводят действия на рабочих местах.</w:t>
      </w:r>
    </w:p>
    <w:p w:rsidR="00AF4E81" w:rsidRPr="00835873" w:rsidRDefault="00AF4E81" w:rsidP="007C57D3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72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Фронтальная - синхронная работа обучающихся по освоению или закреплению материала под руководством педагога.</w:t>
      </w:r>
    </w:p>
    <w:p w:rsidR="00AF4E81" w:rsidRPr="00835873" w:rsidRDefault="00AF4E81" w:rsidP="007C57D3">
      <w:pPr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left" w:pos="72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sz w:val="28"/>
          <w:szCs w:val="28"/>
        </w:rPr>
        <w:t>Самостоятельная - выполнение самостоятельной работы на своих рабочих местах в пределах части занятия, одного или нескольких занятий с сопутствующей помощью со стороны педагога.</w:t>
      </w:r>
    </w:p>
    <w:p w:rsidR="00AF4E81" w:rsidRPr="00835873" w:rsidRDefault="00AF4E81" w:rsidP="00593FB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35873">
        <w:rPr>
          <w:rFonts w:ascii="Liberation Serif" w:hAnsi="Liberation Serif"/>
          <w:b/>
          <w:sz w:val="28"/>
          <w:szCs w:val="28"/>
        </w:rPr>
        <w:t>Формы проведения занятий:</w:t>
      </w:r>
      <w:r w:rsidR="00593FB2">
        <w:rPr>
          <w:rFonts w:ascii="Liberation Serif" w:hAnsi="Liberation Serif"/>
          <w:b/>
          <w:sz w:val="28"/>
          <w:szCs w:val="28"/>
        </w:rPr>
        <w:t xml:space="preserve"> </w:t>
      </w:r>
      <w:r w:rsidRPr="00835873">
        <w:rPr>
          <w:rFonts w:ascii="Liberation Serif" w:hAnsi="Liberation Serif"/>
          <w:sz w:val="28"/>
          <w:szCs w:val="28"/>
        </w:rPr>
        <w:t>В организации учебно-воспитательного процесса используются различные формы занятий: традиционные, комбинированные и практические занятия; игры, праздники, конкурсы и другие.</w:t>
      </w:r>
    </w:p>
    <w:p w:rsidR="00AF4E81" w:rsidRPr="00835873" w:rsidRDefault="00AF4E81" w:rsidP="007C57D3">
      <w:pPr>
        <w:pStyle w:val="c2c12"/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eastAsia="Calibri" w:hAnsi="Liberation Serif"/>
          <w:sz w:val="28"/>
          <w:szCs w:val="28"/>
          <w:lang w:eastAsia="en-US"/>
        </w:rPr>
        <w:t>Методы, в основе которых лежит способ организации занятий:</w:t>
      </w:r>
    </w:p>
    <w:p w:rsidR="00AF4E81" w:rsidRPr="00835873" w:rsidRDefault="00AF4E81" w:rsidP="007C57D3">
      <w:pPr>
        <w:pStyle w:val="c2c12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Словесный (устное изложение, беседа, рассказ, лекция и т.д.);</w:t>
      </w:r>
    </w:p>
    <w:p w:rsidR="00AF4E81" w:rsidRPr="00835873" w:rsidRDefault="00AF4E81" w:rsidP="007C57D3">
      <w:pPr>
        <w:pStyle w:val="c2c12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Наглядный (показ иллюстраций, наблюдение, показ (выполнение) педагогом, работа по образцу);</w:t>
      </w:r>
    </w:p>
    <w:p w:rsidR="00AF4E81" w:rsidRPr="00835873" w:rsidRDefault="00AF4E81" w:rsidP="007C57D3">
      <w:pPr>
        <w:pStyle w:val="c2c12"/>
        <w:numPr>
          <w:ilvl w:val="0"/>
          <w:numId w:val="24"/>
        </w:numPr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Практический (выполнение работ по инструкционным картам, схемам).</w:t>
      </w:r>
    </w:p>
    <w:p w:rsidR="00AF4E81" w:rsidRPr="00835873" w:rsidRDefault="00AF4E81" w:rsidP="007C57D3">
      <w:pPr>
        <w:pStyle w:val="c12c2"/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eastAsia="Calibri" w:hAnsi="Liberation Serif"/>
          <w:sz w:val="28"/>
          <w:szCs w:val="28"/>
          <w:lang w:eastAsia="en-US"/>
        </w:rPr>
        <w:t>Методы, в основе которых лежит уровень деятельности детей:</w:t>
      </w:r>
    </w:p>
    <w:p w:rsidR="00AF4E81" w:rsidRPr="00835873" w:rsidRDefault="00AF4E81" w:rsidP="007C57D3">
      <w:pPr>
        <w:pStyle w:val="c12c2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AF4E81" w:rsidRPr="00835873" w:rsidRDefault="00AF4E81" w:rsidP="007C57D3">
      <w:pPr>
        <w:pStyle w:val="c12c2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Репродуктивный – дети воспроизводят полученные знания и освоенные способы деятельности;</w:t>
      </w:r>
    </w:p>
    <w:p w:rsidR="00AF4E81" w:rsidRPr="00835873" w:rsidRDefault="00AF4E81" w:rsidP="007C57D3">
      <w:pPr>
        <w:pStyle w:val="c12c2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Частично-поисковый – участие детей в коллективном поиске, решение поставленной задачи совместно с педагогом;</w:t>
      </w:r>
    </w:p>
    <w:p w:rsidR="00AF4E81" w:rsidRPr="00835873" w:rsidRDefault="00AF4E81" w:rsidP="007C57D3">
      <w:pPr>
        <w:pStyle w:val="c12c2"/>
        <w:numPr>
          <w:ilvl w:val="0"/>
          <w:numId w:val="25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Исследовательский – самостоятельная творческая работа.</w:t>
      </w:r>
    </w:p>
    <w:p w:rsidR="00AF4E81" w:rsidRPr="00835873" w:rsidRDefault="00AF4E81" w:rsidP="007C57D3">
      <w:pPr>
        <w:pStyle w:val="c12c2"/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Методы, в основе которых лежит форма организации деятельности детей на занятиях:</w:t>
      </w:r>
    </w:p>
    <w:p w:rsidR="00AF4E81" w:rsidRPr="00835873" w:rsidRDefault="00AF4E81" w:rsidP="007C57D3">
      <w:pPr>
        <w:pStyle w:val="c12c2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Фронтальный – одновременная работа со всеми;</w:t>
      </w:r>
    </w:p>
    <w:p w:rsidR="00AF4E81" w:rsidRPr="00835873" w:rsidRDefault="00AF4E81" w:rsidP="007C57D3">
      <w:pPr>
        <w:pStyle w:val="c12c2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Индивидуально-фронтальный – чередование индивидуальных и фронтальных форм работы;</w:t>
      </w:r>
    </w:p>
    <w:p w:rsidR="00AF4E81" w:rsidRPr="00835873" w:rsidRDefault="00AF4E81" w:rsidP="007C57D3">
      <w:pPr>
        <w:pStyle w:val="c12c2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Групповой – организация работы в группах;</w:t>
      </w:r>
    </w:p>
    <w:p w:rsidR="00AF4E81" w:rsidRPr="00835873" w:rsidRDefault="00AF4E81" w:rsidP="007C57D3">
      <w:pPr>
        <w:pStyle w:val="c12c2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5873">
        <w:rPr>
          <w:rFonts w:ascii="Liberation Serif" w:hAnsi="Liberation Serif"/>
          <w:sz w:val="28"/>
          <w:szCs w:val="28"/>
        </w:rPr>
        <w:t>Индивидуальный – индивидуальное выполнение заданий, решение проблемных задач.</w:t>
      </w:r>
    </w:p>
    <w:p w:rsidR="007A3B6D" w:rsidRPr="00835873" w:rsidRDefault="007A3B6D" w:rsidP="007C57D3">
      <w:pPr>
        <w:pStyle w:val="c12c2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</w:p>
    <w:p w:rsidR="00AF4E81" w:rsidRPr="00835873" w:rsidRDefault="00AF4E81" w:rsidP="00593FB2">
      <w:pPr>
        <w:spacing w:after="0" w:line="240" w:lineRule="auto"/>
        <w:ind w:right="-166"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r w:rsidRPr="00835873">
        <w:rPr>
          <w:rFonts w:ascii="Liberation Serif" w:hAnsi="Liberation Serif"/>
          <w:b/>
          <w:sz w:val="28"/>
          <w:szCs w:val="28"/>
          <w:lang w:eastAsia="ru-RU"/>
        </w:rPr>
        <w:t>Список использованной литературы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Агеева И.Д. Английский язык для детей: </w:t>
      </w: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Лениздат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>-Союз, 2010.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Артемов В.А. Психология обучения иностранным языкам. М.: Просвещение, 1969.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Бабаева Т.И., </w:t>
      </w: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Римашевская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Л.С. Как развивать взаимоотношения и сотрудничество дошкольников в детском саду. Игровые ситуации, игры, этюды. </w:t>
      </w:r>
      <w:proofErr w:type="gram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СПб.:</w:t>
      </w:r>
      <w:proofErr w:type="gram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Детство-Пресс, 2012.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Вербенец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А.М. Планирование и организация образовательного процесса дошкольного учреждения по примерной основной общеобразовательной программе «Детство»: учебно-методическое пособие / науч. ред. А.Г. Гогоберидзе. </w:t>
      </w:r>
      <w:proofErr w:type="gram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СПб.:</w:t>
      </w:r>
      <w:proofErr w:type="gram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Детство-Пресс, 2013.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Вербенец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А.М., Солнцева О.В., </w:t>
      </w: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Сомкова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О.Н. Планирование и организация взаимоотношений дошкольников в детском саду. Игровые ситуации, игры, этюды. </w:t>
      </w:r>
      <w:proofErr w:type="gram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СПб.:</w:t>
      </w:r>
      <w:proofErr w:type="gram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Детство-Пресс, 2012.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Гогоберидзе А.Г., </w:t>
      </w: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Деркунская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возраста. </w:t>
      </w:r>
      <w:proofErr w:type="gram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СПб.:</w:t>
      </w:r>
      <w:proofErr w:type="spellStart"/>
      <w:proofErr w:type="gramEnd"/>
      <w:r w:rsidRPr="00835873">
        <w:rPr>
          <w:rFonts w:ascii="Liberation Serif" w:hAnsi="Liberation Serif"/>
          <w:bCs/>
          <w:sz w:val="28"/>
          <w:szCs w:val="28"/>
          <w:lang w:eastAsia="ru-RU"/>
        </w:rPr>
        <w:t>ДетствоПресс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>, 2010.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Гордийко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О.А. Иллюстрированный английский словарик для малышей. Белгород: Клуб семейного досуга, 2011.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proofErr w:type="spellStart"/>
      <w:r w:rsidRPr="00835873">
        <w:rPr>
          <w:rFonts w:ascii="Liberation Serif" w:hAnsi="Liberation Serif"/>
          <w:bCs/>
          <w:sz w:val="28"/>
          <w:szCs w:val="28"/>
          <w:lang w:eastAsia="ru-RU"/>
        </w:rPr>
        <w:t>Деркунская</w:t>
      </w:r>
      <w:proofErr w:type="spellEnd"/>
      <w:r w:rsidRPr="00835873">
        <w:rPr>
          <w:rFonts w:ascii="Liberation Serif" w:hAnsi="Liberation Serif"/>
          <w:bCs/>
          <w:sz w:val="28"/>
          <w:szCs w:val="28"/>
          <w:lang w:eastAsia="ru-RU"/>
        </w:rPr>
        <w:t xml:space="preserve"> В.А., Рындина А.Г. Игровые приёмы и коммуникационные игры для детей старшего дошкольного возраста. М.: Центр педагогического образования, 2012.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Евсеева М.Н. Программа обучения английскому языку детей дошкольного возраста. Белгород: Панорама, 2010.</w:t>
      </w:r>
    </w:p>
    <w:p w:rsidR="00AF4E81" w:rsidRPr="00835873" w:rsidRDefault="00AF4E81" w:rsidP="007C57D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  <w:lang w:eastAsia="ru-RU"/>
        </w:rPr>
      </w:pPr>
      <w:r w:rsidRPr="00835873">
        <w:rPr>
          <w:rFonts w:ascii="Liberation Serif" w:hAnsi="Liberation Serif"/>
          <w:bCs/>
          <w:sz w:val="28"/>
          <w:szCs w:val="28"/>
          <w:lang w:eastAsia="ru-RU"/>
        </w:rPr>
        <w:t>Собственные презентации.</w:t>
      </w:r>
    </w:p>
    <w:sectPr w:rsidR="00AF4E81" w:rsidRPr="00835873" w:rsidSect="008358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1E6"/>
    <w:multiLevelType w:val="hybridMultilevel"/>
    <w:tmpl w:val="99F01612"/>
    <w:lvl w:ilvl="0" w:tplc="455C6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0533D"/>
    <w:multiLevelType w:val="hybridMultilevel"/>
    <w:tmpl w:val="0E32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E7D3D"/>
    <w:multiLevelType w:val="hybridMultilevel"/>
    <w:tmpl w:val="A308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47BA0"/>
    <w:multiLevelType w:val="hybridMultilevel"/>
    <w:tmpl w:val="04020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B50AA"/>
    <w:multiLevelType w:val="hybridMultilevel"/>
    <w:tmpl w:val="9154B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15963"/>
    <w:multiLevelType w:val="hybridMultilevel"/>
    <w:tmpl w:val="CFE8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77CC"/>
    <w:multiLevelType w:val="hybridMultilevel"/>
    <w:tmpl w:val="645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B1963"/>
    <w:multiLevelType w:val="hybridMultilevel"/>
    <w:tmpl w:val="2D46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17BDD"/>
    <w:multiLevelType w:val="hybridMultilevel"/>
    <w:tmpl w:val="4D6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A4E81"/>
    <w:multiLevelType w:val="hybridMultilevel"/>
    <w:tmpl w:val="F236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97EA9"/>
    <w:multiLevelType w:val="hybridMultilevel"/>
    <w:tmpl w:val="C2D0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F5625"/>
    <w:multiLevelType w:val="multilevel"/>
    <w:tmpl w:val="221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710FD9"/>
    <w:multiLevelType w:val="hybridMultilevel"/>
    <w:tmpl w:val="44A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7396B"/>
    <w:multiLevelType w:val="hybridMultilevel"/>
    <w:tmpl w:val="D7AE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57827"/>
    <w:multiLevelType w:val="hybridMultilevel"/>
    <w:tmpl w:val="0D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25E29"/>
    <w:multiLevelType w:val="hybridMultilevel"/>
    <w:tmpl w:val="1BB40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3466B"/>
    <w:multiLevelType w:val="hybridMultilevel"/>
    <w:tmpl w:val="52DE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F4117"/>
    <w:multiLevelType w:val="hybridMultilevel"/>
    <w:tmpl w:val="9942F1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7F25022"/>
    <w:multiLevelType w:val="hybridMultilevel"/>
    <w:tmpl w:val="F746D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405547"/>
    <w:multiLevelType w:val="hybridMultilevel"/>
    <w:tmpl w:val="BCB6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A6BBE"/>
    <w:multiLevelType w:val="hybridMultilevel"/>
    <w:tmpl w:val="2BE2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D2829"/>
    <w:multiLevelType w:val="multilevel"/>
    <w:tmpl w:val="C318F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7031B93"/>
    <w:multiLevelType w:val="hybridMultilevel"/>
    <w:tmpl w:val="2ED86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37A04"/>
    <w:multiLevelType w:val="hybridMultilevel"/>
    <w:tmpl w:val="C92293A2"/>
    <w:lvl w:ilvl="0" w:tplc="484CE7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8222369"/>
    <w:multiLevelType w:val="multilevel"/>
    <w:tmpl w:val="6694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2A339E"/>
    <w:multiLevelType w:val="hybridMultilevel"/>
    <w:tmpl w:val="5D48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62A5E"/>
    <w:multiLevelType w:val="hybridMultilevel"/>
    <w:tmpl w:val="4AE6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34A9E"/>
    <w:multiLevelType w:val="hybridMultilevel"/>
    <w:tmpl w:val="9E20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63789"/>
    <w:multiLevelType w:val="hybridMultilevel"/>
    <w:tmpl w:val="A88E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0"/>
  </w:num>
  <w:num w:numId="5">
    <w:abstractNumId w:val="11"/>
  </w:num>
  <w:num w:numId="6">
    <w:abstractNumId w:val="2"/>
  </w:num>
  <w:num w:numId="7">
    <w:abstractNumId w:val="22"/>
  </w:num>
  <w:num w:numId="8">
    <w:abstractNumId w:val="9"/>
  </w:num>
  <w:num w:numId="9">
    <w:abstractNumId w:val="12"/>
  </w:num>
  <w:num w:numId="10">
    <w:abstractNumId w:val="28"/>
  </w:num>
  <w:num w:numId="11">
    <w:abstractNumId w:val="7"/>
  </w:num>
  <w:num w:numId="12">
    <w:abstractNumId w:val="4"/>
  </w:num>
  <w:num w:numId="13">
    <w:abstractNumId w:val="21"/>
  </w:num>
  <w:num w:numId="14">
    <w:abstractNumId w:val="13"/>
  </w:num>
  <w:num w:numId="15">
    <w:abstractNumId w:val="0"/>
  </w:num>
  <w:num w:numId="16">
    <w:abstractNumId w:val="19"/>
  </w:num>
  <w:num w:numId="17">
    <w:abstractNumId w:val="3"/>
  </w:num>
  <w:num w:numId="18">
    <w:abstractNumId w:val="6"/>
  </w:num>
  <w:num w:numId="19">
    <w:abstractNumId w:val="27"/>
  </w:num>
  <w:num w:numId="20">
    <w:abstractNumId w:val="24"/>
  </w:num>
  <w:num w:numId="21">
    <w:abstractNumId w:val="17"/>
  </w:num>
  <w:num w:numId="22">
    <w:abstractNumId w:val="26"/>
  </w:num>
  <w:num w:numId="23">
    <w:abstractNumId w:val="16"/>
  </w:num>
  <w:num w:numId="24">
    <w:abstractNumId w:val="8"/>
  </w:num>
  <w:num w:numId="25">
    <w:abstractNumId w:val="20"/>
  </w:num>
  <w:num w:numId="26">
    <w:abstractNumId w:val="15"/>
  </w:num>
  <w:num w:numId="27">
    <w:abstractNumId w:val="1"/>
  </w:num>
  <w:num w:numId="28">
    <w:abstractNumId w:val="23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AF3"/>
    <w:rsid w:val="00014807"/>
    <w:rsid w:val="000516EE"/>
    <w:rsid w:val="000960AA"/>
    <w:rsid w:val="000D1FB3"/>
    <w:rsid w:val="000F38A4"/>
    <w:rsid w:val="00182F10"/>
    <w:rsid w:val="00193D5F"/>
    <w:rsid w:val="001C14E7"/>
    <w:rsid w:val="002240B7"/>
    <w:rsid w:val="00262562"/>
    <w:rsid w:val="00262DDE"/>
    <w:rsid w:val="00266F40"/>
    <w:rsid w:val="002C31D3"/>
    <w:rsid w:val="00383AF3"/>
    <w:rsid w:val="0041418D"/>
    <w:rsid w:val="0044175D"/>
    <w:rsid w:val="00443944"/>
    <w:rsid w:val="00457B65"/>
    <w:rsid w:val="00582505"/>
    <w:rsid w:val="00593FB2"/>
    <w:rsid w:val="006048D1"/>
    <w:rsid w:val="00626595"/>
    <w:rsid w:val="0065557E"/>
    <w:rsid w:val="00691542"/>
    <w:rsid w:val="006D1A1F"/>
    <w:rsid w:val="006D1FD5"/>
    <w:rsid w:val="006E556B"/>
    <w:rsid w:val="00723FB9"/>
    <w:rsid w:val="00736F4E"/>
    <w:rsid w:val="00791264"/>
    <w:rsid w:val="007A3B6D"/>
    <w:rsid w:val="007C57D3"/>
    <w:rsid w:val="00835873"/>
    <w:rsid w:val="008504B2"/>
    <w:rsid w:val="00877F6C"/>
    <w:rsid w:val="008968A9"/>
    <w:rsid w:val="008D1E8B"/>
    <w:rsid w:val="008D6234"/>
    <w:rsid w:val="009A3F50"/>
    <w:rsid w:val="009A524E"/>
    <w:rsid w:val="009E518E"/>
    <w:rsid w:val="00A46CA4"/>
    <w:rsid w:val="00AF4E81"/>
    <w:rsid w:val="00B218AB"/>
    <w:rsid w:val="00B22822"/>
    <w:rsid w:val="00B74312"/>
    <w:rsid w:val="00BA332C"/>
    <w:rsid w:val="00BB32B0"/>
    <w:rsid w:val="00BB43EF"/>
    <w:rsid w:val="00BE08B7"/>
    <w:rsid w:val="00BF28C8"/>
    <w:rsid w:val="00C1555D"/>
    <w:rsid w:val="00C17728"/>
    <w:rsid w:val="00C3280E"/>
    <w:rsid w:val="00C3344E"/>
    <w:rsid w:val="00C37123"/>
    <w:rsid w:val="00C671E2"/>
    <w:rsid w:val="00C73B81"/>
    <w:rsid w:val="00CC5E9C"/>
    <w:rsid w:val="00CF3486"/>
    <w:rsid w:val="00CF522B"/>
    <w:rsid w:val="00D15DD3"/>
    <w:rsid w:val="00D81E9E"/>
    <w:rsid w:val="00D86E5D"/>
    <w:rsid w:val="00D907E9"/>
    <w:rsid w:val="00D92199"/>
    <w:rsid w:val="00DA04FB"/>
    <w:rsid w:val="00DC3A15"/>
    <w:rsid w:val="00DC3A85"/>
    <w:rsid w:val="00E06783"/>
    <w:rsid w:val="00E44306"/>
    <w:rsid w:val="00E82828"/>
    <w:rsid w:val="00EE621C"/>
    <w:rsid w:val="00F517D6"/>
    <w:rsid w:val="00F64A30"/>
    <w:rsid w:val="00F72794"/>
    <w:rsid w:val="00FD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EA0B3-0A1F-41A9-8787-4D0B3FE9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141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4141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1418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E556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5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A524E"/>
  </w:style>
  <w:style w:type="character" w:styleId="a7">
    <w:name w:val="line number"/>
    <w:uiPriority w:val="99"/>
    <w:semiHidden/>
    <w:rsid w:val="009A524E"/>
    <w:rPr>
      <w:rFonts w:cs="Times New Roman"/>
    </w:rPr>
  </w:style>
  <w:style w:type="paragraph" w:styleId="a8">
    <w:name w:val="header"/>
    <w:basedOn w:val="a"/>
    <w:link w:val="a9"/>
    <w:uiPriority w:val="99"/>
    <w:rsid w:val="009A5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A5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A5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A5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A5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A524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9A524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9A5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9A524E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44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c2">
    <w:name w:val="c12 c2"/>
    <w:basedOn w:val="a"/>
    <w:rsid w:val="00AF4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12">
    <w:name w:val="c2 c12"/>
    <w:basedOn w:val="a"/>
    <w:rsid w:val="00AF4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ANASTASIA</cp:lastModifiedBy>
  <cp:revision>17</cp:revision>
  <dcterms:created xsi:type="dcterms:W3CDTF">2021-09-03T13:33:00Z</dcterms:created>
  <dcterms:modified xsi:type="dcterms:W3CDTF">2024-02-29T05:21:00Z</dcterms:modified>
</cp:coreProperties>
</file>