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2CF" w:rsidRPr="00C522CF" w:rsidRDefault="00C522CF" w:rsidP="00C522CF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C522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Формирование правильной социальной ориентированности у детей дошкольного возраста</w:t>
      </w:r>
    </w:p>
    <w:bookmarkEnd w:id="0"/>
    <w:p w:rsidR="00C522CF" w:rsidRDefault="00C522CF" w:rsidP="00C522CF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8"/>
          <w:szCs w:val="28"/>
          <w:lang w:eastAsia="ru-RU"/>
        </w:rPr>
      </w:pPr>
    </w:p>
    <w:p w:rsidR="00C522CF" w:rsidRPr="00BA4761" w:rsidRDefault="00C522CF" w:rsidP="00C522CF">
      <w:pPr>
        <w:pStyle w:val="c7"/>
        <w:shd w:val="clear" w:color="auto" w:fill="FFFFFF"/>
        <w:spacing w:before="0" w:beforeAutospacing="0" w:after="0" w:afterAutospacing="0"/>
        <w:jc w:val="right"/>
        <w:rPr>
          <w:bCs/>
          <w:i/>
          <w:iCs/>
          <w:szCs w:val="28"/>
        </w:rPr>
      </w:pPr>
      <w:r w:rsidRPr="00BA4761">
        <w:rPr>
          <w:bCs/>
          <w:i/>
          <w:iCs/>
          <w:szCs w:val="28"/>
        </w:rPr>
        <w:t xml:space="preserve">МДБОУ «Детский сад комбинированного вида № 53» </w:t>
      </w:r>
    </w:p>
    <w:p w:rsidR="00C522CF" w:rsidRPr="00BA4761" w:rsidRDefault="00C522CF" w:rsidP="00C522CF">
      <w:pPr>
        <w:pStyle w:val="c7"/>
        <w:shd w:val="clear" w:color="auto" w:fill="FFFFFF"/>
        <w:spacing w:before="0" w:beforeAutospacing="0" w:after="0" w:afterAutospacing="0"/>
        <w:jc w:val="right"/>
        <w:rPr>
          <w:rStyle w:val="c0"/>
          <w:bCs/>
          <w:i/>
          <w:iCs/>
          <w:sz w:val="28"/>
          <w:szCs w:val="28"/>
        </w:rPr>
      </w:pPr>
      <w:r w:rsidRPr="00BA4761">
        <w:rPr>
          <w:bCs/>
          <w:i/>
          <w:iCs/>
          <w:sz w:val="28"/>
          <w:szCs w:val="28"/>
        </w:rPr>
        <w:t xml:space="preserve">                            </w:t>
      </w:r>
      <w:r>
        <w:rPr>
          <w:bCs/>
          <w:i/>
          <w:iCs/>
          <w:sz w:val="28"/>
          <w:szCs w:val="28"/>
        </w:rPr>
        <w:t xml:space="preserve">                      </w:t>
      </w:r>
      <w:r w:rsidRPr="00BA4761">
        <w:rPr>
          <w:bCs/>
          <w:i/>
          <w:iCs/>
          <w:sz w:val="28"/>
          <w:szCs w:val="28"/>
        </w:rPr>
        <w:t xml:space="preserve"> Воспитатель:  </w:t>
      </w:r>
      <w:r>
        <w:rPr>
          <w:bCs/>
          <w:i/>
          <w:iCs/>
          <w:sz w:val="28"/>
          <w:szCs w:val="28"/>
        </w:rPr>
        <w:t>Вартанян Виктория Алексеевна</w:t>
      </w:r>
    </w:p>
    <w:p w:rsidR="00C522CF" w:rsidRPr="00C522CF" w:rsidRDefault="00C522CF" w:rsidP="00C522CF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8"/>
          <w:szCs w:val="28"/>
          <w:lang w:eastAsia="ru-RU"/>
        </w:rPr>
      </w:pPr>
    </w:p>
    <w:p w:rsidR="00C522CF" w:rsidRPr="00C522CF" w:rsidRDefault="00C522CF" w:rsidP="00C522CF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общество очень насыщено разнообразными нововведениями технического прогресса – это повальная компьютеризация. Невозможно представить взрослого человека или ребенка, не владеющего навыками пользования гаджетами. Нельзя не согласиться, что для современного человека это является необходимым средством для работы, учебы. Но в связи с развитием новых технологий отодвинулись другие, немаловажные ценности, проблемы. Особо актуальной является проблема социализации ребенка дошкольного возраста в процессе его взаимодействия с окружающим миром. Известно, что основные структуры личности закладываются в первые годы жизни, что, в свою очередь, возлагает на семью и дошкольные учреждения особую ответственность за воспитание необходимых качеств у детей.</w:t>
      </w:r>
    </w:p>
    <w:p w:rsidR="00C522CF" w:rsidRPr="00C522CF" w:rsidRDefault="00C522CF" w:rsidP="00C522CF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Красноречиво говорят об этом и слова известного педагога А.С. Макаренко: «Главные основы воспитания закладываются до пяти лет, и что вы сделали до пяти лет, – это 90% всего воспитательного процесса, а затем воспитание человека продолжается, но, в общем, вы начинаете вкушать ягодки, а цветы, за которыми вы ухаживали, были до пяти лет». </w:t>
      </w:r>
      <w:proofErr w:type="gramStart"/>
      <w:r w:rsidRPr="00C5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утверждают, что если в дошкольном детстве воспитанию чувств ребенка: умению сочувствовать, радоваться, проявлять заботу, доброту и волнение за близких – не уделяли должного внимания, то чаще всего вырастает черствый, эгоистичный человек, лишенный чувства долга перед родителями, перед обществом.</w:t>
      </w:r>
      <w:proofErr w:type="gramEnd"/>
    </w:p>
    <w:p w:rsidR="00C522CF" w:rsidRPr="00C522CF" w:rsidRDefault="00C522CF" w:rsidP="00C522CF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воспитании нельзя не учитывать, что на каждой возрастной ступени ребенок приобретает важнейшие человеческие качества. Дошкольное детство считается важным периодом для становления личности, формирования основ самосознания и индивидуальности ребенка, периодом, когда определяются направления его дальнейшего развития. Для того</w:t>
      </w:r>
      <w:proofErr w:type="gramStart"/>
      <w:r w:rsidRPr="00C5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C5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дошкольный возраст был яркой, неповторимой страницей, необходимо правильно научить ребенка устанавливать связь с ведущими сферами человеческой действительности – миром людей, природы, предметным миром, приобщать к культуре, к общечеловеческим ценностям. Немаловажными составляющими социального развития ребенка является установление положительных, дружеских, гуманных взаимоотношений со сверстниками, взрослыми людьми, воспитание культуры поведения.</w:t>
      </w:r>
    </w:p>
    <w:p w:rsidR="00C522CF" w:rsidRPr="00C522CF" w:rsidRDefault="00C522CF" w:rsidP="00C522CF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важную роль в формировании правильной социальной ориентированности играют родители. Большинство родителей считают, что обеспечение своего ребенка уютным, теплым домом, хорошей едой, чистой одеждой, возможностью получить хорошее образование – это и есть то, к чему нужно приложить все родительские усилия. Но как часто мы сталкиваемся с </w:t>
      </w:r>
      <w:proofErr w:type="gramStart"/>
      <w:r w:rsidRPr="00C5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хамством</w:t>
      </w:r>
      <w:proofErr w:type="gramEnd"/>
      <w:r w:rsidRPr="00C5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агрессией от человека, который на первый взгляд показался нам и элегантным, и образованным. Поэтому задача родителей – не только обеспечить </w:t>
      </w:r>
      <w:r w:rsidRPr="00C5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своих чад комфортом, но найти время, душевные силы, применить все свои знания, чтобы помочь ребенку в его трудностях, связанных с общением, стать ему настоящим другом.</w:t>
      </w:r>
    </w:p>
    <w:p w:rsidR="00C522CF" w:rsidRPr="00C522CF" w:rsidRDefault="00C522CF" w:rsidP="00C522CF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мы нередко сталкиваемся с возникновением у детей равнодушного и агрессивного отношения со сверстниками и окружающими взрослыми. Причинами могут быть ситуации, когда дети не находят нужные способы поведения, требующие согласованных действий, проявления доброжелательного отношения со сверстниками. А может быть это связано с тем, что ребенок-дошкольник еще не осознает свой внутренний мир, свои переживания, намерения, интересы, поэтому ему трудно представить, что чувствует другой.</w:t>
      </w:r>
    </w:p>
    <w:p w:rsidR="00C522CF" w:rsidRPr="00C522CF" w:rsidRDefault="00C522CF" w:rsidP="00C522CF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Коллектив, как известно, состоит из большого количества индивидуальностей, на каждую из которых оказано влияние разных сфер: семья, друзья, общения, возникающие в социуме, СМИ, компьютеры. И перед нами, педагогами, стоит нелегкая задача подобрать ключ к успешному, конструктивному решению для преодоления конфликтных ситуаций.</w:t>
      </w:r>
    </w:p>
    <w:p w:rsidR="00C522CF" w:rsidRPr="00C522CF" w:rsidRDefault="00C522CF" w:rsidP="00C522CF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с одним и тем же детским коллективом продолжительное время, поведения и поступки каждого из детей становятся ожидаемыми, поэтому удается свести нежелательные ситуации к минимуму. Но нередко в группе детей есть один ребенок, который считает себя выше, умнее других, задирает других и раздражается сам, если его не слушают. Возможно, дома он – безусловный центр внимания, и малейшее его желание сразу же выполняется, разумеется, ребенок ждет такого же отношения к себе со стороны других детей и взрослых. Не получив желаемого отношения, он провоцирует конфликты. Родителям стоит пересмотреть свое отношение к ребенку, не делать из него героя, а помочь ему бесконфликтно общаться со сверстниками.</w:t>
      </w:r>
    </w:p>
    <w:p w:rsidR="00C522CF" w:rsidRPr="00C522CF" w:rsidRDefault="00C522CF" w:rsidP="00C522CF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детьми в конфликтной ситуации показывают нам то, что часто ее участники используют разные способы для разрешения возникших проблем в общении с партнером по игре. Одни из них, не задумываясь, решают спорный вопрос силовыми методами для достижения своих целей, – это деструктивный способ решения, другие же, хорошо владеющие коммуникативными методами, улаживают свои споры и разногласия более мирным способом, то есть используют конструктивный способ.</w:t>
      </w:r>
    </w:p>
    <w:p w:rsidR="00C522CF" w:rsidRPr="00C522CF" w:rsidRDefault="00C522CF" w:rsidP="00C522CF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взрослых (родителей, воспитателей) состоит в том, чтобы научить детей некоторым правилам жизни среди других людей. Эти правила включают в себя умение выражать свое желание, выслушивать желание другого, договариваться. И ребенок должен быть полноправным участником этого процесса, а не просто подчиняться требованиям взрослого или более сильного партнера.</w:t>
      </w:r>
    </w:p>
    <w:p w:rsidR="00C522CF" w:rsidRPr="00C522CF" w:rsidRDefault="00C522CF" w:rsidP="00C522CF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делать, когда детские конфликты возникают вновь и вновь?</w:t>
      </w:r>
    </w:p>
    <w:p w:rsidR="00C522CF" w:rsidRPr="00C522CF" w:rsidRDefault="00C522CF" w:rsidP="00C522CF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очередь, нужно определить суть неприятных, нежелательных моментов, из-за чего они возникают:</w:t>
      </w:r>
    </w:p>
    <w:p w:rsidR="00C522CF" w:rsidRPr="00C522CF" w:rsidRDefault="00C522CF" w:rsidP="00C522CF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Не ладятся отношения с самого утра (ребенок поссорился с мамой).</w:t>
      </w:r>
    </w:p>
    <w:p w:rsidR="00C522CF" w:rsidRPr="00C522CF" w:rsidRDefault="00C522CF" w:rsidP="00C522CF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Вступают в перепалку (шлепают друг друга, кусают, толкают, не поделили игрушку, сломали постройку).</w:t>
      </w:r>
    </w:p>
    <w:p w:rsidR="00C522CF" w:rsidRPr="00C522CF" w:rsidRDefault="00C522CF" w:rsidP="00C522CF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Кричат друг на друга, обзывают (обоим нужен один стульчик).</w:t>
      </w:r>
    </w:p>
    <w:p w:rsidR="00C522CF" w:rsidRPr="00C522CF" w:rsidRDefault="00C522CF" w:rsidP="00C522CF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Плачут, жалуются (не берут в игру, дали не ту роль).</w:t>
      </w:r>
    </w:p>
    <w:p w:rsidR="00C522CF" w:rsidRPr="00C522CF" w:rsidRDefault="00C522CF" w:rsidP="00C522CF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Дразнят, балуются (было не выполнено обещание, данное взрослым).</w:t>
      </w:r>
    </w:p>
    <w:p w:rsidR="00C522CF" w:rsidRPr="00C522CF" w:rsidRDefault="00C522CF" w:rsidP="00C522CF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необходимо уделить организации психологически-комфортной обстановки, соответствующей среды, которая способствует возникновению у детей положительных проявлений, как внутренних, так и внешних.</w:t>
      </w:r>
    </w:p>
    <w:p w:rsidR="00C522CF" w:rsidRPr="00C522CF" w:rsidRDefault="00C522CF" w:rsidP="00C522CF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Благоприятные условия включают в себя:</w:t>
      </w:r>
    </w:p>
    <w:p w:rsidR="00C522CF" w:rsidRPr="00C522CF" w:rsidRDefault="00C522CF" w:rsidP="00C522CF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ежедневное присутствие в жизни ребенка сказки, в которой зло побеждают силы добра;</w:t>
      </w:r>
    </w:p>
    <w:p w:rsidR="00C522CF" w:rsidRPr="00C522CF" w:rsidRDefault="00C522CF" w:rsidP="00C522CF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чтение художественных произведений, способствующего получению представлений о конфликтах, причинах их возникновения, методах разрешения;</w:t>
      </w:r>
    </w:p>
    <w:p w:rsidR="00C522CF" w:rsidRPr="00C522CF" w:rsidRDefault="00C522CF" w:rsidP="00C522CF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обсуждение сказочных ситуаций, поиск путей выхода из трудного положения с предложением своего оригинального решения;</w:t>
      </w:r>
    </w:p>
    <w:p w:rsidR="00C522CF" w:rsidRPr="00C522CF" w:rsidRDefault="00C522CF" w:rsidP="00C522CF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моделирование жизненных ситуаций с разрешением в них конфликтных ситуаций, с которыми ребенок сталкивается чаще всего;</w:t>
      </w:r>
    </w:p>
    <w:p w:rsidR="00C522CF" w:rsidRPr="00C522CF" w:rsidRDefault="00C522CF" w:rsidP="00C522CF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воссоздание конфликтной ситуации в игровой форме, используя куклы и игрушки, с установкой, сначала поссориться, а затем помириться;</w:t>
      </w:r>
    </w:p>
    <w:p w:rsidR="00C522CF" w:rsidRPr="00C522CF" w:rsidRDefault="00C522CF" w:rsidP="00C522CF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обеспечение игрового пространства разнообразным оборудованием и материалами, способствующими возможности ребенка самостоятельно выбирать деятельность по интересам.</w:t>
      </w:r>
    </w:p>
    <w:p w:rsidR="00C522CF" w:rsidRPr="00C522CF" w:rsidRDefault="00C522CF" w:rsidP="00C522CF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Неотъемлемой частью воспитания бесконфликтного коллектива являются беседы: «Как правильно дружить». В ходе подобных бесед обговариваются приемы и правила, которые учат детей, чтобы их общение протекало без ссор и неприятностей. Подобные беседы впоследствии можно оформить в «Правила дружбы», «Правила игры». Те правила, которые дети вывели сами, оказываются более эффективными, чем те, которые предлагают им взрослые.</w:t>
      </w:r>
    </w:p>
    <w:p w:rsidR="00C522CF" w:rsidRPr="00C522CF" w:rsidRDefault="00C522CF" w:rsidP="00C522CF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деятельность, как известно, является основной в период дошкольного детства. Существует ряд игр, которые помогут детям и взрослым сдружиться, лучше понять и почувствовать друг друга:</w:t>
      </w:r>
    </w:p>
    <w:p w:rsidR="00C522CF" w:rsidRPr="00C522CF" w:rsidRDefault="00C522CF" w:rsidP="00C522CF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«Иностранец» – к вам приехал гость-иностранец, не знает русского языка. Предложите ребенку пообщаться с ним, показать свою комнату, игрушки, пообедать, но без слов.</w:t>
      </w:r>
    </w:p>
    <w:p w:rsidR="00C522CF" w:rsidRPr="00C522CF" w:rsidRDefault="00C522CF" w:rsidP="00C522CF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«Походки» – предложить ребенку изобразить походку человека (друга, мамы, бабушки, животного), другие дети угадывают изображаемого.</w:t>
      </w:r>
    </w:p>
    <w:p w:rsidR="00C522CF" w:rsidRPr="00C522CF" w:rsidRDefault="00C522CF" w:rsidP="00C522CF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«Зеркало» – в эту игру можно играть вдвоем или в группе детей. Ребенок смотрится в «зеркало», которое повторяет его движения и жесты. «Зеркалом» может быть взрослый или другой ребенок.</w:t>
      </w:r>
    </w:p>
    <w:p w:rsidR="00C522CF" w:rsidRPr="00C522CF" w:rsidRDefault="00C522CF" w:rsidP="00C522CF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 «Страна клякс» – эта игра может быть индивидуальной и групповой, детям предлагается лист бумаги, на который они наносят цветные пятна любой величины, формы. Затем дети их разглядывают, придумывают </w:t>
      </w:r>
      <w:proofErr w:type="gramStart"/>
      <w:r w:rsidRPr="00C5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 про</w:t>
      </w:r>
      <w:proofErr w:type="gramEnd"/>
      <w:r w:rsidRPr="00C5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увиденное изображение.</w:t>
      </w:r>
    </w:p>
    <w:p w:rsidR="00C522CF" w:rsidRPr="00C522CF" w:rsidRDefault="00C522CF" w:rsidP="00C522CF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«Клеевой дождь» – перед началом игры детям сообщается, что прошел клеевой дождь, и они приклеились друг к другу. Дети берутся за плечи друг друга и в таком положении выполняют различные упражнения-препятствия.</w:t>
      </w:r>
    </w:p>
    <w:p w:rsidR="00C522CF" w:rsidRPr="00C522CF" w:rsidRDefault="00C522CF" w:rsidP="00C522CF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«Разыгрывание ситуаций» – для разыгрывания можно предложить как реальные, так и вымышленные ситуации.</w:t>
      </w:r>
    </w:p>
    <w:p w:rsidR="00C522CF" w:rsidRPr="00C522CF" w:rsidRDefault="00C522CF" w:rsidP="00C522CF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Подобные игры можно использовать при работе с застенчивыми детьми, испытывающими трудности при налаживании контактов со сверстниками, а также с агрессивными, конфликтными, которые пытаются заполнить своим присутствием все пространство, в котором они находятся.</w:t>
      </w:r>
    </w:p>
    <w:p w:rsidR="00C522CF" w:rsidRPr="00C522CF" w:rsidRDefault="00C522CF" w:rsidP="00C522CF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правильной социальной ориентированности, способности к эффективному общению, улучшению партнерских отношений можно получить, используя как знакомые всем методы и приемы, так и современные, прогрессивные идеи. Главное, мы должны помнить, что в первую очередь развитие у детей социальных норм, моральных требований и образцов поведения должно брать свое начало в семье, поскольку именно семья является главным институтом для развития гармоничной, всесторонне развитой личности.</w:t>
      </w:r>
    </w:p>
    <w:p w:rsidR="00BC0A38" w:rsidRPr="00C522CF" w:rsidRDefault="00BC0A38">
      <w:pPr>
        <w:spacing w:after="100" w:afterAutospacing="1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BC0A38" w:rsidRPr="00C522CF" w:rsidSect="00C522CF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5CE" w:rsidRDefault="00E655CE">
      <w:pPr>
        <w:spacing w:line="240" w:lineRule="auto"/>
      </w:pPr>
      <w:r>
        <w:separator/>
      </w:r>
    </w:p>
  </w:endnote>
  <w:endnote w:type="continuationSeparator" w:id="0">
    <w:p w:rsidR="00E655CE" w:rsidRDefault="00E655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5CE" w:rsidRDefault="00E655CE">
      <w:pPr>
        <w:spacing w:after="0"/>
      </w:pPr>
      <w:r>
        <w:separator/>
      </w:r>
    </w:p>
  </w:footnote>
  <w:footnote w:type="continuationSeparator" w:id="0">
    <w:p w:rsidR="00E655CE" w:rsidRDefault="00E655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434D3"/>
    <w:multiLevelType w:val="multilevel"/>
    <w:tmpl w:val="332434D3"/>
    <w:lvl w:ilvl="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9AA7A3E"/>
    <w:multiLevelType w:val="multilevel"/>
    <w:tmpl w:val="39AA7A3E"/>
    <w:lvl w:ilvl="0">
      <w:start w:val="1"/>
      <w:numFmt w:val="bullet"/>
      <w:lvlText w:val=""/>
      <w:lvlJc w:val="left"/>
      <w:pPr>
        <w:ind w:left="56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3C"/>
    <w:rsid w:val="00042311"/>
    <w:rsid w:val="0004563C"/>
    <w:rsid w:val="001B555D"/>
    <w:rsid w:val="00313CC6"/>
    <w:rsid w:val="00784DBB"/>
    <w:rsid w:val="00936C49"/>
    <w:rsid w:val="00BC0A38"/>
    <w:rsid w:val="00BE000F"/>
    <w:rsid w:val="00C33F69"/>
    <w:rsid w:val="00C522CF"/>
    <w:rsid w:val="00C922AA"/>
    <w:rsid w:val="00D411B6"/>
    <w:rsid w:val="00E05439"/>
    <w:rsid w:val="00E655CE"/>
    <w:rsid w:val="6C2F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522C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22CF"/>
    <w:rPr>
      <w:rFonts w:ascii="Tahoma" w:hAnsi="Tahoma" w:cs="Tahoma"/>
      <w:sz w:val="16"/>
      <w:szCs w:val="16"/>
      <w:lang w:eastAsia="en-US"/>
    </w:rPr>
  </w:style>
  <w:style w:type="paragraph" w:customStyle="1" w:styleId="c7">
    <w:name w:val="c7"/>
    <w:basedOn w:val="a"/>
    <w:rsid w:val="00C5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22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522C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22CF"/>
    <w:rPr>
      <w:rFonts w:ascii="Tahoma" w:hAnsi="Tahoma" w:cs="Tahoma"/>
      <w:sz w:val="16"/>
      <w:szCs w:val="16"/>
      <w:lang w:eastAsia="en-US"/>
    </w:rPr>
  </w:style>
  <w:style w:type="paragraph" w:customStyle="1" w:styleId="c7">
    <w:name w:val="c7"/>
    <w:basedOn w:val="a"/>
    <w:rsid w:val="00C5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2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2024-06-23T08:28:00Z</dcterms:created>
  <dcterms:modified xsi:type="dcterms:W3CDTF">2024-06-23T08:28:00Z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DBE842D72C96411685565990EA631E31</vt:lpwstr>
  </property>
</Properties>
</file>