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c1"/>
          <w:color w:val="000000"/>
          <w:sz w:val="28"/>
          <w:szCs w:val="28"/>
        </w:rPr>
        <w:id w:val="-1401978873"/>
        <w:docPartObj>
          <w:docPartGallery w:val="Cover Pages"/>
          <w:docPartUnique/>
        </w:docPartObj>
      </w:sdtPr>
      <w:sdtEndPr>
        <w:rPr>
          <w:rStyle w:val="a0"/>
          <w:rFonts w:asciiTheme="minorHAnsi" w:eastAsiaTheme="minorHAnsi" w:hAnsiTheme="minorHAnsi" w:cstheme="minorBidi"/>
          <w:b/>
          <w:bCs/>
          <w:color w:val="auto"/>
          <w:sz w:val="72"/>
          <w:szCs w:val="72"/>
          <w:lang w:eastAsia="en-US"/>
        </w:rPr>
      </w:sdtEndPr>
      <w:sdtContent>
        <w:p w14:paraId="2946FA5E" w14:textId="7A77850C" w:rsidR="003A55DF" w:rsidRDefault="003A55DF" w:rsidP="000E219D">
          <w:pPr>
            <w:pStyle w:val="c0"/>
            <w:shd w:val="clear" w:color="auto" w:fill="FFFFFF"/>
            <w:spacing w:before="0" w:beforeAutospacing="0" w:after="0" w:afterAutospacing="0"/>
            <w:ind w:firstLine="708"/>
            <w:rPr>
              <w:rStyle w:val="c1"/>
              <w:color w:val="000000"/>
              <w:sz w:val="28"/>
              <w:szCs w:val="28"/>
            </w:rPr>
          </w:pPr>
        </w:p>
        <w:p w14:paraId="22FFA6CA" w14:textId="77777777" w:rsidR="003A55DF" w:rsidRDefault="003A55DF" w:rsidP="000E219D">
          <w:pPr>
            <w:pStyle w:val="c0"/>
            <w:shd w:val="clear" w:color="auto" w:fill="FFFFFF"/>
            <w:spacing w:before="0" w:beforeAutospacing="0" w:after="0" w:afterAutospacing="0"/>
            <w:ind w:firstLine="708"/>
            <w:rPr>
              <w:rStyle w:val="c1"/>
              <w:color w:val="000000"/>
              <w:sz w:val="28"/>
              <w:szCs w:val="28"/>
            </w:rPr>
          </w:pPr>
        </w:p>
        <w:p w14:paraId="44AE6787" w14:textId="77777777" w:rsidR="003A55DF" w:rsidRDefault="003A55DF" w:rsidP="000E219D">
          <w:pPr>
            <w:pStyle w:val="c0"/>
            <w:shd w:val="clear" w:color="auto" w:fill="FFFFFF"/>
            <w:spacing w:before="0" w:beforeAutospacing="0" w:after="0" w:afterAutospacing="0"/>
            <w:ind w:firstLine="708"/>
            <w:rPr>
              <w:rStyle w:val="c1"/>
              <w:color w:val="000000"/>
              <w:sz w:val="28"/>
              <w:szCs w:val="28"/>
            </w:rPr>
          </w:pPr>
        </w:p>
        <w:p w14:paraId="71C67F34" w14:textId="77777777" w:rsidR="003A55DF" w:rsidRDefault="003A55DF" w:rsidP="000E219D">
          <w:pPr>
            <w:pStyle w:val="c0"/>
            <w:shd w:val="clear" w:color="auto" w:fill="FFFFFF"/>
            <w:spacing w:before="0" w:beforeAutospacing="0" w:after="0" w:afterAutospacing="0"/>
            <w:ind w:firstLine="708"/>
            <w:rPr>
              <w:rStyle w:val="c1"/>
              <w:color w:val="000000"/>
              <w:sz w:val="28"/>
              <w:szCs w:val="28"/>
            </w:rPr>
          </w:pPr>
        </w:p>
        <w:p w14:paraId="670AF3EF" w14:textId="77777777" w:rsidR="003A55DF" w:rsidRDefault="003A55DF" w:rsidP="000E219D">
          <w:pPr>
            <w:pStyle w:val="c0"/>
            <w:shd w:val="clear" w:color="auto" w:fill="FFFFFF"/>
            <w:spacing w:before="0" w:beforeAutospacing="0" w:after="0" w:afterAutospacing="0"/>
            <w:ind w:firstLine="708"/>
            <w:rPr>
              <w:rStyle w:val="c1"/>
              <w:color w:val="000000"/>
              <w:sz w:val="28"/>
              <w:szCs w:val="28"/>
            </w:rPr>
          </w:pPr>
        </w:p>
        <w:p w14:paraId="2A3D1661" w14:textId="77777777" w:rsidR="003A55DF" w:rsidRDefault="003A55DF" w:rsidP="000E219D">
          <w:pPr>
            <w:pStyle w:val="c0"/>
            <w:shd w:val="clear" w:color="auto" w:fill="FFFFFF"/>
            <w:spacing w:before="0" w:beforeAutospacing="0" w:after="0" w:afterAutospacing="0"/>
            <w:ind w:firstLine="708"/>
            <w:rPr>
              <w:rStyle w:val="c1"/>
              <w:color w:val="000000"/>
              <w:sz w:val="28"/>
              <w:szCs w:val="28"/>
            </w:rPr>
          </w:pPr>
        </w:p>
        <w:p w14:paraId="04905910" w14:textId="77777777" w:rsidR="003A55DF" w:rsidRDefault="003A55DF" w:rsidP="000E219D">
          <w:pPr>
            <w:pStyle w:val="c0"/>
            <w:shd w:val="clear" w:color="auto" w:fill="FFFFFF"/>
            <w:spacing w:before="0" w:beforeAutospacing="0" w:after="0" w:afterAutospacing="0"/>
            <w:ind w:firstLine="708"/>
            <w:rPr>
              <w:rStyle w:val="c1"/>
              <w:color w:val="000000"/>
              <w:sz w:val="28"/>
              <w:szCs w:val="28"/>
            </w:rPr>
          </w:pPr>
        </w:p>
        <w:p w14:paraId="30B57BC7" w14:textId="77777777" w:rsidR="003A55DF" w:rsidRDefault="003A55DF" w:rsidP="00415BFE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72"/>
              <w:szCs w:val="72"/>
            </w:rPr>
          </w:pPr>
          <w:r>
            <w:rPr>
              <w:rFonts w:ascii="Times New Roman" w:hAnsi="Times New Roman" w:cs="Times New Roman"/>
              <w:b/>
              <w:bCs/>
              <w:sz w:val="72"/>
              <w:szCs w:val="72"/>
            </w:rPr>
            <w:t>Родительское собрание</w:t>
          </w:r>
        </w:p>
        <w:p w14:paraId="3D5A4747" w14:textId="77777777" w:rsidR="003A55DF" w:rsidRDefault="003A55DF" w:rsidP="00415BFE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72"/>
              <w:szCs w:val="72"/>
            </w:rPr>
          </w:pPr>
          <w:r>
            <w:rPr>
              <w:rFonts w:ascii="Times New Roman" w:hAnsi="Times New Roman" w:cs="Times New Roman"/>
              <w:b/>
              <w:bCs/>
              <w:sz w:val="72"/>
              <w:szCs w:val="72"/>
            </w:rPr>
            <w:t xml:space="preserve"> на тему: </w:t>
          </w:r>
        </w:p>
        <w:p w14:paraId="4B6D3B4B" w14:textId="77777777" w:rsidR="003A55DF" w:rsidRPr="00415BFE" w:rsidRDefault="003A55DF" w:rsidP="00415BFE"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72"/>
              <w:szCs w:val="72"/>
            </w:rPr>
          </w:pPr>
          <w:r w:rsidRPr="00415BFE">
            <w:rPr>
              <w:rFonts w:ascii="Times New Roman" w:hAnsi="Times New Roman" w:cs="Times New Roman"/>
              <w:b/>
              <w:bCs/>
              <w:sz w:val="72"/>
              <w:szCs w:val="72"/>
            </w:rPr>
            <w:t>«Учитель, ученик, родители-звено одной цепи».</w:t>
          </w:r>
        </w:p>
        <w:p w14:paraId="3888978B" w14:textId="77777777" w:rsidR="003A55DF" w:rsidRPr="00415BFE" w:rsidRDefault="003A55DF" w:rsidP="000E219D">
          <w:pPr>
            <w:pStyle w:val="c0"/>
            <w:shd w:val="clear" w:color="auto" w:fill="FFFFFF"/>
            <w:spacing w:before="0" w:beforeAutospacing="0" w:after="0" w:afterAutospacing="0"/>
            <w:ind w:firstLine="708"/>
            <w:rPr>
              <w:rStyle w:val="c1"/>
              <w:b/>
              <w:bCs/>
              <w:color w:val="000000"/>
              <w:sz w:val="44"/>
              <w:szCs w:val="44"/>
            </w:rPr>
          </w:pPr>
        </w:p>
        <w:p w14:paraId="6B2A8D87" w14:textId="77777777" w:rsidR="003A55DF" w:rsidRDefault="003A55DF" w:rsidP="000E219D">
          <w:pPr>
            <w:pStyle w:val="c0"/>
            <w:shd w:val="clear" w:color="auto" w:fill="FFFFFF"/>
            <w:spacing w:before="0" w:beforeAutospacing="0" w:after="0" w:afterAutospacing="0"/>
            <w:ind w:firstLine="708"/>
            <w:rPr>
              <w:rStyle w:val="c1"/>
              <w:color w:val="000000"/>
              <w:sz w:val="28"/>
              <w:szCs w:val="28"/>
            </w:rPr>
          </w:pPr>
        </w:p>
        <w:p w14:paraId="5A8472AC" w14:textId="77777777" w:rsidR="003A55DF" w:rsidRDefault="003A55DF" w:rsidP="00415BFE">
          <w:pPr>
            <w:pStyle w:val="c0"/>
            <w:shd w:val="clear" w:color="auto" w:fill="FFFFFF"/>
            <w:spacing w:before="0" w:beforeAutospacing="0" w:after="0" w:afterAutospacing="0"/>
            <w:rPr>
              <w:rStyle w:val="c1"/>
              <w:color w:val="000000"/>
              <w:sz w:val="28"/>
              <w:szCs w:val="28"/>
            </w:rPr>
          </w:pPr>
        </w:p>
        <w:p w14:paraId="2630096D" w14:textId="77777777" w:rsidR="003A55DF" w:rsidRDefault="003A55DF" w:rsidP="00415BFE">
          <w:pPr>
            <w:pStyle w:val="c0"/>
            <w:shd w:val="clear" w:color="auto" w:fill="FFFFFF"/>
            <w:spacing w:before="0" w:beforeAutospacing="0" w:after="0" w:afterAutospacing="0"/>
            <w:rPr>
              <w:rStyle w:val="c1"/>
              <w:color w:val="000000"/>
              <w:sz w:val="28"/>
              <w:szCs w:val="28"/>
            </w:rPr>
          </w:pPr>
        </w:p>
        <w:p w14:paraId="1BE66561" w14:textId="77777777" w:rsidR="003A55DF" w:rsidRDefault="003A55DF" w:rsidP="00415BFE">
          <w:pPr>
            <w:pStyle w:val="c0"/>
            <w:shd w:val="clear" w:color="auto" w:fill="FFFFFF"/>
            <w:spacing w:before="0" w:beforeAutospacing="0" w:after="0" w:afterAutospacing="0"/>
            <w:rPr>
              <w:rStyle w:val="c1"/>
              <w:color w:val="000000"/>
              <w:sz w:val="28"/>
              <w:szCs w:val="28"/>
            </w:rPr>
          </w:pPr>
        </w:p>
        <w:p w14:paraId="70CBF85A" w14:textId="77777777" w:rsidR="003A55DF" w:rsidRDefault="003A55DF" w:rsidP="00415BFE">
          <w:pPr>
            <w:pStyle w:val="c0"/>
            <w:shd w:val="clear" w:color="auto" w:fill="FFFFFF"/>
            <w:spacing w:before="0" w:beforeAutospacing="0" w:after="0" w:afterAutospacing="0"/>
            <w:rPr>
              <w:rStyle w:val="c1"/>
              <w:color w:val="000000"/>
              <w:sz w:val="28"/>
              <w:szCs w:val="28"/>
            </w:rPr>
          </w:pPr>
        </w:p>
        <w:p w14:paraId="5C0384C9" w14:textId="77777777" w:rsidR="003A55DF" w:rsidRDefault="003A55DF" w:rsidP="00415BFE">
          <w:pPr>
            <w:pStyle w:val="c0"/>
            <w:shd w:val="clear" w:color="auto" w:fill="FFFFFF"/>
            <w:spacing w:before="0" w:beforeAutospacing="0" w:after="0" w:afterAutospacing="0"/>
            <w:rPr>
              <w:rStyle w:val="c1"/>
              <w:color w:val="000000"/>
              <w:sz w:val="28"/>
              <w:szCs w:val="28"/>
            </w:rPr>
          </w:pPr>
        </w:p>
        <w:p w14:paraId="0E0A0909" w14:textId="77777777" w:rsidR="003A55DF" w:rsidRDefault="003A55DF" w:rsidP="00415BFE">
          <w:pPr>
            <w:pStyle w:val="c0"/>
            <w:shd w:val="clear" w:color="auto" w:fill="FFFFFF"/>
            <w:spacing w:before="0" w:beforeAutospacing="0" w:after="0" w:afterAutospacing="0"/>
            <w:rPr>
              <w:rStyle w:val="c1"/>
              <w:color w:val="000000"/>
              <w:sz w:val="28"/>
              <w:szCs w:val="28"/>
            </w:rPr>
          </w:pPr>
        </w:p>
        <w:p w14:paraId="320954F8" w14:textId="77777777" w:rsidR="003A55DF" w:rsidRDefault="003A55DF" w:rsidP="00415BFE">
          <w:pPr>
            <w:pStyle w:val="c0"/>
            <w:shd w:val="clear" w:color="auto" w:fill="FFFFFF"/>
            <w:spacing w:before="0" w:beforeAutospacing="0" w:after="0" w:afterAutospacing="0"/>
            <w:rPr>
              <w:rStyle w:val="c1"/>
              <w:color w:val="000000"/>
              <w:sz w:val="28"/>
              <w:szCs w:val="28"/>
            </w:rPr>
          </w:pPr>
        </w:p>
        <w:p w14:paraId="2B0D7880" w14:textId="77777777" w:rsidR="003A55DF" w:rsidRPr="00BD63BB" w:rsidRDefault="003A55DF" w:rsidP="00BD63BB">
          <w:pPr>
            <w:pStyle w:val="c0"/>
            <w:shd w:val="clear" w:color="auto" w:fill="FFFFFF"/>
            <w:spacing w:before="0" w:beforeAutospacing="0" w:after="0" w:afterAutospacing="0"/>
            <w:jc w:val="right"/>
            <w:rPr>
              <w:rStyle w:val="c1"/>
              <w:b/>
              <w:bCs/>
              <w:color w:val="000000"/>
              <w:sz w:val="48"/>
              <w:szCs w:val="48"/>
            </w:rPr>
          </w:pPr>
          <w:r w:rsidRPr="00BD63BB">
            <w:rPr>
              <w:rStyle w:val="c1"/>
              <w:b/>
              <w:bCs/>
              <w:color w:val="000000"/>
              <w:sz w:val="48"/>
              <w:szCs w:val="48"/>
            </w:rPr>
            <w:t xml:space="preserve">                                                                                  </w:t>
          </w:r>
          <w:r>
            <w:rPr>
              <w:rStyle w:val="c1"/>
              <w:b/>
              <w:bCs/>
              <w:color w:val="000000"/>
              <w:sz w:val="48"/>
              <w:szCs w:val="48"/>
            </w:rPr>
            <w:t xml:space="preserve">                         </w:t>
          </w:r>
          <w:r w:rsidRPr="00BD63BB">
            <w:rPr>
              <w:rStyle w:val="c1"/>
              <w:b/>
              <w:bCs/>
              <w:color w:val="000000"/>
              <w:sz w:val="48"/>
              <w:szCs w:val="48"/>
            </w:rPr>
            <w:t>Степанова Е.Г.</w:t>
          </w:r>
        </w:p>
        <w:p w14:paraId="7A5D56D6" w14:textId="77777777" w:rsidR="003A55DF" w:rsidRDefault="003A55DF" w:rsidP="003A55DF">
          <w:pPr>
            <w:rPr>
              <w:b/>
              <w:bCs/>
              <w:sz w:val="72"/>
              <w:szCs w:val="72"/>
            </w:rPr>
          </w:pPr>
          <w:r>
            <w:rPr>
              <w:b/>
              <w:bCs/>
              <w:sz w:val="72"/>
              <w:szCs w:val="72"/>
            </w:rPr>
            <w:br w:type="page"/>
          </w:r>
        </w:p>
      </w:sdtContent>
    </w:sdt>
    <w:p w14:paraId="5648C419" w14:textId="1E0A4102" w:rsidR="003B2B36" w:rsidRPr="003A55DF" w:rsidRDefault="003A55DF" w:rsidP="0084217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A55DF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415BFE" w:rsidRPr="003A55D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B36" w:rsidRPr="003A55DF">
        <w:rPr>
          <w:rStyle w:val="c1"/>
          <w:rFonts w:ascii="Times New Roman" w:hAnsi="Times New Roman" w:cs="Times New Roman"/>
          <w:color w:val="000000"/>
          <w:sz w:val="28"/>
          <w:szCs w:val="28"/>
        </w:rPr>
        <w:t>Школа… Мы часто</w:t>
      </w:r>
      <w:r w:rsidR="0084217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B36" w:rsidRPr="003A55DF">
        <w:rPr>
          <w:rStyle w:val="c1"/>
          <w:rFonts w:ascii="Times New Roman" w:hAnsi="Times New Roman" w:cs="Times New Roman"/>
          <w:color w:val="000000"/>
          <w:sz w:val="28"/>
          <w:szCs w:val="28"/>
        </w:rPr>
        <w:t>слышим расхожее мнение о том, что школа не может помочь родителям и детям справиться с проблемами, поджидающими их именно в этом учреждении.</w:t>
      </w:r>
    </w:p>
    <w:p w14:paraId="4097E8CB" w14:textId="1B6A0BE5" w:rsidR="003B2B36" w:rsidRPr="003A55DF" w:rsidRDefault="003B2B36" w:rsidP="0084217F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A55DF">
        <w:rPr>
          <w:rStyle w:val="c1"/>
          <w:color w:val="000000"/>
          <w:sz w:val="28"/>
          <w:szCs w:val="28"/>
        </w:rPr>
        <w:t>Не может помочь, или не хочет этого делать? О школе в целом говорить нельзя, ведь эту помощь оказывают те, кто работает в ней, кто всю свою жизнь посвятил этому благородному делу. И вот это дело, став делом жизни, увлекает нас все дальше и дальше. Позволяет нам решать проблемы, иногда даже те, которые кажутся неразрешимыми.</w:t>
      </w:r>
    </w:p>
    <w:p w14:paraId="1ECA9B4D" w14:textId="77777777" w:rsidR="003B2B36" w:rsidRPr="003A55DF" w:rsidRDefault="003B2B36" w:rsidP="0084217F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A55DF">
        <w:rPr>
          <w:rStyle w:val="c1"/>
          <w:color w:val="000000"/>
          <w:sz w:val="28"/>
          <w:szCs w:val="28"/>
        </w:rPr>
        <w:t>Мы кому пытаемся помочь? Себе? Ученикам? Родителям? На этот вопрос ответить очень сложно, ведь мы, скорее всего, пытаемся помочь сразу всем, думая о том, что помогаем себе. Этот «треугольник» (ученик-учитель-родитель) всем хорошо знаком.</w:t>
      </w:r>
    </w:p>
    <w:p w14:paraId="5DB48D7F" w14:textId="77777777" w:rsidR="003B2B36" w:rsidRPr="003A55DF" w:rsidRDefault="003B2B36" w:rsidP="0084217F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A55DF">
        <w:rPr>
          <w:rStyle w:val="c1"/>
          <w:color w:val="000000"/>
          <w:sz w:val="28"/>
          <w:szCs w:val="28"/>
        </w:rPr>
        <w:t>У такого взаимодействия есть свои психологические и педагогические основы.</w:t>
      </w:r>
    </w:p>
    <w:p w14:paraId="72A527A3" w14:textId="77777777" w:rsidR="003B2B36" w:rsidRPr="003A55DF" w:rsidRDefault="003B2B36" w:rsidP="0084217F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A55DF">
        <w:rPr>
          <w:rStyle w:val="c1"/>
          <w:color w:val="000000"/>
          <w:sz w:val="28"/>
          <w:szCs w:val="28"/>
        </w:rPr>
        <w:t>Роль общения ребенка со взрослым, пожалуй, трудно переоценить. Если с первых дней жизни малыш не будет взаимодействовать с людьми, то вряд тли он станет человеком вообще. Значительно отстают в развитии дети, которые в первые годы жизни воспитываются в детских ломах или приютах.</w:t>
      </w:r>
    </w:p>
    <w:p w14:paraId="31EBE49F" w14:textId="63127E43" w:rsidR="003B2B36" w:rsidRPr="003A55DF" w:rsidRDefault="003B2B36" w:rsidP="000E219D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A55DF">
        <w:rPr>
          <w:rStyle w:val="c1"/>
          <w:color w:val="000000"/>
          <w:sz w:val="28"/>
          <w:szCs w:val="28"/>
        </w:rPr>
        <w:t>Что получает ребенок младшего возраста от общения со взрослыми и как он общается? Малыш постоянно нуждается в сотрудничестве во взрослым. Взрослый для него – человек, умеющий творить чудеса, пример для подражания. Вов время взаимодействия ребенок внимательно прислушивается к комментариям взрослого и старается следовать им</w:t>
      </w:r>
    </w:p>
    <w:p w14:paraId="373949A9" w14:textId="77777777" w:rsidR="003B2B36" w:rsidRPr="003A55DF" w:rsidRDefault="003B2B36" w:rsidP="000E219D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A55DF">
        <w:rPr>
          <w:rStyle w:val="c1"/>
          <w:color w:val="000000"/>
          <w:sz w:val="28"/>
          <w:szCs w:val="28"/>
        </w:rPr>
        <w:t>Момент перехода ребенка из дошкольного учреждения в школу является стрессовым. Переход от игровой деятельности к учебной требует от ребенка определенной готовности. Самое главное, что может дать семья, - научить его воздерживаться от развлечений в урочное время, прочувствовать, что значить «делу время, потехе – час», брать ответственность на себя, тем самым научиться управлять своей волей.</w:t>
      </w:r>
    </w:p>
    <w:p w14:paraId="2BCBAA5E" w14:textId="5782B9FD" w:rsidR="003B2B36" w:rsidRPr="003A55DF" w:rsidRDefault="003B2B36" w:rsidP="000E219D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A55DF">
        <w:rPr>
          <w:rStyle w:val="c1"/>
          <w:color w:val="000000"/>
          <w:sz w:val="28"/>
          <w:szCs w:val="28"/>
        </w:rPr>
        <w:t>Это требует от ребенка особых усилий. Появляются и особые требования, иногда не совсем понятные для учащихся.</w:t>
      </w:r>
    </w:p>
    <w:p w14:paraId="3F53A70C" w14:textId="77777777" w:rsidR="003B2B36" w:rsidRPr="003A55DF" w:rsidRDefault="003B2B36" w:rsidP="000E219D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A55DF">
        <w:rPr>
          <w:rStyle w:val="c1"/>
          <w:color w:val="000000"/>
          <w:sz w:val="28"/>
          <w:szCs w:val="28"/>
        </w:rPr>
        <w:t>Как же надо взаимодействовать нам всем, чтобы добиться эффективного результата?</w:t>
      </w:r>
    </w:p>
    <w:p w14:paraId="073C5B78" w14:textId="65DB6754" w:rsidR="003B2B36" w:rsidRPr="003A55DF" w:rsidRDefault="0022654D" w:rsidP="000E219D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3A55DF">
        <w:rPr>
          <w:rStyle w:val="c1"/>
          <w:color w:val="000000"/>
          <w:sz w:val="28"/>
          <w:szCs w:val="28"/>
        </w:rPr>
        <w:t>С</w:t>
      </w:r>
      <w:r w:rsidR="003B2B36" w:rsidRPr="003A55DF">
        <w:rPr>
          <w:rStyle w:val="c1"/>
          <w:color w:val="000000"/>
          <w:sz w:val="28"/>
          <w:szCs w:val="28"/>
        </w:rPr>
        <w:t xml:space="preserve">отрудничество. </w:t>
      </w:r>
      <w:r w:rsidRPr="003A55DF">
        <w:rPr>
          <w:rStyle w:val="c1"/>
          <w:color w:val="000000"/>
          <w:sz w:val="28"/>
          <w:szCs w:val="28"/>
        </w:rPr>
        <w:t>С</w:t>
      </w:r>
      <w:r w:rsidR="003B2B36" w:rsidRPr="003A55DF">
        <w:rPr>
          <w:rStyle w:val="c1"/>
          <w:color w:val="000000"/>
          <w:sz w:val="28"/>
          <w:szCs w:val="28"/>
        </w:rPr>
        <w:t>отрудничество предполагает заинтересованность всех сторон в продуктивном взаимодействии.</w:t>
      </w:r>
    </w:p>
    <w:p w14:paraId="71513350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</w:t>
      </w: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такого сотрудничества не отказывается, понимая свою значимость. В таком взаимодействии он заинтересован еще и потому, что не испытывает чувства страха перед учителем, всегда может обратиться к педагогу за советом, помощью.</w:t>
      </w:r>
    </w:p>
    <w:p w14:paraId="532A7DF8" w14:textId="3C9A4573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2654D"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рудным» детям нужен особый подход, особое внимание и педагогов, и родителей. Это, как правило, дети с гиперактивностью и дефицитом внимания, тревожные дети, агрессивные, а также те учащиеся, которые очень быстро осваивают программный материал. Да, все наши дети ждут от нас понимания, одобрения и поддержки.</w:t>
      </w:r>
    </w:p>
    <w:p w14:paraId="202F8151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</w:t>
      </w: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Он, конечно же, заинтересован Вт успешном взаимодействии. Оно позволит ему чувствовать себя комфортно на уроке и во внеурочное время, даст возможность повышать свой профессиональный уровень и, наконец, позволит правильно строить отношения с родителями учеников. Много этого или мало, судить вам. Ведь часто мы, учителя, становимся заложниками ситуаций, которых можно было избежать.</w:t>
      </w:r>
    </w:p>
    <w:p w14:paraId="5980BB51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</w:t>
      </w: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Ему важно знать, что его ребенок понят. Он хочет знать об успехах своего чада. И он праве потребовать от нас, педагогов, такую информацию. Правда, как мы сумеем ему эту информацию донести, как сделать эту информацию доступной для понимания, зависит от нас.</w:t>
      </w:r>
    </w:p>
    <w:p w14:paraId="3A9F09CA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поможет только трехстороннее сотрудничество.</w:t>
      </w:r>
    </w:p>
    <w:p w14:paraId="02474B6D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взаимодействие, сотрудничество выполняют развивающую роль для каждого участника. Д.А. </w:t>
      </w:r>
      <w:proofErr w:type="spellStart"/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Белухин</w:t>
      </w:r>
      <w:proofErr w:type="spellEnd"/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отмечает, что педагог должен следовать </w:t>
      </w: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определенным принципам педагогического взаимодействия, среди которых он называет:</w:t>
      </w:r>
    </w:p>
    <w:p w14:paraId="04253B31" w14:textId="77777777" w:rsidR="003B2B36" w:rsidRPr="003A55DF" w:rsidRDefault="003B2B36" w:rsidP="000E21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гуманистическую направленность (реальное обеспечение развития положительных сторон личностного потенциала человека);</w:t>
      </w:r>
    </w:p>
    <w:p w14:paraId="235C68D3" w14:textId="77777777" w:rsidR="003B2B36" w:rsidRPr="003A55DF" w:rsidRDefault="003B2B36" w:rsidP="000E21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(умение создавать и реализовать новые подходы к определению содержания и форм своей педагогической деятельности);</w:t>
      </w:r>
    </w:p>
    <w:p w14:paraId="2B2E1C98" w14:textId="77777777" w:rsidR="003B2B36" w:rsidRPr="003A55DF" w:rsidRDefault="003B2B36" w:rsidP="000E21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опережающий характер педагогической деятельности (педагог работает для будущего);</w:t>
      </w:r>
    </w:p>
    <w:p w14:paraId="230BB56C" w14:textId="77777777" w:rsidR="003B2B36" w:rsidRPr="003A55DF" w:rsidRDefault="003B2B36" w:rsidP="000E21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 в общении и партнерство в совместной деятельности;</w:t>
      </w:r>
    </w:p>
    <w:p w14:paraId="133BA2ED" w14:textId="77777777" w:rsidR="003B2B36" w:rsidRPr="003A55DF" w:rsidRDefault="003B2B36" w:rsidP="000E21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психотерапевтический характер взаимодействия;</w:t>
      </w:r>
    </w:p>
    <w:p w14:paraId="71E62025" w14:textId="77777777" w:rsidR="003B2B36" w:rsidRPr="003A55DF" w:rsidRDefault="003B2B36" w:rsidP="000E219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эмоциональную отвлеченность (переживание опыта).</w:t>
      </w:r>
    </w:p>
    <w:p w14:paraId="0C295092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 компоненты учтены. Начинается работа. Она строится следующим образом:</w:t>
      </w:r>
    </w:p>
    <w:p w14:paraId="2804AB43" w14:textId="77777777" w:rsidR="003B2B36" w:rsidRPr="003A55DF" w:rsidRDefault="003B2B36" w:rsidP="000E21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проблем в общении с учащимися;</w:t>
      </w:r>
    </w:p>
    <w:p w14:paraId="562AE1FC" w14:textId="0546834B" w:rsidR="003B2B36" w:rsidRPr="003A55DF" w:rsidRDefault="003B2B36" w:rsidP="000E21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поддержка учителя (изучение литературы, собеседование с психологом);</w:t>
      </w:r>
    </w:p>
    <w:p w14:paraId="462C66AD" w14:textId="77777777" w:rsidR="003B2B36" w:rsidRPr="003A55DF" w:rsidRDefault="003B2B36" w:rsidP="000E21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применение полученных знаний.</w:t>
      </w:r>
    </w:p>
    <w:p w14:paraId="20F929F3" w14:textId="7D277B35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учителя такое взаимодействие требует дополнительных затрат времени и сил, но результат, особенно, когда он становится очевидным, позволяет нам испытать ситуацию своего успеха.</w:t>
      </w:r>
    </w:p>
    <w:p w14:paraId="11CB0155" w14:textId="77777777" w:rsidR="003B2B36" w:rsidRPr="003A55DF" w:rsidRDefault="003B2B36" w:rsidP="000E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Единство семьи и школы в воспитании учащихся.</w:t>
      </w:r>
    </w:p>
    <w:p w14:paraId="33FEDA3E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о счастье каждый человек связывает с семьей. Не зря говорят: «Счастлив тот, кто счастлив в семье». Семья </w:t>
      </w:r>
      <w:proofErr w:type="gramStart"/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опора, крепость, начало всех начал. Это одно из немногих мест, где человек может почувствовать себя личностью, получить подтверждение своей значимости, уникальности. Здесь дети получают первые уроки любви, понимания, доверия, веры. Это – первый коллектив ребенка, естественная среда ребенка, где закладываются основы будущей личности.</w:t>
      </w:r>
    </w:p>
    <w:p w14:paraId="5307577C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школы – два общественных института, которые стоят у истоков нашего будущего.</w:t>
      </w:r>
    </w:p>
    <w:p w14:paraId="5BB41D84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 о сотрудничестве семьи и школы сейчас особенно актуален, т.к. система семейного воспитания претерпевает значительные изменения и сегодня приходится отмечать, что разрушение семьи в традиционном понимании усугубляет проблемы семейного воспитания </w:t>
      </w: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ряду причин</w:t>
      </w: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7DD3941" w14:textId="77777777" w:rsidR="003B2B36" w:rsidRPr="003A55DF" w:rsidRDefault="003B2B36" w:rsidP="000E21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Малодетность семьи уже во многих поколениях; воспитываясь в таких условиях, дети не получают практических навыков по уходу за младшими братьями и сестрами.</w:t>
      </w:r>
    </w:p>
    <w:p w14:paraId="6CEA4675" w14:textId="77777777" w:rsidR="003B2B36" w:rsidRPr="003A55DF" w:rsidRDefault="003B2B36" w:rsidP="000E21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Молодые семьи имеют возможность отделиться от своих родителей; влияние старшего поколения снижается, остается невостребованным.</w:t>
      </w:r>
    </w:p>
    <w:p w14:paraId="729DDA28" w14:textId="77777777" w:rsidR="003B2B36" w:rsidRPr="003A55DF" w:rsidRDefault="003B2B36" w:rsidP="000E21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Основательно утрачены традиции народной педагогики, которые отмечают, что воспитанием ребенка нужно заниматься, пока он маленький и «лежит поперек лавки, а не вдоль».</w:t>
      </w:r>
    </w:p>
    <w:p w14:paraId="2CC720DA" w14:textId="77777777" w:rsidR="003B2B36" w:rsidRPr="003A55DF" w:rsidRDefault="003B2B36" w:rsidP="000E21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осложнение семейного воспитания из-за обострения социально-экономических трудностей (низкая зарплата, низкий прожиточный минимум); сегодня родители занимаются добыванием средств, иногда просто выживанием.</w:t>
      </w:r>
    </w:p>
    <w:p w14:paraId="6E440975" w14:textId="77777777" w:rsidR="003B2B36" w:rsidRPr="003A55DF" w:rsidRDefault="003B2B36" w:rsidP="000E219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Гипертрофированная политизация общества, когда родители увлекаются просмотром передач политического или художественного характера (в виде различных сериалов), а на общение с детьми, на их воспитание не хватает времени.</w:t>
      </w:r>
    </w:p>
    <w:p w14:paraId="432BCB89" w14:textId="77777777" w:rsidR="003B2B36" w:rsidRPr="003A55DF" w:rsidRDefault="003B2B36" w:rsidP="000E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учителя</w:t>
      </w: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всеми доступными ему средствами достичь взаимодействия, согласия с родителями в воспитании общей культуры, в создании эмоционально-благоприятного климата, ориентируемого на общечеловеческие ценности.</w:t>
      </w:r>
    </w:p>
    <w:p w14:paraId="022C0E55" w14:textId="754599AC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каких основах должны складываться отношения учителя и семьи, чтобы иметь успех в воспитании? Я считаю, что должно быть меньше вызовов отцов и матерей в школу для моральных нотаций детям, а как можно больше духовного общения с детьми и родителями. Именно оно приносит радость родителям. Все, что у ребенка в голове, в дневнике, </w:t>
      </w:r>
      <w:proofErr w:type="gramStart"/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надо рассматривать, с точки зрения взаимоотношений детей, родителей. Недопустимо, чтобы ребенок приносил родителям одни огорчения, это уродливое воспитание. Считаю важным, чтобы именно в начальной школе не появились плохие оценки, чтобы у матери не ожесточилось сердце, а у ребенка не угасло желание быть хорошим. </w:t>
      </w:r>
      <w:r w:rsidR="0022654D"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совместными усилиями вовремя оказать ребенку помощь, чтобы не было пробелов знаний.</w:t>
      </w:r>
    </w:p>
    <w:p w14:paraId="6F2E71E6" w14:textId="54A8D2CA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родительских собраниях знакомлю родителей с программными требованиями на четверть. Заранее предупреждаю родителей, какие трудности могут возникнуть у детей при прохождении сложных тем, как методически грамотно помочь детям, на что обратить внимание. В случае необходимости они могут своевременно оказать им помощь. Самое главное – делать это своевременно, чтобы незнание не обрастало, как снежный ком, когда ребенку страшно, непонятно, неинтересно на уроке. На мой взгляд, учителя имеют успех в воспитании и обучении тогда, когда дети знают, что учитель их любит, когда родители твердо уверены, что их ребенок любим </w:t>
      </w: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учителем, независимо от того, талантлив он или нет, дисциплинирован или нет, - словом, любим таким, какой есть.</w:t>
      </w:r>
    </w:p>
    <w:p w14:paraId="63D46609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учителя и родителей к ребенку не должна быть основана на угнетении личности ребенка. А должна основываться на знании его интересов, стремлений, на умении оказать ему помощь; дать дружеский совет (это есть зона ближайшего развития ребенка). И высокая требовательность должна сочетаться с любовью. Основа моей воспитательной работы – союз учителя и родителей. Ведь ребенок – это не только объект, но и субъект воспитания.</w:t>
      </w:r>
    </w:p>
    <w:p w14:paraId="665B642C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первых дней знакомств с родителей стараюсь донести до них мысль о том, что источником благополучия ребенка в семье, условием его счастливого детства является любовь к нему родителей.</w:t>
      </w:r>
    </w:p>
    <w:p w14:paraId="5B1EE451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очень чутко реагируют на любовь и ласку, остро переживают их дефицит. Я часто напоминаю родителям, что ребенок должен быть уверен, что его кто-то очень любит и он тоже должен очень кого-то любить.</w:t>
      </w:r>
    </w:p>
    <w:p w14:paraId="4B29ECB0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любовь создает у ребенка чувство защищенности, душевного покоя. У человека должен быть уголок, где ему хорошо, где у него защита от невзгод. При этом ребенок активнее постигает мир, легче овладевает знаниями. У него свободнее раскрываются дарования, он увереннее определяет свою дорогу в жизни, выбирает друзей. Любовь, ласка, нежность, которые ребенок воспринял в детстве, в последующем могут ему решить сложные проблемы. Сердечность, чуткость, отзывчивость – это моральный иммунитет против зла, он приобретается лишь тогда, когда человек в раннем детстве прошел школу доброты, школу подлинных человеческих отношений. Со своей стороны, стараюсь, чтобы детям было комфортно в школе, чтобы в ней присутствовала теплая, доброжелательная обстановка, в которой интересно и увлекательно учиться.</w:t>
      </w:r>
    </w:p>
    <w:p w14:paraId="226A000B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работы с семьей: групповые и индивидуальные. К индивидуальным формам можно отнести беседы с родителями, консультации, посещение семьи.</w:t>
      </w:r>
    </w:p>
    <w:p w14:paraId="425B8DD7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групповым формам работы можно отнести родительские собрания. Родительские собрания могут быть:</w:t>
      </w:r>
    </w:p>
    <w:p w14:paraId="4D5D4A32" w14:textId="77777777" w:rsidR="003B2B36" w:rsidRPr="003A55DF" w:rsidRDefault="003B2B36" w:rsidP="000E21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организованными;</w:t>
      </w:r>
    </w:p>
    <w:p w14:paraId="0EF438E2" w14:textId="77777777" w:rsidR="003B2B36" w:rsidRPr="003A55DF" w:rsidRDefault="003B2B36" w:rsidP="000E21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тематическими;</w:t>
      </w:r>
    </w:p>
    <w:p w14:paraId="4A36EBFA" w14:textId="77777777" w:rsidR="003B2B36" w:rsidRPr="003A55DF" w:rsidRDefault="003B2B36" w:rsidP="000E21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итоговыми.</w:t>
      </w:r>
    </w:p>
    <w:p w14:paraId="00B56F92" w14:textId="77777777" w:rsidR="003B2B36" w:rsidRPr="003A55DF" w:rsidRDefault="003B2B36" w:rsidP="000E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ПСИХОЛОГОВ:</w:t>
      </w:r>
    </w:p>
    <w:p w14:paraId="4B85DE73" w14:textId="77777777" w:rsidR="003B2B36" w:rsidRPr="003A55DF" w:rsidRDefault="003B2B36" w:rsidP="000E21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собрания лучше «оставить за дверью» плохое настроение;</w:t>
      </w:r>
    </w:p>
    <w:p w14:paraId="69B3B446" w14:textId="77777777" w:rsidR="003B2B36" w:rsidRPr="003A55DF" w:rsidRDefault="003B2B36" w:rsidP="000E21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отводить на проведение собрания не более 1-2 часов;</w:t>
      </w:r>
    </w:p>
    <w:p w14:paraId="2E17C636" w14:textId="77777777" w:rsidR="003B2B36" w:rsidRPr="003A55DF" w:rsidRDefault="003B2B36" w:rsidP="000E21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приятный звук для человек – его имя. Положите перед собой список с именами и отчествами родителей;</w:t>
      </w:r>
    </w:p>
    <w:p w14:paraId="611BC4DB" w14:textId="77777777" w:rsidR="003B2B36" w:rsidRPr="003A55DF" w:rsidRDefault="003B2B36" w:rsidP="000E21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родительского собрания объявите вопросы, которые планируете обсудить;</w:t>
      </w:r>
    </w:p>
    <w:p w14:paraId="015BEB17" w14:textId="77777777" w:rsidR="003B2B36" w:rsidRPr="003A55DF" w:rsidRDefault="003B2B36" w:rsidP="000E21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забудьте «золотое правило» педагогического анализа: начинать с позитивного, затем поговорить о негативном, завершать разговор с предложениями на будущее;</w:t>
      </w:r>
    </w:p>
    <w:p w14:paraId="3E56898D" w14:textId="77777777" w:rsidR="003B2B36" w:rsidRPr="003A55DF" w:rsidRDefault="003B2B36" w:rsidP="000E21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поблагодарите тех, кто нашел время прийти (особенно отцов);</w:t>
      </w:r>
    </w:p>
    <w:p w14:paraId="18E7C8E8" w14:textId="77777777" w:rsidR="003B2B36" w:rsidRPr="003A55DF" w:rsidRDefault="003B2B36" w:rsidP="000E21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понять родителям, что вы хорошо понимаете, </w:t>
      </w:r>
      <w:proofErr w:type="gramStart"/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трудно</w:t>
      </w:r>
      <w:proofErr w:type="gramEnd"/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учиться;</w:t>
      </w:r>
    </w:p>
    <w:p w14:paraId="0F1333B1" w14:textId="77777777" w:rsidR="003B2B36" w:rsidRPr="003A55DF" w:rsidRDefault="003B2B36" w:rsidP="000E21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личной беседе оценивайте детей относительно их потенциальных возможностей;</w:t>
      </w:r>
    </w:p>
    <w:p w14:paraId="6EB2C4BF" w14:textId="77777777" w:rsidR="003B2B36" w:rsidRPr="003A55DF" w:rsidRDefault="003B2B36" w:rsidP="000E21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доведите до родителей мысль, что «плохой ученик» не означает «плохой человек»;</w:t>
      </w:r>
    </w:p>
    <w:p w14:paraId="5B32BD1C" w14:textId="77777777" w:rsidR="003B2B36" w:rsidRPr="003A55DF" w:rsidRDefault="003B2B36" w:rsidP="000E21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 должен уйти собрания с ощущением, что он может помочь своему ребенку. Не стоит:</w:t>
      </w:r>
    </w:p>
    <w:p w14:paraId="448DC066" w14:textId="77777777" w:rsidR="003B2B36" w:rsidRPr="003A55DF" w:rsidRDefault="003B2B36" w:rsidP="000E21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успехи отдельных учащихся и разных классов;</w:t>
      </w:r>
    </w:p>
    <w:p w14:paraId="0D1AF21C" w14:textId="77777777" w:rsidR="003B2B36" w:rsidRPr="003A55DF" w:rsidRDefault="003B2B36" w:rsidP="000E21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негативную оценку всему классу;</w:t>
      </w:r>
    </w:p>
    <w:p w14:paraId="5DC6C29C" w14:textId="77777777" w:rsidR="003B2B36" w:rsidRPr="003A55DF" w:rsidRDefault="003B2B36" w:rsidP="000E21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переоценивать значение отдельных предметов;</w:t>
      </w:r>
    </w:p>
    <w:p w14:paraId="2D24BB7B" w14:textId="77777777" w:rsidR="003B2B36" w:rsidRPr="003A55DF" w:rsidRDefault="003B2B36" w:rsidP="000E219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избирать для общения назидательный тон.</w:t>
      </w:r>
    </w:p>
    <w:p w14:paraId="75392B3B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раз – будьте предельно корректны и тактичны.</w:t>
      </w:r>
    </w:p>
    <w:p w14:paraId="2D3C7690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Желательно, чтобы на собрании присутствовал не только монолог учителя, а диалог, в процессе которого происходит взаимный обмен мнениями, идеями, современный поиск решений возникающих проблем. Каждое собрание требует тщательной подготовки, чтобы оно происходило в обстановке заинтересованности, при активном участии родителей. Иногда заранее провожу анкетирование детей или родителей или по ходу обсуждения темы.</w:t>
      </w:r>
    </w:p>
    <w:p w14:paraId="59B50487" w14:textId="77777777" w:rsidR="003B2B36" w:rsidRPr="003A55DF" w:rsidRDefault="003B2B36" w:rsidP="000E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 помочь ребенку хорошо учиться»</w:t>
      </w:r>
    </w:p>
    <w:p w14:paraId="107B9ACB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 школе – одно из наиболее сложных и ответственных моментов в жизни детей, как в социально-психологическом, так и физиологическом плане. Изменяется вся жизнь ребенка: все подчиняется учебе, школе, школьным делам и заботам. Это очень напряженный период, прежде всего потому, что школа с первых же дней ставит перед учеником целый ряд задач, не связанных непосредственно с его опытом, требует максимальной мобилизации интеллектуальных и физических сил.</w:t>
      </w:r>
    </w:p>
    <w:p w14:paraId="70EE18DD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сохранить у ребенка желание учиться, стремление к знаниям, необходимо научить </w:t>
      </w: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 хорошо учиться.</w:t>
      </w:r>
    </w:p>
    <w:p w14:paraId="793CBC2F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родители мечтают, чтобы их дети хорошо учились. Но некоторые родители считают, что, отдав ребенка в школу, можно облегченно вздохнуть: теперь все проблемы, связанные с обучением, должна решать школа. Конечно же, школа не отказывается от своих обязанностей. Это дело не только школы, но и родителей. Мы, учителя, объясняем детям приемы работы, а как усвоил ребенок эти приемы, как он их использует и использует ли вообще, остается вне поля зрения учителя. А у родителей есть полная возможность проконтролировать своего ребенка. Они могут оказать ту помощь, которую не может оказать учитель.</w:t>
      </w:r>
    </w:p>
    <w:p w14:paraId="2A0C587A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Особенное значение в этом случае приобретает сотрудничество родителей и учителя, согласование их действий.</w:t>
      </w:r>
    </w:p>
    <w:p w14:paraId="36AB0E79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К.Д. Ушинский говорил, что именно на начальном этапе обучения родители должны максимально опекать свое дитя. Их задача – научить правильно учиться. Поэтому вопрос «Как помочь ребенку хорошо учиться я выношу на родительское собрание».</w:t>
      </w:r>
    </w:p>
    <w:p w14:paraId="5B56FCBD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 семьи и школы в решении этой проблемы – едины. </w:t>
      </w: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Помощь детям должна быть эффективной, грамотной и должна идти в трех направлениях:</w:t>
      </w:r>
    </w:p>
    <w:p w14:paraId="332AD51F" w14:textId="77777777" w:rsidR="003B2B36" w:rsidRPr="003A55DF" w:rsidRDefault="003B2B36" w:rsidP="000E219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режима дня;</w:t>
      </w:r>
    </w:p>
    <w:p w14:paraId="0D3EE6C6" w14:textId="77777777" w:rsidR="003B2B36" w:rsidRPr="003A55DF" w:rsidRDefault="003B2B36" w:rsidP="000E219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домашних заданий;</w:t>
      </w:r>
    </w:p>
    <w:p w14:paraId="4127EB9B" w14:textId="77777777" w:rsidR="003B2B36" w:rsidRPr="003A55DF" w:rsidRDefault="003B2B36" w:rsidP="000E219D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приучение детей к самостоятельности.</w:t>
      </w:r>
    </w:p>
    <w:p w14:paraId="3386838F" w14:textId="77777777" w:rsidR="003B2B36" w:rsidRPr="003A55DF" w:rsidRDefault="003B2B36" w:rsidP="000E219D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режима дня.</w:t>
      </w:r>
    </w:p>
    <w:p w14:paraId="4A71CE27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режима дня позволяет ребенку:</w:t>
      </w: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FE99C5" w14:textId="77777777" w:rsidR="003B2B36" w:rsidRPr="003A55DF" w:rsidRDefault="003B2B36" w:rsidP="000E219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 справиться с учебной нагрузкой;</w:t>
      </w:r>
    </w:p>
    <w:p w14:paraId="645DC7BF" w14:textId="77777777" w:rsidR="003B2B36" w:rsidRPr="003A55DF" w:rsidRDefault="003B2B36" w:rsidP="000E219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защищает нервную систему от переутомления, т.е. укрепляет здоровье. У 20% школьников плохое здоровье – причина неуспеваемости.</w:t>
      </w:r>
    </w:p>
    <w:p w14:paraId="7C16502D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Позаботьтесь, чтобы после ужина ребенок не </w:t>
      </w:r>
      <w:proofErr w:type="spellStart"/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перевозбуждался</w:t>
      </w:r>
      <w:proofErr w:type="spellEnd"/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смотрел «страшные фильмы», не играл в шумные игры. Все это отразится на сне, на самочувствии ребенка. Хорошо прогуляться перед сном 30 – 40 минут.</w:t>
      </w:r>
    </w:p>
    <w:p w14:paraId="7F0ECE52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спит, следите, чтобы громко не звучал телевизор, радио. Погасите свет, говорите тише. Часто родители идут на поводу у детей, мирятся с капризами ребенка: дети участвуют в застольях, ложатся поздно спать. Это недопустимо. Здесь нужно проявить твердость.</w:t>
      </w:r>
    </w:p>
    <w:p w14:paraId="760E2948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помнить, что теперь у вас ученик, и не мешать ему. Часто родители не замечают, что мешают детям: громко разговаривают, включают телевизор. Иногда родители делают за детей уроки. В этом случае страдает нравственность. Дети привыкают ко лжи и лицемерию.</w:t>
      </w:r>
    </w:p>
    <w:p w14:paraId="185294FD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должны забывать, что в силу возрастных особенностей школьники плохо переключаются с одного вида работы на другой. Например, сядет ребенок рисовать, родители посылают в магазин. Нужно дать время на переключение. Иначе внутреннее нежелание может сопровождаться грубостью. Запомните: всякое необоснованное переключение с одного вида работы на другой может выработать дурную привычку: не доводить дело до конца.</w:t>
      </w:r>
    </w:p>
    <w:p w14:paraId="332A5BB1" w14:textId="77777777" w:rsidR="003B2B36" w:rsidRPr="003A55DF" w:rsidRDefault="003B2B36" w:rsidP="000E219D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помощи – контроль за выполнением домашних заданий.</w:t>
      </w:r>
    </w:p>
    <w:p w14:paraId="7B0C6E76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должен быть систематическим,</w:t>
      </w: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не от случая к случаю и не ограничиваться вопросами:</w:t>
      </w:r>
    </w:p>
    <w:p w14:paraId="26F6AAEA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отметки?</w:t>
      </w:r>
    </w:p>
    <w:p w14:paraId="6007AB32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выполнил уроки?</w:t>
      </w:r>
    </w:p>
    <w:p w14:paraId="213F955A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утвердительного ответа родители занимаются своими делами, не проконтролировав детей.</w:t>
      </w:r>
    </w:p>
    <w:p w14:paraId="1F515EA9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Некоторые родители не контролируют детей вообще, объясняя это нехваткой времени, занятостью. В результате дети не усваивают материал, работы выполняются небрежно, грязно, пробелы начинают накапливаться, что может привести к интеллектуальной пассивности ребенка. Он не понимает вопросов учителя, ответов товарищей. Ему становится не интересно на уроке, он не пытается умственно работать, а не желание напрягаться мысленно перерастает в привычку, т.е. развивается интеллектуальная пассивность. Что приводит ребенка к нежеланию учиться. Поэтому помощь детям должна оказываться своевременно. В противном случае пробелы в знаниях будут накапливаться, а ликвидировать их потом будет просто невозможно. То есть контроль должен быть постоянным, каждодневным, особенно в начальной школе.</w:t>
      </w:r>
    </w:p>
    <w:p w14:paraId="0FA93F61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больше требовательности к детям и как можно больше уважения. Контроль должен быть ненавязчивым и тактичным.</w:t>
      </w:r>
    </w:p>
    <w:p w14:paraId="6AF138BD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первых порах маленький ученик нуждается в вашей помощи, в том, чтобы и напомнить ему об уроках и даже, может быть посидеть рядом с ним, пока он их сделает. Эти первые его школьные шаги необычайно важны: от них зависит, может быть, вся его школьная жизнь.</w:t>
      </w:r>
    </w:p>
    <w:p w14:paraId="431A95F5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контролировать не конечный продукт их труда, а сам процесс. То есть важно не просто проконтролировать результат работы, проконтролировать как ребенок выполнял эту работу, помочь преодолеть трудности в работе.</w:t>
      </w:r>
    </w:p>
    <w:p w14:paraId="6DF7B609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Хорошо если бы вы интересовались:</w:t>
      </w: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30F75E6" w14:textId="77777777" w:rsidR="003B2B36" w:rsidRPr="003A55DF" w:rsidRDefault="003B2B36" w:rsidP="000E219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изучал ребенок сегодня в школе;</w:t>
      </w:r>
    </w:p>
    <w:p w14:paraId="132AD17F" w14:textId="77777777" w:rsidR="003B2B36" w:rsidRPr="003A55DF" w:rsidRDefault="003B2B36" w:rsidP="000E219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понял материал;</w:t>
      </w:r>
    </w:p>
    <w:p w14:paraId="6CB3BFEA" w14:textId="77777777" w:rsidR="003B2B36" w:rsidRPr="003A55DF" w:rsidRDefault="003B2B36" w:rsidP="000E219D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 может объяснить, доказать те действия, что выполнял.</w:t>
      </w:r>
    </w:p>
    <w:p w14:paraId="46D6587D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детьми важно не натаскивать их в отдельных умениях и навыках, а учить их размышлять самостоятельно, анализировать, доказывать, обращаясь к вам за советом и помощью.</w:t>
      </w:r>
    </w:p>
    <w:p w14:paraId="280D7D37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– это организация помощи для ликвидации каких-то пробелов, трудностей.</w:t>
      </w:r>
    </w:p>
    <w:p w14:paraId="28897D99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младших школьников характерно, что они сначала что-то делают, а потом думают. Поэтому необходимо приучать детей к планированию предстоящей работы.</w:t>
      </w:r>
    </w:p>
    <w:p w14:paraId="05E75889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Уроки должны быть выполнены, и выполнены хорошо.</w:t>
      </w: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Оправдания невыполненным урокам </w:t>
      </w: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</w:t>
      </w: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быть не может</w:t>
      </w: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выработки этой привычки, нужно, чтобы родители с уважением относились к учебе – важному и серьезному делу.</w:t>
      </w:r>
    </w:p>
    <w:p w14:paraId="173C29F5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садился за уроки в один и тот же час. Специальные исследования показали, что фиксированное время занятий вызывает состояние предрасположенности к умственной работе, т.е. вырабатывается </w:t>
      </w: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установка</w:t>
      </w: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A225997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таком настрое ребенку не нужно преодолевать себя, т.е. сводится до нуля мучительный период втягивания в работу. Если нет постоянного </w:t>
      </w: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времени занятий, то эта установка может не выработаться и будет формироваться представление, что приготовление уроков дело не обязательное, второстепенное.</w:t>
      </w:r>
    </w:p>
    <w:p w14:paraId="12D401E6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является и место выполнения работы. Оно должно быть постоянным. Никто не должен мешать ученику. Очень важно заниматься собранно, в хорошем темпе, не отвлекаясь на посторонние дела.</w:t>
      </w:r>
    </w:p>
    <w:p w14:paraId="6A599AC3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детей бывают два повода отвлечения:</w:t>
      </w: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930C40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Первый повод – игра:</w:t>
      </w: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втягивается в игру незаметно для себя. Поводом может служить оставленная игрушка.</w:t>
      </w:r>
    </w:p>
    <w:p w14:paraId="4649ABD2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Второй повод – деловой:</w:t>
      </w: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ищет карандаш, ручку, учебник. Чем больше отвлечений, тем больше затрачивается времени на выполнение домашнего задания. Поэтому необходимо установить четкий порядок: линейка, карандаш, ручка – слева; учебник, тетради, дневник – справа.</w:t>
      </w:r>
    </w:p>
    <w:p w14:paraId="13517673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младших школьников есть привычка выполнять работу вполсилы. Вроде бы не отвлекается, но мысли текут лениво, постоянно прерываясь, возвращаясь обратно.</w:t>
      </w:r>
    </w:p>
    <w:p w14:paraId="3739E77B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важен темп работы. Работают хорошо те, кто работают быстро. Поэтому ребенка нужно ограничивать во времени (ставить часы).</w:t>
      </w:r>
    </w:p>
    <w:p w14:paraId="3C6099A7" w14:textId="77777777" w:rsidR="003B2B36" w:rsidRPr="003A55DF" w:rsidRDefault="003B2B36" w:rsidP="003A55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 помощи – приучение к самостоятельности.</w:t>
      </w:r>
    </w:p>
    <w:p w14:paraId="60F37DE6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проверке домашних заданий, не спешите указывать на ошибки, пусть ребенок найдет их сам, не давайте готового ответа на их вопросы. При выполнении домашних заданий не нужно подменять школьника в работе; дети отучаются думать и ждут подсказки. В этом дети очень хитры и находят способы «заставить» работать на себя.</w:t>
      </w:r>
    </w:p>
    <w:p w14:paraId="7831BF69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 выделать учебную задачу, т.е. ребенок должен ясно представлять, какими навыками и знаниями должен овладеть, чтобы суметь выполнить то или иное задание. Выделяя каждый раз учебную задачу на примере только что усвоенного материала, мы способствуем тому, чтобы ребенок научился сам видеть ее в новом материале, и в том, который еще только подлежит усвоению. Поэтому, оказывая школьнику помощь, взрослые не должны забывать, что главное все-таки не в том, чтобы на примере каждого частного случая показывать, как вообще надо преодолевать трудности в учении и приучать ребят ко все большей и большей самостоятельности.</w:t>
      </w:r>
    </w:p>
    <w:p w14:paraId="72A31A11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родительская любовь – прекрасное чувство, она воспитывает у человека высшие нравственные качества. Но здесь тоже должна быть мера.</w:t>
      </w:r>
    </w:p>
    <w:p w14:paraId="762C01AC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многих семьях дети освобождаются от обязанностей по дому, даже от самообслуживания, от любой нагрузки. Понимая роль образования, желая успеха в учебе, родители ограждают детей от всего: лишь бы учился хорошо, оценки были хорошие. Но такое отношение не дает хороших результатов. Такие дети как в жизни, так и в учебе ничего самостоятельно сделать не могут без подсказок, без напоминания о главном. Родители тем самым подавляют самостоятельность детей, так как эти дети знают, что им все подадут, за них приберут, их оденут, напомнят об уроках, помогут </w:t>
      </w: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выполнить задание. То есть они понимают, что их постоянно выручают, у таких детей не вырабатывается чувство ответственности за свои поступки. И дети привыкают к таком положению, что все делается для них, а от него ничего не требуют взамен.</w:t>
      </w:r>
    </w:p>
    <w:p w14:paraId="11491B4C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Обычно родители в таких семьях оправдывают и нарушение дисциплины, и невыполнение задания, объясняя это объективными причинами. Родители видят в детях только достоинства и не замечают недостатков. Мнение родителей должно быть объективным и учитывать как </w:t>
      </w:r>
      <w:proofErr w:type="gramStart"/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</w:t>
      </w:r>
      <w:proofErr w:type="gramEnd"/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недостатки детей.</w:t>
      </w:r>
    </w:p>
    <w:p w14:paraId="3CA8F72B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Избалованный ребенок всегда будет уверен, что родители выполнят все его прихоти, капризы и не будут долго сердиться на грубость, дерзость, непослушание. Такие дети привыкают только брать, не отдавать ничего взамен, и начинают с пренебрежением относиться к родителям, а потом свое отношение будут переносить на учителей (позволяя себе насмешливые и критические замечания) и на других людей. Помните об этом и не ограждайте детей от обязанностей, будьте объективны к своим детям, требуйте от них самостоятельности и серьезного выполнения любого дела.</w:t>
      </w:r>
    </w:p>
    <w:p w14:paraId="391F0E2E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же должна быть родительская любовь?</w:t>
      </w:r>
    </w:p>
    <w:p w14:paraId="776FC137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Родительская любовь должна быть такой, чтобы у ребенка пробуждалась чуткость сердца к окружающему миру, ко всему, что создает человек, что служит человеку, и, конечно, прежде всего к самому человеку.</w:t>
      </w:r>
    </w:p>
    <w:p w14:paraId="15545843" w14:textId="77777777" w:rsidR="003B2B36" w:rsidRPr="003A55DF" w:rsidRDefault="003B2B36" w:rsidP="000E219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ребенка видеть и понимать людей – это, пожалуй, самое трудное в деле воспитания человека. Любовь родителей к детям должна быть основана на уважении личности ребенка, знании его интересов, стремлений, умении вовремя оказать ему помощь, дать дружеский совет. Высокая требовательность должна сочетаться с любовью.</w:t>
      </w:r>
    </w:p>
    <w:p w14:paraId="79EBEFC2" w14:textId="77777777" w:rsidR="000E219D" w:rsidRPr="003A55DF" w:rsidRDefault="000E219D" w:rsidP="000E219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14:paraId="7EEEDDDA" w14:textId="77777777" w:rsidR="00415BFE" w:rsidRPr="003A55DF" w:rsidRDefault="00415BFE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14:paraId="29A6E956" w14:textId="77777777" w:rsidR="00415BFE" w:rsidRPr="003A55DF" w:rsidRDefault="00415BFE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14:paraId="06BB1D25" w14:textId="77777777" w:rsidR="00415BFE" w:rsidRPr="003A55DF" w:rsidRDefault="00415BFE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14:paraId="38AA7044" w14:textId="77777777" w:rsidR="00415BFE" w:rsidRPr="003A55DF" w:rsidRDefault="00415BFE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14:paraId="412AB069" w14:textId="77777777" w:rsidR="00415BFE" w:rsidRPr="003A55DF" w:rsidRDefault="00415BFE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14:paraId="2E8C0439" w14:textId="77777777" w:rsidR="00415BFE" w:rsidRPr="003A55DF" w:rsidRDefault="00415BFE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14:paraId="051E0A7C" w14:textId="77777777" w:rsidR="00415BFE" w:rsidRPr="003A55DF" w:rsidRDefault="00415BFE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14:paraId="41BE6D02" w14:textId="77777777" w:rsidR="00415BFE" w:rsidRPr="003A55DF" w:rsidRDefault="00415BFE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14:paraId="69BAF8A8" w14:textId="77777777" w:rsidR="00415BFE" w:rsidRPr="003A55DF" w:rsidRDefault="00415BFE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14:paraId="35EEB2D5" w14:textId="77777777" w:rsidR="00415BFE" w:rsidRPr="003A55DF" w:rsidRDefault="00415BFE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14:paraId="00CEF8FC" w14:textId="77777777" w:rsidR="00415BFE" w:rsidRPr="003A55DF" w:rsidRDefault="00415BFE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14:paraId="6FBD00D6" w14:textId="77777777" w:rsidR="00415BFE" w:rsidRPr="003A55DF" w:rsidRDefault="00415BFE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14:paraId="6CE4B081" w14:textId="77777777" w:rsidR="00415BFE" w:rsidRPr="003A55DF" w:rsidRDefault="00415BFE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14:paraId="680A0D93" w14:textId="77777777" w:rsidR="00415BFE" w:rsidRPr="003A55DF" w:rsidRDefault="00415BFE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14:paraId="739F22F1" w14:textId="77777777" w:rsidR="00415BFE" w:rsidRPr="003A55DF" w:rsidRDefault="00415BFE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14:paraId="664CF073" w14:textId="77777777" w:rsidR="00415BFE" w:rsidRPr="003A55DF" w:rsidRDefault="00415BFE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14:paraId="63962696" w14:textId="77777777" w:rsidR="003A55DF" w:rsidRDefault="003A55DF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14:paraId="2A70ED52" w14:textId="249AD97C" w:rsidR="000E219D" w:rsidRPr="003A55DF" w:rsidRDefault="003B2B36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  <w:r w:rsidRPr="003A55DF">
        <w:rPr>
          <w:color w:val="333333"/>
          <w:sz w:val="28"/>
          <w:szCs w:val="28"/>
          <w:shd w:val="clear" w:color="auto" w:fill="F6F6F6"/>
        </w:rPr>
        <w:lastRenderedPageBreak/>
        <w:t>Литература:</w:t>
      </w:r>
    </w:p>
    <w:p w14:paraId="6F8D3F4B" w14:textId="77777777" w:rsidR="00415BFE" w:rsidRPr="003A55DF" w:rsidRDefault="00415BFE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</w:p>
    <w:p w14:paraId="5435BE27" w14:textId="2E398417" w:rsidR="00A81CFA" w:rsidRPr="003A55DF" w:rsidRDefault="00A81CFA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  <w:r w:rsidRPr="003A55DF">
        <w:rPr>
          <w:color w:val="333333"/>
          <w:sz w:val="28"/>
          <w:szCs w:val="28"/>
          <w:shd w:val="clear" w:color="auto" w:fill="F6F6F6"/>
        </w:rPr>
        <w:t>1.</w:t>
      </w:r>
      <w:r w:rsidR="003B2B36" w:rsidRPr="003A55DF">
        <w:rPr>
          <w:color w:val="333333"/>
          <w:sz w:val="28"/>
          <w:szCs w:val="28"/>
          <w:shd w:val="clear" w:color="auto" w:fill="F6F6F6"/>
        </w:rPr>
        <w:t xml:space="preserve"> Андреев В. И. Педагогика. Учебный курс для творческого саморазвития.</w:t>
      </w:r>
    </w:p>
    <w:p w14:paraId="30F3D6FE" w14:textId="0B300FCE" w:rsidR="000E219D" w:rsidRPr="003A55DF" w:rsidRDefault="00A81CFA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  <w:r w:rsidRPr="003A55DF">
        <w:rPr>
          <w:color w:val="333333"/>
          <w:sz w:val="28"/>
          <w:szCs w:val="28"/>
          <w:shd w:val="clear" w:color="auto" w:fill="F6F6F6"/>
        </w:rPr>
        <w:t xml:space="preserve">  </w:t>
      </w:r>
      <w:r w:rsidR="003B2B36" w:rsidRPr="003A55DF">
        <w:rPr>
          <w:color w:val="333333"/>
          <w:sz w:val="28"/>
          <w:szCs w:val="28"/>
          <w:shd w:val="clear" w:color="auto" w:fill="F6F6F6"/>
        </w:rPr>
        <w:t xml:space="preserve"> 2е</w:t>
      </w:r>
      <w:r w:rsidRPr="003A55DF">
        <w:rPr>
          <w:color w:val="333333"/>
          <w:sz w:val="28"/>
          <w:szCs w:val="28"/>
          <w:shd w:val="clear" w:color="auto" w:fill="F6F6F6"/>
        </w:rPr>
        <w:t xml:space="preserve"> </w:t>
      </w:r>
      <w:r w:rsidR="003B2B36" w:rsidRPr="003A55DF">
        <w:rPr>
          <w:color w:val="333333"/>
          <w:sz w:val="28"/>
          <w:szCs w:val="28"/>
          <w:shd w:val="clear" w:color="auto" w:fill="F6F6F6"/>
        </w:rPr>
        <w:t>изд. — Казань, 2000. — 600 с.</w:t>
      </w:r>
    </w:p>
    <w:p w14:paraId="45704E0E" w14:textId="77777777" w:rsidR="00A81CFA" w:rsidRPr="003A55DF" w:rsidRDefault="00A81CFA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  <w:r w:rsidRPr="003A55DF">
        <w:rPr>
          <w:color w:val="333333"/>
          <w:sz w:val="28"/>
          <w:szCs w:val="28"/>
          <w:shd w:val="clear" w:color="auto" w:fill="F6F6F6"/>
        </w:rPr>
        <w:t>2.</w:t>
      </w:r>
      <w:r w:rsidR="003B2B36" w:rsidRPr="003A55DF">
        <w:rPr>
          <w:color w:val="333333"/>
          <w:sz w:val="28"/>
          <w:szCs w:val="28"/>
          <w:shd w:val="clear" w:color="auto" w:fill="F6F6F6"/>
        </w:rPr>
        <w:t xml:space="preserve"> Журавлёв В. И. Педагогика в системе наук о человеке. — М., 1990. </w:t>
      </w:r>
      <w:r w:rsidRPr="003A55DF">
        <w:rPr>
          <w:color w:val="333333"/>
          <w:sz w:val="28"/>
          <w:szCs w:val="28"/>
          <w:shd w:val="clear" w:color="auto" w:fill="F6F6F6"/>
        </w:rPr>
        <w:t>3.</w:t>
      </w:r>
      <w:r w:rsidR="003B2B36" w:rsidRPr="003A55DF">
        <w:rPr>
          <w:color w:val="333333"/>
          <w:sz w:val="28"/>
          <w:szCs w:val="28"/>
          <w:shd w:val="clear" w:color="auto" w:fill="F6F6F6"/>
        </w:rPr>
        <w:t xml:space="preserve">Хусяинов Т. М. История развития и распространения дистанционного </w:t>
      </w:r>
    </w:p>
    <w:p w14:paraId="27840BD1" w14:textId="550FE4DD" w:rsidR="000E219D" w:rsidRPr="003A55DF" w:rsidRDefault="00A81CFA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  <w:r w:rsidRPr="003A55DF">
        <w:rPr>
          <w:color w:val="333333"/>
          <w:sz w:val="28"/>
          <w:szCs w:val="28"/>
          <w:shd w:val="clear" w:color="auto" w:fill="F6F6F6"/>
        </w:rPr>
        <w:t xml:space="preserve">   </w:t>
      </w:r>
      <w:r w:rsidR="003B2B36" w:rsidRPr="003A55DF">
        <w:rPr>
          <w:color w:val="333333"/>
          <w:sz w:val="28"/>
          <w:szCs w:val="28"/>
          <w:shd w:val="clear" w:color="auto" w:fill="F6F6F6"/>
        </w:rPr>
        <w:t xml:space="preserve">образования // Педагогика и просвещение. — 2014. — № 4. — С.30–41. </w:t>
      </w:r>
      <w:r w:rsidRPr="003A55DF">
        <w:rPr>
          <w:color w:val="333333"/>
          <w:sz w:val="28"/>
          <w:szCs w:val="28"/>
          <w:shd w:val="clear" w:color="auto" w:fill="F6F6F6"/>
        </w:rPr>
        <w:t xml:space="preserve">    </w:t>
      </w:r>
    </w:p>
    <w:p w14:paraId="65AFB469" w14:textId="77777777" w:rsidR="00A81CFA" w:rsidRPr="003A55DF" w:rsidRDefault="00A81CFA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6F6F6"/>
        </w:rPr>
      </w:pPr>
      <w:r w:rsidRPr="003A55DF">
        <w:rPr>
          <w:color w:val="333333"/>
          <w:sz w:val="28"/>
          <w:szCs w:val="28"/>
          <w:shd w:val="clear" w:color="auto" w:fill="F6F6F6"/>
        </w:rPr>
        <w:t>4.</w:t>
      </w:r>
      <w:r w:rsidR="003B2B36" w:rsidRPr="003A55DF">
        <w:rPr>
          <w:color w:val="333333"/>
          <w:sz w:val="28"/>
          <w:szCs w:val="28"/>
          <w:shd w:val="clear" w:color="auto" w:fill="F6F6F6"/>
        </w:rPr>
        <w:t xml:space="preserve"> Педагогика. / Под ред. Ю. К. Бабанского. — М.: Просвещение, 1983. </w:t>
      </w:r>
    </w:p>
    <w:p w14:paraId="6A9D0921" w14:textId="737194AD" w:rsidR="003B2B36" w:rsidRPr="003A55DF" w:rsidRDefault="00A81CFA" w:rsidP="00A81CF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A55DF">
        <w:rPr>
          <w:color w:val="333333"/>
          <w:sz w:val="28"/>
          <w:szCs w:val="28"/>
          <w:shd w:val="clear" w:color="auto" w:fill="F6F6F6"/>
        </w:rPr>
        <w:t xml:space="preserve">   </w:t>
      </w:r>
      <w:proofErr w:type="spellStart"/>
      <w:r w:rsidR="003B2B36" w:rsidRPr="003A55DF">
        <w:rPr>
          <w:color w:val="333333"/>
          <w:sz w:val="28"/>
          <w:szCs w:val="28"/>
          <w:shd w:val="clear" w:color="auto" w:fill="F6F6F6"/>
        </w:rPr>
        <w:t>Подласый</w:t>
      </w:r>
      <w:proofErr w:type="spellEnd"/>
      <w:r w:rsidR="003B2B36" w:rsidRPr="003A55DF">
        <w:rPr>
          <w:color w:val="333333"/>
          <w:sz w:val="28"/>
          <w:szCs w:val="28"/>
          <w:shd w:val="clear" w:color="auto" w:fill="F6F6F6"/>
        </w:rPr>
        <w:t xml:space="preserve"> И. П. Педагогика. — М.: «Просвещение», 1996. </w:t>
      </w:r>
    </w:p>
    <w:p w14:paraId="20C75E53" w14:textId="25743252" w:rsidR="007A3F9A" w:rsidRPr="003A55DF" w:rsidRDefault="007A3F9A" w:rsidP="00A81C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3F9A" w:rsidRPr="003A55DF" w:rsidSect="003A5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00652" w14:textId="77777777" w:rsidR="005C63D1" w:rsidRDefault="005C63D1" w:rsidP="00DD3373">
      <w:pPr>
        <w:spacing w:after="0" w:line="240" w:lineRule="auto"/>
      </w:pPr>
      <w:r>
        <w:separator/>
      </w:r>
    </w:p>
  </w:endnote>
  <w:endnote w:type="continuationSeparator" w:id="0">
    <w:p w14:paraId="454C57EB" w14:textId="77777777" w:rsidR="005C63D1" w:rsidRDefault="005C63D1" w:rsidP="00DD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68C72" w14:textId="77777777" w:rsidR="00DD3373" w:rsidRDefault="00DD33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5009464"/>
      <w:docPartObj>
        <w:docPartGallery w:val="Page Numbers (Bottom of Page)"/>
        <w:docPartUnique/>
      </w:docPartObj>
    </w:sdtPr>
    <w:sdtEndPr/>
    <w:sdtContent>
      <w:p w14:paraId="62FC1AF7" w14:textId="259CC740" w:rsidR="00DD3373" w:rsidRDefault="00DD33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E6547E" w14:textId="77777777" w:rsidR="00DD3373" w:rsidRDefault="00DD337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B50AC" w14:textId="77777777" w:rsidR="00DD3373" w:rsidRDefault="00DD33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D80D6" w14:textId="77777777" w:rsidR="005C63D1" w:rsidRDefault="005C63D1" w:rsidP="00DD3373">
      <w:pPr>
        <w:spacing w:after="0" w:line="240" w:lineRule="auto"/>
      </w:pPr>
      <w:r>
        <w:separator/>
      </w:r>
    </w:p>
  </w:footnote>
  <w:footnote w:type="continuationSeparator" w:id="0">
    <w:p w14:paraId="2B1BFC6A" w14:textId="77777777" w:rsidR="005C63D1" w:rsidRDefault="005C63D1" w:rsidP="00DD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B013D" w14:textId="77777777" w:rsidR="00DD3373" w:rsidRDefault="00DD33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F0607" w14:textId="77777777" w:rsidR="00DD3373" w:rsidRDefault="00DD337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F224" w14:textId="77777777" w:rsidR="00DD3373" w:rsidRDefault="00DD33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A87"/>
    <w:multiLevelType w:val="multilevel"/>
    <w:tmpl w:val="20C0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377D4"/>
    <w:multiLevelType w:val="multilevel"/>
    <w:tmpl w:val="887EF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67CCD"/>
    <w:multiLevelType w:val="multilevel"/>
    <w:tmpl w:val="4782B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810AF"/>
    <w:multiLevelType w:val="multilevel"/>
    <w:tmpl w:val="61D4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12787"/>
    <w:multiLevelType w:val="multilevel"/>
    <w:tmpl w:val="36F2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7C0FD6"/>
    <w:multiLevelType w:val="multilevel"/>
    <w:tmpl w:val="8E72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5733B"/>
    <w:multiLevelType w:val="multilevel"/>
    <w:tmpl w:val="C338D5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A278F1"/>
    <w:multiLevelType w:val="multilevel"/>
    <w:tmpl w:val="2754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E41FB"/>
    <w:multiLevelType w:val="multilevel"/>
    <w:tmpl w:val="E6C0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2162A3"/>
    <w:multiLevelType w:val="multilevel"/>
    <w:tmpl w:val="C962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C030BC"/>
    <w:multiLevelType w:val="multilevel"/>
    <w:tmpl w:val="D334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B6E48"/>
    <w:multiLevelType w:val="multilevel"/>
    <w:tmpl w:val="4144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572FC5"/>
    <w:multiLevelType w:val="multilevel"/>
    <w:tmpl w:val="C2B6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9075E5"/>
    <w:multiLevelType w:val="multilevel"/>
    <w:tmpl w:val="37A2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A6130"/>
    <w:multiLevelType w:val="multilevel"/>
    <w:tmpl w:val="7C6E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085E9B"/>
    <w:multiLevelType w:val="multilevel"/>
    <w:tmpl w:val="6CD0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F01801"/>
    <w:multiLevelType w:val="multilevel"/>
    <w:tmpl w:val="0222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B94DDF"/>
    <w:multiLevelType w:val="multilevel"/>
    <w:tmpl w:val="70B2B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2E3553"/>
    <w:multiLevelType w:val="multilevel"/>
    <w:tmpl w:val="DCD8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543601"/>
    <w:multiLevelType w:val="multilevel"/>
    <w:tmpl w:val="0C242F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B419B7"/>
    <w:multiLevelType w:val="multilevel"/>
    <w:tmpl w:val="8062B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C57028"/>
    <w:multiLevelType w:val="multilevel"/>
    <w:tmpl w:val="091C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07DDB"/>
    <w:multiLevelType w:val="multilevel"/>
    <w:tmpl w:val="FBDA9C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81BD8"/>
    <w:multiLevelType w:val="multilevel"/>
    <w:tmpl w:val="E2D6C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320117"/>
    <w:multiLevelType w:val="multilevel"/>
    <w:tmpl w:val="EBC2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EF358F"/>
    <w:multiLevelType w:val="multilevel"/>
    <w:tmpl w:val="DC14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225DEE"/>
    <w:multiLevelType w:val="multilevel"/>
    <w:tmpl w:val="8696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640F72"/>
    <w:multiLevelType w:val="multilevel"/>
    <w:tmpl w:val="535E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FF573C"/>
    <w:multiLevelType w:val="multilevel"/>
    <w:tmpl w:val="D786EF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560AB9"/>
    <w:multiLevelType w:val="multilevel"/>
    <w:tmpl w:val="F7E4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A51C29"/>
    <w:multiLevelType w:val="multilevel"/>
    <w:tmpl w:val="1D28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0D717C"/>
    <w:multiLevelType w:val="multilevel"/>
    <w:tmpl w:val="E922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C95F21"/>
    <w:multiLevelType w:val="multilevel"/>
    <w:tmpl w:val="9F66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6E5446"/>
    <w:multiLevelType w:val="multilevel"/>
    <w:tmpl w:val="9DFC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D450EE"/>
    <w:multiLevelType w:val="multilevel"/>
    <w:tmpl w:val="EBB0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34"/>
  </w:num>
  <w:num w:numId="5">
    <w:abstractNumId w:val="18"/>
  </w:num>
  <w:num w:numId="6">
    <w:abstractNumId w:val="2"/>
  </w:num>
  <w:num w:numId="7">
    <w:abstractNumId w:val="8"/>
  </w:num>
  <w:num w:numId="8">
    <w:abstractNumId w:val="27"/>
  </w:num>
  <w:num w:numId="9">
    <w:abstractNumId w:val="30"/>
  </w:num>
  <w:num w:numId="10">
    <w:abstractNumId w:val="29"/>
  </w:num>
  <w:num w:numId="11">
    <w:abstractNumId w:val="33"/>
  </w:num>
  <w:num w:numId="12">
    <w:abstractNumId w:val="12"/>
  </w:num>
  <w:num w:numId="13">
    <w:abstractNumId w:val="26"/>
  </w:num>
  <w:num w:numId="14">
    <w:abstractNumId w:val="17"/>
  </w:num>
  <w:num w:numId="15">
    <w:abstractNumId w:val="31"/>
  </w:num>
  <w:num w:numId="16">
    <w:abstractNumId w:val="28"/>
  </w:num>
  <w:num w:numId="17">
    <w:abstractNumId w:val="5"/>
  </w:num>
  <w:num w:numId="18">
    <w:abstractNumId w:val="7"/>
  </w:num>
  <w:num w:numId="19">
    <w:abstractNumId w:val="21"/>
  </w:num>
  <w:num w:numId="20">
    <w:abstractNumId w:val="13"/>
  </w:num>
  <w:num w:numId="21">
    <w:abstractNumId w:val="25"/>
  </w:num>
  <w:num w:numId="22">
    <w:abstractNumId w:val="22"/>
  </w:num>
  <w:num w:numId="23">
    <w:abstractNumId w:val="6"/>
  </w:num>
  <w:num w:numId="24">
    <w:abstractNumId w:val="15"/>
  </w:num>
  <w:num w:numId="25">
    <w:abstractNumId w:val="16"/>
  </w:num>
  <w:num w:numId="26">
    <w:abstractNumId w:val="9"/>
  </w:num>
  <w:num w:numId="27">
    <w:abstractNumId w:val="19"/>
  </w:num>
  <w:num w:numId="28">
    <w:abstractNumId w:val="4"/>
  </w:num>
  <w:num w:numId="29">
    <w:abstractNumId w:val="3"/>
  </w:num>
  <w:num w:numId="30">
    <w:abstractNumId w:val="24"/>
  </w:num>
  <w:num w:numId="31">
    <w:abstractNumId w:val="0"/>
  </w:num>
  <w:num w:numId="32">
    <w:abstractNumId w:val="1"/>
  </w:num>
  <w:num w:numId="33">
    <w:abstractNumId w:val="32"/>
  </w:num>
  <w:num w:numId="34">
    <w:abstractNumId w:val="2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9A"/>
    <w:rsid w:val="000E219D"/>
    <w:rsid w:val="0022654D"/>
    <w:rsid w:val="003A55DF"/>
    <w:rsid w:val="003B2B36"/>
    <w:rsid w:val="00415BFE"/>
    <w:rsid w:val="005C63D1"/>
    <w:rsid w:val="007A3F9A"/>
    <w:rsid w:val="0084217F"/>
    <w:rsid w:val="00A81CFA"/>
    <w:rsid w:val="00B974BC"/>
    <w:rsid w:val="00BD63BB"/>
    <w:rsid w:val="00D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0632"/>
  <w15:chartTrackingRefBased/>
  <w15:docId w15:val="{2F6B80EE-2E34-4533-AC91-2EBBB625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B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B2B36"/>
  </w:style>
  <w:style w:type="character" w:customStyle="1" w:styleId="c14">
    <w:name w:val="c14"/>
    <w:basedOn w:val="a0"/>
    <w:rsid w:val="003B2B36"/>
  </w:style>
  <w:style w:type="paragraph" w:customStyle="1" w:styleId="c9">
    <w:name w:val="c9"/>
    <w:basedOn w:val="a"/>
    <w:rsid w:val="003B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3B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3B2B36"/>
  </w:style>
  <w:style w:type="character" w:customStyle="1" w:styleId="c34">
    <w:name w:val="c34"/>
    <w:basedOn w:val="a0"/>
    <w:rsid w:val="003B2B36"/>
  </w:style>
  <w:style w:type="paragraph" w:customStyle="1" w:styleId="c6">
    <w:name w:val="c6"/>
    <w:basedOn w:val="a"/>
    <w:rsid w:val="003B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3B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B2B36"/>
  </w:style>
  <w:style w:type="character" w:customStyle="1" w:styleId="c19">
    <w:name w:val="c19"/>
    <w:basedOn w:val="a0"/>
    <w:rsid w:val="003B2B36"/>
  </w:style>
  <w:style w:type="character" w:customStyle="1" w:styleId="c8">
    <w:name w:val="c8"/>
    <w:basedOn w:val="a0"/>
    <w:rsid w:val="003B2B36"/>
  </w:style>
  <w:style w:type="character" w:customStyle="1" w:styleId="c76">
    <w:name w:val="c76"/>
    <w:basedOn w:val="a0"/>
    <w:rsid w:val="003B2B36"/>
  </w:style>
  <w:style w:type="paragraph" w:customStyle="1" w:styleId="c25">
    <w:name w:val="c25"/>
    <w:basedOn w:val="a"/>
    <w:rsid w:val="003B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B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B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3B2B36"/>
  </w:style>
  <w:style w:type="character" w:customStyle="1" w:styleId="c57">
    <w:name w:val="c57"/>
    <w:basedOn w:val="a0"/>
    <w:rsid w:val="003B2B36"/>
  </w:style>
  <w:style w:type="paragraph" w:styleId="a3">
    <w:name w:val="Normal (Web)"/>
    <w:basedOn w:val="a"/>
    <w:uiPriority w:val="99"/>
    <w:unhideWhenUsed/>
    <w:rsid w:val="003B2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DD3373"/>
  </w:style>
  <w:style w:type="paragraph" w:styleId="a5">
    <w:name w:val="header"/>
    <w:basedOn w:val="a"/>
    <w:link w:val="a6"/>
    <w:uiPriority w:val="99"/>
    <w:unhideWhenUsed/>
    <w:rsid w:val="00DD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373"/>
  </w:style>
  <w:style w:type="paragraph" w:styleId="a7">
    <w:name w:val="footer"/>
    <w:basedOn w:val="a"/>
    <w:link w:val="a8"/>
    <w:uiPriority w:val="99"/>
    <w:unhideWhenUsed/>
    <w:rsid w:val="00DD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373"/>
  </w:style>
  <w:style w:type="paragraph" w:styleId="a9">
    <w:name w:val="No Spacing"/>
    <w:link w:val="aa"/>
    <w:uiPriority w:val="1"/>
    <w:qFormat/>
    <w:rsid w:val="003A55D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A55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F953D-D593-4C04-8500-63B0D28C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simachevaelena@mail.ru</cp:lastModifiedBy>
  <cp:revision>9</cp:revision>
  <dcterms:created xsi:type="dcterms:W3CDTF">2019-11-28T05:35:00Z</dcterms:created>
  <dcterms:modified xsi:type="dcterms:W3CDTF">2020-07-13T17:34:00Z</dcterms:modified>
</cp:coreProperties>
</file>