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33" w:rsidRPr="00CD6349" w:rsidRDefault="009C5E33" w:rsidP="00CD6349">
      <w:pPr>
        <w:keepNext/>
        <w:keepLines/>
        <w:spacing w:after="0" w:line="240" w:lineRule="auto"/>
        <w:ind w:firstLine="709"/>
        <w:jc w:val="center"/>
        <w:rPr>
          <w:rFonts w:ascii="Times New Roman" w:hAnsi="Times New Roman" w:cs="Times New Roman"/>
          <w:sz w:val="24"/>
          <w:szCs w:val="24"/>
        </w:rPr>
      </w:pPr>
      <w:r w:rsidRPr="00CD6349">
        <w:rPr>
          <w:rFonts w:ascii="Times New Roman" w:hAnsi="Times New Roman" w:cs="Times New Roman"/>
          <w:sz w:val="24"/>
          <w:szCs w:val="24"/>
        </w:rPr>
        <w:t>Технологическая карта НОД ДОУ</w:t>
      </w:r>
    </w:p>
    <w:p w:rsidR="009C5E33" w:rsidRPr="00CD6349" w:rsidRDefault="009C5E33" w:rsidP="00CD6349">
      <w:pPr>
        <w:keepNext/>
        <w:keepLines/>
        <w:spacing w:after="0" w:line="240" w:lineRule="auto"/>
        <w:ind w:firstLine="709"/>
        <w:jc w:val="both"/>
        <w:rPr>
          <w:rFonts w:ascii="Times New Roman" w:hAnsi="Times New Roman" w:cs="Times New Roman"/>
          <w:sz w:val="24"/>
          <w:szCs w:val="24"/>
        </w:rPr>
      </w:pPr>
    </w:p>
    <w:p w:rsidR="009C5E33" w:rsidRPr="00CD6349" w:rsidRDefault="009C5E33" w:rsidP="00CD6349">
      <w:pPr>
        <w:keepNext/>
        <w:keepLines/>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Ф.И.О.</w:t>
      </w:r>
      <w:r w:rsidR="00E94EEA" w:rsidRPr="00CD6349">
        <w:rPr>
          <w:rFonts w:ascii="Times New Roman" w:hAnsi="Times New Roman" w:cs="Times New Roman"/>
          <w:sz w:val="24"/>
          <w:szCs w:val="24"/>
        </w:rPr>
        <w:t xml:space="preserve"> </w:t>
      </w:r>
      <w:r w:rsidRPr="00CD6349">
        <w:rPr>
          <w:rFonts w:ascii="Times New Roman" w:hAnsi="Times New Roman" w:cs="Times New Roman"/>
          <w:sz w:val="24"/>
          <w:szCs w:val="24"/>
        </w:rPr>
        <w:t>педагога:</w:t>
      </w:r>
      <w:r w:rsidR="008D3EF5" w:rsidRPr="00CD6349">
        <w:rPr>
          <w:rFonts w:ascii="Times New Roman" w:hAnsi="Times New Roman" w:cs="Times New Roman"/>
          <w:sz w:val="24"/>
          <w:szCs w:val="24"/>
        </w:rPr>
        <w:t xml:space="preserve"> </w:t>
      </w:r>
      <w:r w:rsidR="00E94EEA" w:rsidRPr="00CD6349">
        <w:rPr>
          <w:rFonts w:ascii="Times New Roman" w:hAnsi="Times New Roman" w:cs="Times New Roman"/>
          <w:sz w:val="24"/>
          <w:szCs w:val="24"/>
        </w:rPr>
        <w:t xml:space="preserve"> </w:t>
      </w:r>
    </w:p>
    <w:p w:rsidR="009C5E33" w:rsidRPr="00CD6349" w:rsidRDefault="009C5E33" w:rsidP="00CD6349">
      <w:pPr>
        <w:keepNext/>
        <w:keepLines/>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Образовательная деятельность:</w:t>
      </w:r>
      <w:r w:rsidR="0046460E" w:rsidRPr="00CD6349">
        <w:rPr>
          <w:rFonts w:ascii="Times New Roman" w:hAnsi="Times New Roman" w:cs="Times New Roman"/>
          <w:sz w:val="24"/>
          <w:szCs w:val="24"/>
        </w:rPr>
        <w:t xml:space="preserve"> </w:t>
      </w:r>
      <w:r w:rsidR="00BA6F49" w:rsidRPr="00CD6349">
        <w:rPr>
          <w:rFonts w:ascii="Times New Roman" w:hAnsi="Times New Roman" w:cs="Times New Roman"/>
          <w:sz w:val="24"/>
          <w:szCs w:val="24"/>
        </w:rPr>
        <w:t>Познание</w:t>
      </w:r>
      <w:r w:rsidR="0046460E" w:rsidRPr="00CD6349">
        <w:rPr>
          <w:rFonts w:ascii="Times New Roman" w:hAnsi="Times New Roman" w:cs="Times New Roman"/>
          <w:sz w:val="24"/>
          <w:szCs w:val="24"/>
        </w:rPr>
        <w:t xml:space="preserve">. </w:t>
      </w:r>
      <w:r w:rsidR="0076721A" w:rsidRPr="00CD6349">
        <w:rPr>
          <w:rFonts w:ascii="Times New Roman" w:hAnsi="Times New Roman" w:cs="Times New Roman"/>
          <w:sz w:val="24"/>
          <w:szCs w:val="24"/>
        </w:rPr>
        <w:t>Развитие речи</w:t>
      </w:r>
      <w:r w:rsidR="00BA6F49" w:rsidRPr="00CD6349">
        <w:rPr>
          <w:rFonts w:ascii="Times New Roman" w:hAnsi="Times New Roman" w:cs="Times New Roman"/>
          <w:sz w:val="24"/>
          <w:szCs w:val="24"/>
        </w:rPr>
        <w:t>.</w:t>
      </w:r>
    </w:p>
    <w:p w:rsidR="00BA6F49" w:rsidRPr="00CD6349" w:rsidRDefault="009C5E33" w:rsidP="00CD6349">
      <w:pPr>
        <w:snapToGrid w:val="0"/>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u w:val="single"/>
        </w:rPr>
        <w:t>Тема</w:t>
      </w:r>
      <w:r w:rsidRPr="00CD6349">
        <w:rPr>
          <w:rFonts w:ascii="Times New Roman" w:hAnsi="Times New Roman" w:cs="Times New Roman"/>
          <w:sz w:val="24"/>
          <w:szCs w:val="24"/>
        </w:rPr>
        <w:t>: </w:t>
      </w:r>
      <w:r w:rsidR="00BA6F49" w:rsidRPr="00CD6349">
        <w:rPr>
          <w:rFonts w:ascii="Times New Roman" w:hAnsi="Times New Roman" w:cs="Times New Roman"/>
          <w:sz w:val="24"/>
          <w:szCs w:val="24"/>
        </w:rPr>
        <w:t>Игра-</w:t>
      </w:r>
      <w:proofErr w:type="spellStart"/>
      <w:r w:rsidR="00BA6F49" w:rsidRPr="00CD6349">
        <w:rPr>
          <w:rFonts w:ascii="Times New Roman" w:hAnsi="Times New Roman" w:cs="Times New Roman"/>
          <w:sz w:val="24"/>
          <w:szCs w:val="24"/>
        </w:rPr>
        <w:t>квест</w:t>
      </w:r>
      <w:proofErr w:type="spellEnd"/>
      <w:r w:rsidR="00BA6F49" w:rsidRPr="00CD6349">
        <w:rPr>
          <w:rFonts w:ascii="Times New Roman" w:hAnsi="Times New Roman" w:cs="Times New Roman"/>
          <w:sz w:val="24"/>
          <w:szCs w:val="24"/>
        </w:rPr>
        <w:t xml:space="preserve">  «</w:t>
      </w:r>
      <w:r w:rsidR="00CD6349" w:rsidRPr="00CD6349">
        <w:rPr>
          <w:rFonts w:ascii="Times New Roman" w:hAnsi="Times New Roman" w:cs="Times New Roman"/>
          <w:sz w:val="24"/>
          <w:szCs w:val="24"/>
        </w:rPr>
        <w:t>Возвращение животных в зоопарк</w:t>
      </w:r>
      <w:r w:rsidR="00BA6F49" w:rsidRPr="00CD6349">
        <w:rPr>
          <w:rFonts w:ascii="Times New Roman" w:hAnsi="Times New Roman" w:cs="Times New Roman"/>
          <w:sz w:val="24"/>
          <w:szCs w:val="24"/>
        </w:rPr>
        <w:t>»</w:t>
      </w:r>
    </w:p>
    <w:p w:rsidR="009C5E33" w:rsidRPr="00CD6349" w:rsidRDefault="009C5E33" w:rsidP="00CD6349">
      <w:pPr>
        <w:snapToGrid w:val="0"/>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Возрастная группа:</w:t>
      </w:r>
      <w:r w:rsidR="00D4494B" w:rsidRPr="00CD6349">
        <w:rPr>
          <w:rFonts w:ascii="Times New Roman" w:hAnsi="Times New Roman" w:cs="Times New Roman"/>
          <w:sz w:val="24"/>
          <w:szCs w:val="24"/>
        </w:rPr>
        <w:t xml:space="preserve"> </w:t>
      </w:r>
      <w:r w:rsidR="00BA6F49" w:rsidRPr="00CD6349">
        <w:rPr>
          <w:rFonts w:ascii="Times New Roman" w:hAnsi="Times New Roman" w:cs="Times New Roman"/>
          <w:sz w:val="24"/>
          <w:szCs w:val="24"/>
        </w:rPr>
        <w:t>Средняя</w:t>
      </w:r>
      <w:r w:rsidRPr="00CD6349">
        <w:rPr>
          <w:rFonts w:ascii="Times New Roman" w:hAnsi="Times New Roman" w:cs="Times New Roman"/>
          <w:sz w:val="24"/>
          <w:szCs w:val="24"/>
        </w:rPr>
        <w:t xml:space="preserve"> группа.</w:t>
      </w:r>
    </w:p>
    <w:p w:rsidR="00F76814" w:rsidRDefault="009C5E33" w:rsidP="00CD6349">
      <w:pPr>
        <w:snapToGrid w:val="0"/>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 xml:space="preserve">Оборудование: </w:t>
      </w:r>
      <w:r w:rsidR="00F76814" w:rsidRPr="00F76814">
        <w:rPr>
          <w:rFonts w:ascii="Times New Roman" w:hAnsi="Times New Roman" w:cs="Times New Roman"/>
          <w:sz w:val="24"/>
          <w:szCs w:val="24"/>
        </w:rPr>
        <w:t xml:space="preserve">В комплекте для занятий представлены следующие материалы: интерактивный проектор и экран для визуализации, а также разнообразные </w:t>
      </w:r>
      <w:proofErr w:type="spellStart"/>
      <w:r w:rsidR="00F76814" w:rsidRPr="00F76814">
        <w:rPr>
          <w:rFonts w:ascii="Times New Roman" w:hAnsi="Times New Roman" w:cs="Times New Roman"/>
          <w:sz w:val="24"/>
          <w:szCs w:val="24"/>
        </w:rPr>
        <w:t>лего</w:t>
      </w:r>
      <w:proofErr w:type="spellEnd"/>
      <w:r w:rsidR="00F76814" w:rsidRPr="00F76814">
        <w:rPr>
          <w:rFonts w:ascii="Times New Roman" w:hAnsi="Times New Roman" w:cs="Times New Roman"/>
          <w:sz w:val="24"/>
          <w:szCs w:val="24"/>
        </w:rPr>
        <w:t>-конструкторы, позволяющие собрать макеты таких животных, как слон, обезьяна, попугай, черепаха, крокодил, и жираф. Кроме того, в набор включены детальные инструкции по сборке животных и макет целого зоопарка. Для дополнительного обучения и взаимодействия с детьми предусмотрены специальные картинки с изображениями указанных животных, разделенные на две части, что стимулирует развитие логического мышления и внимания. Также в комплект входит костюм доктора Айболита для ролевых игр, а каждый участник мероприятия получит в знак признания сердечко и медаль.</w:t>
      </w:r>
    </w:p>
    <w:p w:rsidR="009C5E33" w:rsidRPr="00CD6349" w:rsidRDefault="009C5E33" w:rsidP="00CD6349">
      <w:pPr>
        <w:snapToGrid w:val="0"/>
        <w:spacing w:after="0" w:line="240" w:lineRule="auto"/>
        <w:ind w:firstLine="709"/>
        <w:jc w:val="both"/>
        <w:rPr>
          <w:rFonts w:ascii="Times New Roman" w:hAnsi="Times New Roman" w:cs="Times New Roman"/>
          <w:sz w:val="24"/>
          <w:szCs w:val="24"/>
        </w:rPr>
      </w:pPr>
      <w:bookmarkStart w:id="0" w:name="_GoBack"/>
      <w:bookmarkEnd w:id="0"/>
      <w:r w:rsidRPr="00CD6349">
        <w:rPr>
          <w:rFonts w:ascii="Times New Roman" w:hAnsi="Times New Roman" w:cs="Times New Roman"/>
          <w:sz w:val="24"/>
          <w:szCs w:val="24"/>
        </w:rPr>
        <w:t>Цель НОД:</w:t>
      </w:r>
      <w:r w:rsidR="00B321C8" w:rsidRPr="00CD6349">
        <w:rPr>
          <w:rFonts w:ascii="Times New Roman" w:hAnsi="Times New Roman" w:cs="Times New Roman"/>
          <w:sz w:val="24"/>
          <w:szCs w:val="24"/>
        </w:rPr>
        <w:t xml:space="preserve"> </w:t>
      </w:r>
      <w:r w:rsidR="00CD6349" w:rsidRPr="00CD6349">
        <w:rPr>
          <w:rFonts w:ascii="Times New Roman" w:hAnsi="Times New Roman" w:cs="Times New Roman"/>
          <w:sz w:val="24"/>
          <w:szCs w:val="24"/>
        </w:rPr>
        <w:t>Создать условия для развития мелкой моторики рук через поисково-продуктивную деятельность</w:t>
      </w:r>
      <w:r w:rsidR="00400F44" w:rsidRPr="00CD6349">
        <w:rPr>
          <w:rFonts w:ascii="Times New Roman" w:hAnsi="Times New Roman" w:cs="Times New Roman"/>
          <w:sz w:val="24"/>
          <w:szCs w:val="24"/>
        </w:rPr>
        <w:t>.</w:t>
      </w:r>
    </w:p>
    <w:p w:rsidR="009C5E33" w:rsidRPr="00CD6349" w:rsidRDefault="009C5E33" w:rsidP="00CD6349">
      <w:pPr>
        <w:snapToGrid w:val="0"/>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Задачи:</w:t>
      </w:r>
    </w:p>
    <w:p w:rsidR="0046460E" w:rsidRPr="00CD6349" w:rsidRDefault="009C5E33" w:rsidP="00CD6349">
      <w:pPr>
        <w:snapToGrid w:val="0"/>
        <w:spacing w:after="0" w:line="240" w:lineRule="auto"/>
        <w:ind w:firstLine="709"/>
        <w:jc w:val="both"/>
        <w:rPr>
          <w:rFonts w:ascii="Times New Roman" w:hAnsi="Times New Roman" w:cs="Times New Roman"/>
          <w:sz w:val="24"/>
          <w:szCs w:val="24"/>
          <w:shd w:val="clear" w:color="auto" w:fill="FFFFFF"/>
        </w:rPr>
      </w:pPr>
      <w:r w:rsidRPr="00CD6349">
        <w:rPr>
          <w:rFonts w:ascii="Times New Roman" w:hAnsi="Times New Roman" w:cs="Times New Roman"/>
          <w:sz w:val="24"/>
          <w:szCs w:val="24"/>
        </w:rPr>
        <w:t>1.</w:t>
      </w:r>
      <w:r w:rsidR="00E94EEA" w:rsidRPr="00CD6349">
        <w:rPr>
          <w:rFonts w:ascii="Times New Roman" w:hAnsi="Times New Roman" w:cs="Times New Roman"/>
          <w:sz w:val="24"/>
          <w:szCs w:val="24"/>
        </w:rPr>
        <w:t xml:space="preserve"> </w:t>
      </w:r>
      <w:proofErr w:type="gramStart"/>
      <w:r w:rsidRPr="00CD6349">
        <w:rPr>
          <w:rFonts w:ascii="Times New Roman" w:hAnsi="Times New Roman" w:cs="Times New Roman"/>
          <w:sz w:val="24"/>
          <w:szCs w:val="24"/>
        </w:rPr>
        <w:t>Образовательные</w:t>
      </w:r>
      <w:proofErr w:type="gramEnd"/>
      <w:r w:rsidRPr="00CD6349">
        <w:rPr>
          <w:rFonts w:ascii="Times New Roman" w:hAnsi="Times New Roman" w:cs="Times New Roman"/>
          <w:sz w:val="24"/>
          <w:szCs w:val="24"/>
        </w:rPr>
        <w:t xml:space="preserve"> </w:t>
      </w:r>
      <w:r w:rsidR="0046460E" w:rsidRPr="00CD6349">
        <w:rPr>
          <w:rFonts w:ascii="Times New Roman" w:hAnsi="Times New Roman" w:cs="Times New Roman"/>
          <w:sz w:val="24"/>
          <w:szCs w:val="24"/>
        </w:rPr>
        <w:t xml:space="preserve">– </w:t>
      </w:r>
      <w:r w:rsidR="00CD6349" w:rsidRPr="00CD6349">
        <w:rPr>
          <w:rFonts w:ascii="Times New Roman" w:hAnsi="Times New Roman" w:cs="Times New Roman"/>
          <w:sz w:val="24"/>
          <w:szCs w:val="24"/>
          <w:shd w:val="clear" w:color="auto" w:fill="FFFFFF"/>
        </w:rPr>
        <w:t>продолжать формировать представление детей о зоопарке; закреплять представление о внешних признаках  отдельных животных зоопарка (жираф, крокодил, черепаха, попугай, обезьяна, слон)</w:t>
      </w:r>
      <w:r w:rsidR="00BA6F49" w:rsidRPr="00CD6349">
        <w:rPr>
          <w:rFonts w:ascii="Times New Roman" w:hAnsi="Times New Roman" w:cs="Times New Roman"/>
          <w:sz w:val="24"/>
          <w:szCs w:val="24"/>
          <w:shd w:val="clear" w:color="auto" w:fill="FFFFFF"/>
        </w:rPr>
        <w:t>.</w:t>
      </w:r>
    </w:p>
    <w:p w:rsidR="0046460E" w:rsidRPr="00CD6349" w:rsidRDefault="00E97751" w:rsidP="00CD6349">
      <w:pPr>
        <w:snapToGrid w:val="0"/>
        <w:spacing w:after="0" w:line="240" w:lineRule="auto"/>
        <w:ind w:firstLine="709"/>
        <w:jc w:val="both"/>
        <w:rPr>
          <w:rStyle w:val="c18"/>
          <w:rFonts w:ascii="Times New Roman" w:hAnsi="Times New Roman" w:cs="Times New Roman"/>
          <w:sz w:val="24"/>
          <w:szCs w:val="24"/>
        </w:rPr>
      </w:pPr>
      <w:r w:rsidRPr="00CD6349">
        <w:rPr>
          <w:rFonts w:ascii="Times New Roman" w:hAnsi="Times New Roman" w:cs="Times New Roman"/>
          <w:sz w:val="24"/>
          <w:szCs w:val="24"/>
        </w:rPr>
        <w:t>2.</w:t>
      </w:r>
      <w:r w:rsidR="00E94EEA" w:rsidRPr="00CD6349">
        <w:rPr>
          <w:rFonts w:ascii="Times New Roman" w:hAnsi="Times New Roman" w:cs="Times New Roman"/>
          <w:sz w:val="24"/>
          <w:szCs w:val="24"/>
        </w:rPr>
        <w:t xml:space="preserve"> </w:t>
      </w:r>
      <w:r w:rsidRPr="00CD6349">
        <w:rPr>
          <w:rFonts w:ascii="Times New Roman" w:hAnsi="Times New Roman" w:cs="Times New Roman"/>
          <w:sz w:val="24"/>
          <w:szCs w:val="24"/>
        </w:rPr>
        <w:t xml:space="preserve">Воспитательные </w:t>
      </w:r>
      <w:r w:rsidR="009C5E33" w:rsidRPr="00CD6349">
        <w:rPr>
          <w:rFonts w:ascii="Times New Roman" w:hAnsi="Times New Roman" w:cs="Times New Roman"/>
          <w:sz w:val="24"/>
          <w:szCs w:val="24"/>
        </w:rPr>
        <w:t>-</w:t>
      </w:r>
      <w:r w:rsidRPr="00CD6349">
        <w:rPr>
          <w:rFonts w:ascii="Times New Roman" w:hAnsi="Times New Roman" w:cs="Times New Roman"/>
          <w:sz w:val="24"/>
          <w:szCs w:val="24"/>
        </w:rPr>
        <w:t xml:space="preserve"> </w:t>
      </w:r>
      <w:r w:rsidR="009C5E33" w:rsidRPr="00CD6349">
        <w:rPr>
          <w:rStyle w:val="c18"/>
          <w:rFonts w:ascii="Times New Roman" w:hAnsi="Times New Roman" w:cs="Times New Roman"/>
          <w:sz w:val="24"/>
          <w:szCs w:val="24"/>
        </w:rPr>
        <w:t>воспитывать</w:t>
      </w:r>
      <w:r w:rsidR="00E94EEA" w:rsidRPr="00CD6349">
        <w:rPr>
          <w:rStyle w:val="c18"/>
          <w:rFonts w:ascii="Times New Roman" w:hAnsi="Times New Roman" w:cs="Times New Roman"/>
          <w:sz w:val="24"/>
          <w:szCs w:val="24"/>
        </w:rPr>
        <w:t xml:space="preserve"> </w:t>
      </w:r>
      <w:r w:rsidR="00CD6349" w:rsidRPr="00CD6349">
        <w:rPr>
          <w:rStyle w:val="c18"/>
          <w:rFonts w:ascii="Times New Roman" w:hAnsi="Times New Roman" w:cs="Times New Roman"/>
          <w:sz w:val="24"/>
          <w:szCs w:val="24"/>
        </w:rPr>
        <w:t>умение сотрудничать, находить конструктивный выход из проблемной ситуации, оказывать взаимопомощь; устойчивый интерес к различным видам деятельности, самостоятельность в принятии решений.</w:t>
      </w:r>
    </w:p>
    <w:p w:rsidR="00CD6349" w:rsidRPr="00CD6349" w:rsidRDefault="0046460E" w:rsidP="00CD6349">
      <w:pPr>
        <w:tabs>
          <w:tab w:val="left" w:pos="993"/>
        </w:tabs>
        <w:snapToGrid w:val="0"/>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3.</w:t>
      </w:r>
      <w:r w:rsidR="00E94EEA" w:rsidRPr="00CD6349">
        <w:rPr>
          <w:rFonts w:ascii="Times New Roman" w:hAnsi="Times New Roman" w:cs="Times New Roman"/>
          <w:sz w:val="24"/>
          <w:szCs w:val="24"/>
        </w:rPr>
        <w:t xml:space="preserve"> </w:t>
      </w:r>
      <w:r w:rsidRPr="00CD6349">
        <w:rPr>
          <w:rFonts w:ascii="Times New Roman" w:hAnsi="Times New Roman" w:cs="Times New Roman"/>
          <w:sz w:val="24"/>
          <w:szCs w:val="24"/>
        </w:rPr>
        <w:t xml:space="preserve">Развивающие – </w:t>
      </w:r>
      <w:r w:rsidR="00CD6349" w:rsidRPr="00CD6349">
        <w:rPr>
          <w:rFonts w:ascii="Times New Roman" w:hAnsi="Times New Roman" w:cs="Times New Roman"/>
          <w:sz w:val="24"/>
          <w:szCs w:val="24"/>
        </w:rPr>
        <w:t>развивать мелкую моторику рук; навыки речевого общения и инициативу детей; умение выбирать приемы работы и необходимые материалы для реализации замысла; мышление, внимание, память.</w:t>
      </w:r>
    </w:p>
    <w:p w:rsidR="0046460E" w:rsidRPr="00CD6349" w:rsidRDefault="0046460E" w:rsidP="00CD6349">
      <w:pPr>
        <w:tabs>
          <w:tab w:val="left" w:pos="993"/>
        </w:tabs>
        <w:snapToGrid w:val="0"/>
        <w:spacing w:after="0" w:line="240" w:lineRule="auto"/>
        <w:ind w:firstLine="709"/>
        <w:jc w:val="both"/>
        <w:rPr>
          <w:rFonts w:ascii="Times New Roman" w:eastAsia="Times New Roman" w:hAnsi="Times New Roman" w:cs="Times New Roman"/>
          <w:sz w:val="24"/>
          <w:szCs w:val="24"/>
        </w:rPr>
      </w:pPr>
      <w:r w:rsidRPr="00CD6349">
        <w:rPr>
          <w:rFonts w:ascii="Times New Roman" w:hAnsi="Times New Roman" w:cs="Times New Roman"/>
          <w:sz w:val="24"/>
          <w:szCs w:val="24"/>
        </w:rPr>
        <w:t>Интеграция областей:</w:t>
      </w:r>
      <w:r w:rsidR="00E97751" w:rsidRPr="00CD6349">
        <w:rPr>
          <w:rFonts w:ascii="Times New Roman" w:hAnsi="Times New Roman" w:cs="Times New Roman"/>
          <w:sz w:val="24"/>
          <w:szCs w:val="24"/>
        </w:rPr>
        <w:t xml:space="preserve"> </w:t>
      </w:r>
      <w:r w:rsidR="00CD6349" w:rsidRPr="00CD6349">
        <w:rPr>
          <w:rFonts w:ascii="Times New Roman" w:eastAsia="Times New Roman" w:hAnsi="Times New Roman" w:cs="Times New Roman"/>
          <w:sz w:val="24"/>
          <w:szCs w:val="24"/>
        </w:rPr>
        <w:t>коммуникативная, игровая, продуктивная и двигательная деятельность.</w:t>
      </w:r>
    </w:p>
    <w:p w:rsidR="009C5E33" w:rsidRPr="00CD6349" w:rsidRDefault="009C5E33" w:rsidP="00CD6349">
      <w:pPr>
        <w:widowControl w:val="0"/>
        <w:tabs>
          <w:tab w:val="left" w:pos="993"/>
        </w:tabs>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Формы взаимодействия:</w:t>
      </w:r>
      <w:r w:rsidR="00631BEF" w:rsidRPr="00CD6349">
        <w:rPr>
          <w:rFonts w:ascii="Times New Roman" w:hAnsi="Times New Roman" w:cs="Times New Roman"/>
          <w:sz w:val="24"/>
          <w:szCs w:val="24"/>
        </w:rPr>
        <w:t xml:space="preserve"> </w:t>
      </w:r>
      <w:r w:rsidR="00CD6349" w:rsidRPr="00CD6349">
        <w:rPr>
          <w:rFonts w:ascii="Times New Roman" w:hAnsi="Times New Roman" w:cs="Times New Roman"/>
          <w:sz w:val="24"/>
          <w:szCs w:val="24"/>
        </w:rPr>
        <w:t xml:space="preserve">фронтальная, </w:t>
      </w:r>
      <w:r w:rsidRPr="00CD6349">
        <w:rPr>
          <w:rFonts w:ascii="Times New Roman" w:hAnsi="Times New Roman" w:cs="Times New Roman"/>
          <w:sz w:val="24"/>
          <w:szCs w:val="24"/>
        </w:rPr>
        <w:t xml:space="preserve">групповая, </w:t>
      </w:r>
      <w:r w:rsidR="008D3EF5" w:rsidRPr="00CD6349">
        <w:rPr>
          <w:rFonts w:ascii="Times New Roman" w:hAnsi="Times New Roman" w:cs="Times New Roman"/>
          <w:sz w:val="24"/>
          <w:szCs w:val="24"/>
        </w:rPr>
        <w:t>индивидуальная</w:t>
      </w:r>
      <w:r w:rsidRPr="00CD6349">
        <w:rPr>
          <w:rFonts w:ascii="Times New Roman" w:hAnsi="Times New Roman" w:cs="Times New Roman"/>
          <w:sz w:val="24"/>
          <w:szCs w:val="24"/>
        </w:rPr>
        <w:t>.</w:t>
      </w:r>
    </w:p>
    <w:p w:rsidR="009C5E33" w:rsidRPr="00CD6349" w:rsidRDefault="009C5E33" w:rsidP="00CD6349">
      <w:pPr>
        <w:widowControl w:val="0"/>
        <w:tabs>
          <w:tab w:val="left" w:pos="993"/>
        </w:tabs>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Основные словесные методы работы с детьми – беседы,</w:t>
      </w:r>
      <w:r w:rsidR="00631BEF" w:rsidRPr="00CD6349">
        <w:rPr>
          <w:rFonts w:ascii="Times New Roman" w:hAnsi="Times New Roman" w:cs="Times New Roman"/>
          <w:sz w:val="24"/>
          <w:szCs w:val="24"/>
        </w:rPr>
        <w:t xml:space="preserve"> </w:t>
      </w:r>
      <w:r w:rsidRPr="00CD6349">
        <w:rPr>
          <w:rFonts w:ascii="Times New Roman" w:hAnsi="Times New Roman" w:cs="Times New Roman"/>
          <w:sz w:val="24"/>
          <w:szCs w:val="24"/>
        </w:rPr>
        <w:t>игры, наблюдения.</w:t>
      </w:r>
    </w:p>
    <w:p w:rsidR="009C5E33" w:rsidRPr="00CD6349" w:rsidRDefault="00631BEF" w:rsidP="00CD6349">
      <w:pPr>
        <w:widowControl w:val="0"/>
        <w:tabs>
          <w:tab w:val="left" w:pos="993"/>
        </w:tabs>
        <w:spacing w:after="0" w:line="240" w:lineRule="auto"/>
        <w:ind w:firstLine="709"/>
        <w:jc w:val="both"/>
        <w:rPr>
          <w:rFonts w:ascii="Times New Roman" w:hAnsi="Times New Roman" w:cs="Times New Roman"/>
          <w:sz w:val="24"/>
          <w:szCs w:val="24"/>
        </w:rPr>
      </w:pPr>
      <w:r w:rsidRPr="00CD6349">
        <w:rPr>
          <w:rFonts w:ascii="Times New Roman" w:hAnsi="Times New Roman" w:cs="Times New Roman"/>
          <w:sz w:val="24"/>
          <w:szCs w:val="24"/>
        </w:rPr>
        <w:t>Методы, приемы, формы взаимодействия:</w:t>
      </w:r>
    </w:p>
    <w:p w:rsidR="00631BEF" w:rsidRPr="00CD6349" w:rsidRDefault="00BA6F49" w:rsidP="00CD6349">
      <w:pPr>
        <w:pStyle w:val="a6"/>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D6349">
        <w:rPr>
          <w:rFonts w:ascii="Times New Roman" w:hAnsi="Times New Roman" w:cs="Times New Roman"/>
          <w:sz w:val="24"/>
          <w:szCs w:val="24"/>
        </w:rPr>
        <w:t xml:space="preserve">Методы и приемы: занятие-игра с элементами </w:t>
      </w:r>
      <w:proofErr w:type="spellStart"/>
      <w:r w:rsidRPr="00CD6349">
        <w:rPr>
          <w:rFonts w:ascii="Times New Roman" w:hAnsi="Times New Roman" w:cs="Times New Roman"/>
          <w:sz w:val="24"/>
          <w:szCs w:val="24"/>
        </w:rPr>
        <w:t>квест</w:t>
      </w:r>
      <w:proofErr w:type="spellEnd"/>
      <w:r w:rsidRPr="00CD6349">
        <w:rPr>
          <w:rFonts w:ascii="Times New Roman" w:hAnsi="Times New Roman" w:cs="Times New Roman"/>
          <w:sz w:val="24"/>
          <w:szCs w:val="24"/>
        </w:rPr>
        <w:t>-технологии</w:t>
      </w:r>
      <w:r w:rsidR="00CD6349" w:rsidRPr="00CD6349">
        <w:rPr>
          <w:rFonts w:ascii="Times New Roman" w:hAnsi="Times New Roman" w:cs="Times New Roman"/>
          <w:sz w:val="24"/>
          <w:szCs w:val="24"/>
        </w:rPr>
        <w:t>.</w:t>
      </w:r>
    </w:p>
    <w:p w:rsidR="00631BEF" w:rsidRPr="00CD6349" w:rsidRDefault="00631BEF" w:rsidP="00CD6349">
      <w:pPr>
        <w:pStyle w:val="a6"/>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D6349">
        <w:rPr>
          <w:rFonts w:ascii="Times New Roman" w:hAnsi="Times New Roman" w:cs="Times New Roman"/>
          <w:sz w:val="24"/>
          <w:szCs w:val="24"/>
        </w:rPr>
        <w:t xml:space="preserve">Формы взаимодействия – </w:t>
      </w:r>
      <w:r w:rsidR="00CD6349" w:rsidRPr="00CD6349">
        <w:rPr>
          <w:rFonts w:ascii="Times New Roman" w:hAnsi="Times New Roman" w:cs="Times New Roman"/>
          <w:sz w:val="24"/>
          <w:szCs w:val="24"/>
        </w:rPr>
        <w:t xml:space="preserve">фронтальная, </w:t>
      </w:r>
      <w:r w:rsidRPr="00CD6349">
        <w:rPr>
          <w:rFonts w:ascii="Times New Roman" w:hAnsi="Times New Roman" w:cs="Times New Roman"/>
          <w:sz w:val="24"/>
          <w:szCs w:val="24"/>
        </w:rPr>
        <w:t>групповая, подгрупповая, индивидуальная</w:t>
      </w:r>
      <w:r w:rsidR="00B321C8" w:rsidRPr="00CD6349">
        <w:rPr>
          <w:rFonts w:ascii="Times New Roman" w:hAnsi="Times New Roman" w:cs="Times New Roman"/>
          <w:sz w:val="24"/>
          <w:szCs w:val="24"/>
        </w:rPr>
        <w:t>;</w:t>
      </w:r>
    </w:p>
    <w:p w:rsidR="00B321C8" w:rsidRPr="00CD6349" w:rsidRDefault="00B321C8" w:rsidP="00CD6349">
      <w:pPr>
        <w:pStyle w:val="a6"/>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D6349">
        <w:rPr>
          <w:rFonts w:ascii="Times New Roman" w:hAnsi="Times New Roman" w:cs="Times New Roman"/>
          <w:sz w:val="24"/>
          <w:szCs w:val="24"/>
        </w:rPr>
        <w:t>Формы взаимодействия – фантазирование, ра</w:t>
      </w:r>
      <w:r w:rsidR="00CD6349" w:rsidRPr="00CD6349">
        <w:rPr>
          <w:rFonts w:ascii="Times New Roman" w:hAnsi="Times New Roman" w:cs="Times New Roman"/>
          <w:sz w:val="24"/>
          <w:szCs w:val="24"/>
        </w:rPr>
        <w:t>ссматривание, беседа, разговоры</w:t>
      </w:r>
      <w:r w:rsidRPr="00CD6349">
        <w:rPr>
          <w:rFonts w:ascii="Times New Roman" w:hAnsi="Times New Roman" w:cs="Times New Roman"/>
          <w:sz w:val="24"/>
          <w:szCs w:val="24"/>
        </w:rPr>
        <w:t>.</w:t>
      </w:r>
    </w:p>
    <w:p w:rsidR="001047FA" w:rsidRPr="00CD6349" w:rsidRDefault="001047FA" w:rsidP="00CD6349">
      <w:pPr>
        <w:pStyle w:val="a6"/>
        <w:widowControl w:val="0"/>
        <w:tabs>
          <w:tab w:val="left" w:pos="993"/>
        </w:tabs>
        <w:spacing w:after="0" w:line="240" w:lineRule="auto"/>
        <w:ind w:left="0" w:firstLine="709"/>
        <w:rPr>
          <w:rFonts w:ascii="Times New Roman" w:hAnsi="Times New Roman" w:cs="Times New Roman"/>
          <w:sz w:val="24"/>
          <w:szCs w:val="24"/>
        </w:rPr>
      </w:pPr>
    </w:p>
    <w:p w:rsidR="009C5E33" w:rsidRPr="00CD6349" w:rsidRDefault="00E94EEA" w:rsidP="00CD6349">
      <w:pPr>
        <w:widowControl w:val="0"/>
        <w:spacing w:after="0" w:line="240" w:lineRule="auto"/>
        <w:jc w:val="center"/>
        <w:rPr>
          <w:rFonts w:ascii="Times New Roman" w:hAnsi="Times New Roman" w:cs="Times New Roman"/>
          <w:sz w:val="24"/>
          <w:szCs w:val="24"/>
        </w:rPr>
      </w:pPr>
      <w:r w:rsidRPr="00CD6349">
        <w:rPr>
          <w:rFonts w:ascii="Times New Roman" w:hAnsi="Times New Roman" w:cs="Times New Roman"/>
          <w:sz w:val="24"/>
          <w:szCs w:val="24"/>
        </w:rPr>
        <w:t>Этапы НОД</w:t>
      </w:r>
    </w:p>
    <w:tbl>
      <w:tblPr>
        <w:tblStyle w:val="a3"/>
        <w:tblW w:w="0" w:type="auto"/>
        <w:tblLook w:val="04A0" w:firstRow="1" w:lastRow="0" w:firstColumn="1" w:lastColumn="0" w:noHBand="0" w:noVBand="1"/>
      </w:tblPr>
      <w:tblGrid>
        <w:gridCol w:w="2096"/>
        <w:gridCol w:w="2894"/>
        <w:gridCol w:w="2241"/>
        <w:gridCol w:w="2340"/>
      </w:tblGrid>
      <w:tr w:rsidR="00F61C93" w:rsidRPr="00CD6349" w:rsidTr="00BA6F49">
        <w:trPr>
          <w:trHeight w:val="976"/>
        </w:trPr>
        <w:tc>
          <w:tcPr>
            <w:tcW w:w="2096" w:type="dxa"/>
          </w:tcPr>
          <w:p w:rsidR="009C5E33" w:rsidRPr="00CD6349" w:rsidRDefault="009C5E33" w:rsidP="00CD6349">
            <w:pPr>
              <w:widowControl w:val="0"/>
              <w:jc w:val="both"/>
              <w:rPr>
                <w:rFonts w:ascii="Times New Roman" w:hAnsi="Times New Roman" w:cs="Times New Roman"/>
                <w:sz w:val="24"/>
                <w:szCs w:val="24"/>
              </w:rPr>
            </w:pPr>
            <w:r w:rsidRPr="00CD6349">
              <w:rPr>
                <w:rFonts w:ascii="Times New Roman" w:hAnsi="Times New Roman" w:cs="Times New Roman"/>
                <w:sz w:val="24"/>
                <w:szCs w:val="24"/>
              </w:rPr>
              <w:t>Этапы НОД</w:t>
            </w:r>
          </w:p>
        </w:tc>
        <w:tc>
          <w:tcPr>
            <w:tcW w:w="2894" w:type="dxa"/>
          </w:tcPr>
          <w:p w:rsidR="009C5E33" w:rsidRPr="00CD6349" w:rsidRDefault="009C5E33"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Деятельность</w:t>
            </w:r>
          </w:p>
          <w:p w:rsidR="009C5E33" w:rsidRPr="00CD6349" w:rsidRDefault="009C5E33"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педагога</w:t>
            </w:r>
          </w:p>
        </w:tc>
        <w:tc>
          <w:tcPr>
            <w:tcW w:w="2241" w:type="dxa"/>
          </w:tcPr>
          <w:p w:rsidR="009C5E33" w:rsidRPr="00CD6349" w:rsidRDefault="009C5E33"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Форма методического приема</w:t>
            </w:r>
          </w:p>
        </w:tc>
        <w:tc>
          <w:tcPr>
            <w:tcW w:w="2340" w:type="dxa"/>
          </w:tcPr>
          <w:p w:rsidR="009C5E33" w:rsidRPr="00CD6349" w:rsidRDefault="009C5E33"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Ожидаемый результат</w:t>
            </w:r>
          </w:p>
        </w:tc>
      </w:tr>
      <w:tr w:rsidR="003620D4" w:rsidRPr="00CD6349" w:rsidTr="00BA6F49">
        <w:trPr>
          <w:trHeight w:val="976"/>
        </w:trPr>
        <w:tc>
          <w:tcPr>
            <w:tcW w:w="2096" w:type="dxa"/>
          </w:tcPr>
          <w:p w:rsidR="00A05710" w:rsidRPr="00CD6349" w:rsidRDefault="00B25F58" w:rsidP="00CD6349">
            <w:pPr>
              <w:widowControl w:val="0"/>
              <w:jc w:val="both"/>
              <w:rPr>
                <w:rFonts w:ascii="Times New Roman" w:hAnsi="Times New Roman" w:cs="Times New Roman"/>
                <w:sz w:val="24"/>
                <w:szCs w:val="24"/>
              </w:rPr>
            </w:pPr>
            <w:r w:rsidRPr="00CD6349">
              <w:rPr>
                <w:rFonts w:ascii="Times New Roman" w:hAnsi="Times New Roman" w:cs="Times New Roman"/>
                <w:sz w:val="24"/>
                <w:szCs w:val="24"/>
              </w:rPr>
              <w:t>Организационный</w:t>
            </w:r>
          </w:p>
          <w:p w:rsidR="00CD6349" w:rsidRPr="00CD6349" w:rsidRDefault="00CD6349" w:rsidP="00CD6349">
            <w:pPr>
              <w:widowControl w:val="0"/>
              <w:jc w:val="both"/>
              <w:rPr>
                <w:rFonts w:ascii="Times New Roman" w:hAnsi="Times New Roman" w:cs="Times New Roman"/>
                <w:sz w:val="24"/>
                <w:szCs w:val="24"/>
              </w:rPr>
            </w:pPr>
          </w:p>
          <w:p w:rsidR="00CD6349" w:rsidRPr="00CD6349" w:rsidRDefault="00CD6349" w:rsidP="00CD6349">
            <w:pPr>
              <w:widowControl w:val="0"/>
              <w:jc w:val="both"/>
              <w:rPr>
                <w:rFonts w:ascii="Times New Roman" w:hAnsi="Times New Roman" w:cs="Times New Roman"/>
                <w:sz w:val="24"/>
                <w:szCs w:val="24"/>
              </w:rPr>
            </w:pPr>
            <w:r w:rsidRPr="00CD6349">
              <w:rPr>
                <w:rFonts w:ascii="Times New Roman" w:hAnsi="Times New Roman" w:cs="Times New Roman"/>
                <w:sz w:val="24"/>
                <w:szCs w:val="24"/>
              </w:rPr>
              <w:t>Сюрпризный момент</w:t>
            </w:r>
          </w:p>
        </w:tc>
        <w:tc>
          <w:tcPr>
            <w:tcW w:w="2894" w:type="dxa"/>
          </w:tcPr>
          <w:p w:rsidR="00A372AD" w:rsidRPr="00A372AD" w:rsidRDefault="00A372AD" w:rsidP="00A372AD">
            <w:pPr>
              <w:rPr>
                <w:rFonts w:ascii="Times New Roman" w:eastAsia="Times New Roman" w:hAnsi="Times New Roman" w:cs="Times New Roman"/>
                <w:color w:val="000000"/>
                <w:sz w:val="24"/>
                <w:szCs w:val="24"/>
                <w:shd w:val="clear" w:color="auto" w:fill="FFFFFF"/>
              </w:rPr>
            </w:pPr>
            <w:r w:rsidRPr="00A372AD">
              <w:rPr>
                <w:rFonts w:ascii="Times New Roman" w:eastAsia="Times New Roman" w:hAnsi="Times New Roman" w:cs="Times New Roman"/>
                <w:color w:val="000000"/>
                <w:sz w:val="24"/>
                <w:szCs w:val="24"/>
                <w:shd w:val="clear" w:color="auto" w:fill="FFFFFF"/>
              </w:rPr>
              <w:t>Под звуки мелодии появляется воспитатель, наряженный как доктор Айболит.</w:t>
            </w:r>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372AD" w:rsidRPr="00A372AD" w:rsidRDefault="00A372AD" w:rsidP="00A372AD">
            <w:pPr>
              <w:rPr>
                <w:rFonts w:ascii="Times New Roman" w:eastAsia="Times New Roman" w:hAnsi="Times New Roman" w:cs="Times New Roman"/>
                <w:color w:val="000000"/>
                <w:sz w:val="24"/>
                <w:szCs w:val="24"/>
                <w:shd w:val="clear" w:color="auto" w:fill="FFFFFF"/>
              </w:rPr>
            </w:pPr>
            <w:r w:rsidRPr="00A372AD">
              <w:rPr>
                <w:rFonts w:ascii="Times New Roman" w:eastAsia="Times New Roman" w:hAnsi="Times New Roman" w:cs="Times New Roman"/>
                <w:color w:val="000000"/>
                <w:sz w:val="24"/>
                <w:szCs w:val="24"/>
                <w:shd w:val="clear" w:color="auto" w:fill="FFFFFF"/>
              </w:rPr>
              <w:t>- Приветствую вас, юные друзья! Угадали, кто я?</w:t>
            </w:r>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372AD" w:rsidRPr="00A372AD" w:rsidRDefault="00A372AD" w:rsidP="00A372AD">
            <w:pPr>
              <w:rPr>
                <w:rFonts w:ascii="Times New Roman" w:eastAsia="Times New Roman" w:hAnsi="Times New Roman" w:cs="Times New Roman"/>
                <w:color w:val="000000"/>
                <w:sz w:val="24"/>
                <w:szCs w:val="24"/>
                <w:shd w:val="clear" w:color="auto" w:fill="FFFFFF"/>
              </w:rPr>
            </w:pPr>
            <w:r w:rsidRPr="00A372AD">
              <w:rPr>
                <w:rFonts w:ascii="Times New Roman" w:eastAsia="Times New Roman" w:hAnsi="Times New Roman" w:cs="Times New Roman"/>
                <w:color w:val="000000"/>
                <w:sz w:val="24"/>
                <w:szCs w:val="24"/>
                <w:shd w:val="clear" w:color="auto" w:fill="FFFFFF"/>
              </w:rPr>
              <w:t>- Я тот самый ласковый врач Айболит, прибыл к вам в гости!</w:t>
            </w:r>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372AD" w:rsidRPr="00A372AD" w:rsidRDefault="00A372AD" w:rsidP="00A372AD">
            <w:pPr>
              <w:rPr>
                <w:rFonts w:ascii="Times New Roman" w:eastAsia="Times New Roman" w:hAnsi="Times New Roman" w:cs="Times New Roman"/>
                <w:color w:val="000000"/>
                <w:sz w:val="24"/>
                <w:szCs w:val="24"/>
                <w:shd w:val="clear" w:color="auto" w:fill="FFFFFF"/>
              </w:rPr>
            </w:pPr>
            <w:r w:rsidRPr="00A372AD">
              <w:rPr>
                <w:rFonts w:ascii="Times New Roman" w:eastAsia="Times New Roman" w:hAnsi="Times New Roman" w:cs="Times New Roman"/>
                <w:color w:val="000000"/>
                <w:sz w:val="24"/>
                <w:szCs w:val="24"/>
                <w:shd w:val="clear" w:color="auto" w:fill="FFFFFF"/>
              </w:rPr>
              <w:t>- Помните ли вы, чем знаменит я, Айболит?</w:t>
            </w:r>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372AD" w:rsidRPr="00A372AD" w:rsidRDefault="00A372AD" w:rsidP="00A372AD">
            <w:pPr>
              <w:rPr>
                <w:rFonts w:ascii="Times New Roman" w:eastAsia="Times New Roman" w:hAnsi="Times New Roman" w:cs="Times New Roman"/>
                <w:color w:val="000000"/>
                <w:sz w:val="24"/>
                <w:szCs w:val="24"/>
                <w:shd w:val="clear" w:color="auto" w:fill="FFFFFF"/>
              </w:rPr>
            </w:pPr>
            <w:r w:rsidRPr="00A372AD">
              <w:rPr>
                <w:rFonts w:ascii="Times New Roman" w:eastAsia="Times New Roman" w:hAnsi="Times New Roman" w:cs="Times New Roman"/>
                <w:color w:val="000000"/>
                <w:sz w:val="24"/>
                <w:szCs w:val="24"/>
                <w:shd w:val="clear" w:color="auto" w:fill="FFFFFF"/>
              </w:rPr>
              <w:t>- Отлично, что помните о моих делах! Предлагаю мне и вам отправиться к моим звериным друзьям в экзотическое путешествие!</w:t>
            </w:r>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372AD" w:rsidRPr="00A372AD" w:rsidRDefault="00A372AD" w:rsidP="00A372AD">
            <w:pPr>
              <w:rPr>
                <w:rFonts w:ascii="Times New Roman" w:eastAsia="Times New Roman" w:hAnsi="Times New Roman" w:cs="Times New Roman"/>
                <w:color w:val="000000"/>
                <w:sz w:val="24"/>
                <w:szCs w:val="24"/>
                <w:shd w:val="clear" w:color="auto" w:fill="FFFFFF"/>
              </w:rPr>
            </w:pPr>
            <w:r w:rsidRPr="00A372AD">
              <w:rPr>
                <w:rFonts w:ascii="Times New Roman" w:eastAsia="Times New Roman" w:hAnsi="Times New Roman" w:cs="Times New Roman"/>
                <w:color w:val="000000"/>
                <w:sz w:val="24"/>
                <w:szCs w:val="24"/>
                <w:shd w:val="clear" w:color="auto" w:fill="FFFFFF"/>
              </w:rPr>
              <w:t>- Вы в курсе, что представляет собой зоопарк и кого можно встретить там?</w:t>
            </w:r>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372AD" w:rsidRPr="00A372AD" w:rsidRDefault="00A372AD" w:rsidP="00A372AD">
            <w:pPr>
              <w:rPr>
                <w:rFonts w:ascii="Times New Roman" w:eastAsia="Times New Roman" w:hAnsi="Times New Roman" w:cs="Times New Roman"/>
                <w:color w:val="000000"/>
                <w:sz w:val="24"/>
                <w:szCs w:val="24"/>
                <w:shd w:val="clear" w:color="auto" w:fill="FFFFFF"/>
              </w:rPr>
            </w:pPr>
            <w:proofErr w:type="gramStart"/>
            <w:r w:rsidRPr="00A372AD">
              <w:rPr>
                <w:rFonts w:ascii="Times New Roman" w:eastAsia="Times New Roman" w:hAnsi="Times New Roman" w:cs="Times New Roman"/>
                <w:color w:val="000000"/>
                <w:sz w:val="24"/>
                <w:szCs w:val="24"/>
                <w:shd w:val="clear" w:color="auto" w:fill="FFFFFF"/>
              </w:rPr>
              <w:t>- Ну что ж, пора в путь! (магический переход:</w:t>
            </w:r>
            <w:proofErr w:type="gramEnd"/>
          </w:p>
          <w:p w:rsidR="00A372AD" w:rsidRPr="00A372AD" w:rsidRDefault="00A372AD" w:rsidP="00A372AD">
            <w:pPr>
              <w:rPr>
                <w:rFonts w:ascii="Times New Roman" w:eastAsia="Times New Roman" w:hAnsi="Times New Roman" w:cs="Times New Roman"/>
                <w:color w:val="000000"/>
                <w:sz w:val="24"/>
                <w:szCs w:val="24"/>
                <w:shd w:val="clear" w:color="auto" w:fill="FFFFFF"/>
              </w:rPr>
            </w:pPr>
          </w:p>
          <w:p w:rsidR="00A05710" w:rsidRPr="00CD6349" w:rsidRDefault="00A372AD" w:rsidP="00A372AD">
            <w:pPr>
              <w:pStyle w:val="c0"/>
              <w:shd w:val="clear" w:color="auto" w:fill="FFFFFF"/>
              <w:spacing w:before="0" w:beforeAutospacing="0" w:after="0" w:afterAutospacing="0"/>
              <w:jc w:val="both"/>
              <w:rPr>
                <w:color w:val="000000"/>
              </w:rPr>
            </w:pPr>
            <w:proofErr w:type="gramStart"/>
            <w:r w:rsidRPr="00A372AD">
              <w:rPr>
                <w:color w:val="000000"/>
                <w:shd w:val="clear" w:color="auto" w:fill="FFFFFF"/>
              </w:rPr>
              <w:t>Соберёмся вместе, встанем, подпрыгнем и топнем, не упадём, и прямиком в зоопарк сегодня отправимся!)</w:t>
            </w:r>
            <w:proofErr w:type="gramEnd"/>
          </w:p>
        </w:tc>
        <w:tc>
          <w:tcPr>
            <w:tcW w:w="2241" w:type="dxa"/>
          </w:tcPr>
          <w:p w:rsidR="00A05710" w:rsidRPr="00CD6349" w:rsidRDefault="00FD1C48"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lastRenderedPageBreak/>
              <w:t xml:space="preserve">Фронтальная, групповая. </w:t>
            </w:r>
          </w:p>
          <w:p w:rsidR="00A174D0" w:rsidRPr="00CD6349" w:rsidRDefault="00A174D0" w:rsidP="00CD6349">
            <w:pPr>
              <w:keepNext/>
              <w:keepLines/>
              <w:jc w:val="both"/>
              <w:rPr>
                <w:rFonts w:ascii="Times New Roman" w:hAnsi="Times New Roman" w:cs="Times New Roman"/>
                <w:sz w:val="24"/>
                <w:szCs w:val="24"/>
              </w:rPr>
            </w:pPr>
          </w:p>
          <w:p w:rsidR="00A174D0" w:rsidRPr="00CD6349" w:rsidRDefault="00A174D0" w:rsidP="00CD6349">
            <w:pPr>
              <w:keepNext/>
              <w:keepLines/>
              <w:jc w:val="both"/>
              <w:rPr>
                <w:rFonts w:ascii="Times New Roman" w:hAnsi="Times New Roman" w:cs="Times New Roman"/>
                <w:sz w:val="24"/>
                <w:szCs w:val="24"/>
              </w:rPr>
            </w:pPr>
          </w:p>
          <w:p w:rsidR="00A174D0" w:rsidRPr="00CD6349" w:rsidRDefault="00A174D0" w:rsidP="00CD6349">
            <w:pPr>
              <w:keepNext/>
              <w:keepLines/>
              <w:jc w:val="both"/>
              <w:rPr>
                <w:rFonts w:ascii="Times New Roman" w:hAnsi="Times New Roman" w:cs="Times New Roman"/>
                <w:sz w:val="24"/>
                <w:szCs w:val="24"/>
              </w:rPr>
            </w:pPr>
          </w:p>
          <w:p w:rsidR="00A174D0" w:rsidRPr="00CD6349" w:rsidRDefault="00A174D0" w:rsidP="00CD6349">
            <w:pPr>
              <w:keepNext/>
              <w:keepLines/>
              <w:jc w:val="both"/>
              <w:rPr>
                <w:rFonts w:ascii="Times New Roman" w:hAnsi="Times New Roman" w:cs="Times New Roman"/>
                <w:sz w:val="24"/>
                <w:szCs w:val="24"/>
              </w:rPr>
            </w:pPr>
          </w:p>
        </w:tc>
        <w:tc>
          <w:tcPr>
            <w:tcW w:w="2340" w:type="dxa"/>
          </w:tcPr>
          <w:p w:rsidR="00A174D0"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Психологический настрой на совместную деятельность</w:t>
            </w:r>
          </w:p>
          <w:p w:rsidR="00A174D0" w:rsidRPr="00CD6349" w:rsidRDefault="00A174D0" w:rsidP="00CD6349">
            <w:pPr>
              <w:keepNext/>
              <w:keepLines/>
              <w:jc w:val="both"/>
              <w:rPr>
                <w:rFonts w:ascii="Times New Roman" w:hAnsi="Times New Roman" w:cs="Times New Roman"/>
                <w:sz w:val="24"/>
                <w:szCs w:val="24"/>
              </w:rPr>
            </w:pPr>
          </w:p>
          <w:p w:rsidR="00A174D0" w:rsidRPr="00CD6349" w:rsidRDefault="00A174D0" w:rsidP="00CD6349">
            <w:pPr>
              <w:shd w:val="clear" w:color="auto" w:fill="FFFFFF"/>
              <w:rPr>
                <w:rFonts w:ascii="Times New Roman" w:hAnsi="Times New Roman" w:cs="Times New Roman"/>
                <w:sz w:val="24"/>
                <w:szCs w:val="24"/>
              </w:rPr>
            </w:pPr>
          </w:p>
        </w:tc>
      </w:tr>
      <w:tr w:rsidR="003620D4" w:rsidRPr="00CD6349" w:rsidTr="00BA6F49">
        <w:trPr>
          <w:trHeight w:val="976"/>
        </w:trPr>
        <w:tc>
          <w:tcPr>
            <w:tcW w:w="2096" w:type="dxa"/>
          </w:tcPr>
          <w:p w:rsidR="00B25F58" w:rsidRPr="00CD6349" w:rsidRDefault="00B25F58" w:rsidP="00CD6349">
            <w:pPr>
              <w:widowControl w:val="0"/>
              <w:jc w:val="both"/>
              <w:rPr>
                <w:rFonts w:ascii="Times New Roman" w:hAnsi="Times New Roman" w:cs="Times New Roman"/>
                <w:sz w:val="24"/>
                <w:szCs w:val="24"/>
              </w:rPr>
            </w:pPr>
            <w:r w:rsidRPr="00CD6349">
              <w:rPr>
                <w:rFonts w:ascii="Times New Roman" w:hAnsi="Times New Roman" w:cs="Times New Roman"/>
                <w:sz w:val="24"/>
                <w:szCs w:val="24"/>
              </w:rPr>
              <w:lastRenderedPageBreak/>
              <w:t>Мотивационный</w:t>
            </w:r>
          </w:p>
          <w:p w:rsidR="00BA6F49" w:rsidRPr="00CD6349" w:rsidRDefault="00BA6F49" w:rsidP="00CD6349">
            <w:pPr>
              <w:widowControl w:val="0"/>
              <w:jc w:val="both"/>
              <w:rPr>
                <w:rFonts w:ascii="Times New Roman" w:hAnsi="Times New Roman" w:cs="Times New Roman"/>
                <w:sz w:val="24"/>
                <w:szCs w:val="24"/>
              </w:rPr>
            </w:pPr>
          </w:p>
        </w:tc>
        <w:tc>
          <w:tcPr>
            <w:tcW w:w="2894" w:type="dxa"/>
          </w:tcPr>
          <w:p w:rsidR="00B25F58" w:rsidRPr="00CD6349" w:rsidRDefault="00A372AD" w:rsidP="00CD6349">
            <w:pPr>
              <w:pStyle w:val="c0"/>
              <w:shd w:val="clear" w:color="auto" w:fill="FFFFFF"/>
              <w:spacing w:before="0" w:beforeAutospacing="0" w:after="0" w:afterAutospacing="0"/>
              <w:jc w:val="both"/>
              <w:rPr>
                <w:color w:val="000000"/>
              </w:rPr>
            </w:pPr>
            <w:r w:rsidRPr="00A372AD">
              <w:rPr>
                <w:rStyle w:val="c1"/>
                <w:color w:val="000000"/>
              </w:rPr>
              <w:t>Сообщение звучит громко, словно сигнал тревоги - пропажа животных из зоопарка становится известной всем. Начало событий демонстрирует вход в зоопарк на первом изображении. "Нужна ваша помощь!" - призывает голос, обращаясь к доктору Айболиту и всем, кто готов протянуть руку помощи. "Понимаете ли вы, что произошла беда?" - спрашивает он, обращаясь к детям и сразу же вовлекая их в решение проблемы, делая их своими верными спутниками в восстановлении порядка в зоопарке.</w:t>
            </w:r>
          </w:p>
        </w:tc>
        <w:tc>
          <w:tcPr>
            <w:tcW w:w="2241" w:type="dxa"/>
          </w:tcPr>
          <w:p w:rsidR="00B25F58" w:rsidRPr="00CD6349" w:rsidRDefault="004572A4"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Фронтальная, групповая, индивидуальная</w:t>
            </w:r>
          </w:p>
        </w:tc>
        <w:tc>
          <w:tcPr>
            <w:tcW w:w="2340" w:type="dxa"/>
          </w:tcPr>
          <w:p w:rsidR="00B25F58"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Внутренняя мотивация на деятельность.</w:t>
            </w: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tc>
      </w:tr>
      <w:tr w:rsidR="003620D4" w:rsidRPr="00CD6349" w:rsidTr="004C55C3">
        <w:trPr>
          <w:trHeight w:val="428"/>
        </w:trPr>
        <w:tc>
          <w:tcPr>
            <w:tcW w:w="2096" w:type="dxa"/>
          </w:tcPr>
          <w:p w:rsidR="00B25F58" w:rsidRPr="00CD6349" w:rsidRDefault="00B25F58" w:rsidP="00CD6349">
            <w:pPr>
              <w:widowControl w:val="0"/>
              <w:jc w:val="both"/>
              <w:rPr>
                <w:rFonts w:ascii="Times New Roman" w:hAnsi="Times New Roman" w:cs="Times New Roman"/>
                <w:sz w:val="24"/>
                <w:szCs w:val="24"/>
              </w:rPr>
            </w:pPr>
            <w:r w:rsidRPr="00CD6349">
              <w:rPr>
                <w:rFonts w:ascii="Times New Roman" w:hAnsi="Times New Roman" w:cs="Times New Roman"/>
                <w:sz w:val="24"/>
                <w:szCs w:val="24"/>
              </w:rPr>
              <w:t>Основной этап</w:t>
            </w:r>
          </w:p>
        </w:tc>
        <w:tc>
          <w:tcPr>
            <w:tcW w:w="2894" w:type="dxa"/>
          </w:tcPr>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xml:space="preserve">Ворота перед нами были закрыты на замок. "Как мы можем его открыть?" - задались вопросом </w:t>
            </w:r>
            <w:r w:rsidRPr="00A372AD">
              <w:rPr>
                <w:rFonts w:ascii="Times New Roman" w:hAnsi="Times New Roman" w:cs="Times New Roman"/>
                <w:sz w:val="24"/>
                <w:szCs w:val="24"/>
              </w:rPr>
              <w:lastRenderedPageBreak/>
              <w:t>ребята. Один из них предложил воспользоваться необычным методом - магической пальчиковой игрой, способной распахнуть любые двери.</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Игра началась так: "На пороге висит преграда, кто же ключ отыщет нам? Вот крутим мы замок этот, взмахом пальцев, словно ветер, стучим, крутим мы его и вот - дверь открылась, путь свободен!" И вот, как только последние слова игры прозвучали, ворота с грохотом распахнулись, обнаружив перед ребятами карту зоопарка.</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"Посмотрите, что это за чудо?" - воскликнули дети, обнаружив неожиданно появившееся послание. "Разберемся, для чего нам карта</w:t>
            </w:r>
            <w:proofErr w:type="gramStart"/>
            <w:r w:rsidRPr="00A372AD">
              <w:rPr>
                <w:rFonts w:ascii="Times New Roman" w:hAnsi="Times New Roman" w:cs="Times New Roman"/>
                <w:sz w:val="24"/>
                <w:szCs w:val="24"/>
              </w:rPr>
              <w:t>,"</w:t>
            </w:r>
            <w:proofErr w:type="gramEnd"/>
            <w:r w:rsidRPr="00A372AD">
              <w:rPr>
                <w:rFonts w:ascii="Times New Roman" w:hAnsi="Times New Roman" w:cs="Times New Roman"/>
                <w:sz w:val="24"/>
                <w:szCs w:val="24"/>
              </w:rPr>
              <w:t xml:space="preserve"> - решили они и приступили к изучению карты, чтобы понять, какие животные нуждаются в их помощи. После обсуждения, дети решили объединяться в пары, чтобы эффективнее искать пропавших обитателей зоопарка. Для этого они использовали игру "Найди пару", где каждый выбирал половинку изображения и искал своё соответствие. Таким образом, каждая пара бралась за поиск определённого животного, потерявшегося в зоопарке.</w:t>
            </w: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xml:space="preserve">"Давайте заглянем в эти чудесные ящики, что вы </w:t>
            </w:r>
            <w:r w:rsidRPr="00A372AD">
              <w:rPr>
                <w:rFonts w:ascii="Times New Roman" w:hAnsi="Times New Roman" w:cs="Times New Roman"/>
                <w:sz w:val="24"/>
                <w:szCs w:val="24"/>
              </w:rPr>
              <w:lastRenderedPageBreak/>
              <w:t>увидите внутри?" - спросил взрослый, когда дети сгруппировались вокруг столов, обнаружив там комплекты LEGO для сборки животных. Они внимательно выбирали детали для своих проектов, затем, разделившись на пары, начали собирать выбранное ими животное, следуя прилагаемым инструкциям.</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После завершения, они с гордостью представили созданных ими животных, рассказывая о каждом из них.</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А затем атмосфера в классе внезапно изменилась – на слайде появилась карта, указывая на следующее задание: энергичная игра "карусель", которая заставила всех весело двигаться, словно карусель, которая сначала медленно раскручивается, а потом вдруг разгоняется до бешеной скорости.</w:t>
            </w:r>
          </w:p>
          <w:p w:rsidR="00CD6349" w:rsidRPr="00CD6349"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xml:space="preserve">Просьба о замедлении и остановке карусели нашла своё отражение в словах: "Медленнее, пожалуйста, давайте прекратим эту забаву". </w:t>
            </w:r>
            <w:proofErr w:type="gramStart"/>
            <w:r w:rsidRPr="00A372AD">
              <w:rPr>
                <w:rFonts w:ascii="Times New Roman" w:hAnsi="Times New Roman" w:cs="Times New Roman"/>
                <w:sz w:val="24"/>
                <w:szCs w:val="24"/>
              </w:rPr>
              <w:t>И вот, игра, отсчитывая "один, два, один, два", подошла к завершению.</w:t>
            </w:r>
            <w:proofErr w:type="gramEnd"/>
          </w:p>
        </w:tc>
        <w:tc>
          <w:tcPr>
            <w:tcW w:w="2241" w:type="dxa"/>
          </w:tcPr>
          <w:p w:rsidR="00406A88" w:rsidRPr="00CD6349" w:rsidRDefault="003620D4"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lastRenderedPageBreak/>
              <w:t>Фронтальная, групповая, индивидуальная</w:t>
            </w:r>
          </w:p>
          <w:p w:rsidR="00406A88" w:rsidRPr="00CD6349" w:rsidRDefault="00406A88" w:rsidP="00CD6349">
            <w:pPr>
              <w:keepNext/>
              <w:keepLines/>
              <w:jc w:val="both"/>
              <w:rPr>
                <w:rFonts w:ascii="Times New Roman" w:hAnsi="Times New Roman" w:cs="Times New Roman"/>
                <w:sz w:val="24"/>
                <w:szCs w:val="24"/>
              </w:rPr>
            </w:pPr>
          </w:p>
          <w:p w:rsidR="00406A88" w:rsidRPr="00CD6349" w:rsidRDefault="00406A88"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Фронтальная,  индивидуальная</w:t>
            </w: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Фронтальная</w:t>
            </w: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Фронтальная,  групповая</w:t>
            </w: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BA6F49"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И</w:t>
            </w:r>
            <w:r w:rsidR="00BA6F49" w:rsidRPr="00CD6349">
              <w:rPr>
                <w:rFonts w:ascii="Times New Roman" w:hAnsi="Times New Roman" w:cs="Times New Roman"/>
                <w:sz w:val="24"/>
                <w:szCs w:val="24"/>
              </w:rPr>
              <w:t>ндивидуальная</w:t>
            </w:r>
            <w:r w:rsidRPr="00CD6349">
              <w:rPr>
                <w:rFonts w:ascii="Times New Roman" w:hAnsi="Times New Roman" w:cs="Times New Roman"/>
                <w:sz w:val="24"/>
                <w:szCs w:val="24"/>
              </w:rPr>
              <w:t xml:space="preserve"> </w:t>
            </w: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Фронтальная</w:t>
            </w: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p w:rsidR="004C55C3" w:rsidRPr="00CD6349" w:rsidRDefault="004C55C3" w:rsidP="00CD6349">
            <w:pPr>
              <w:keepNext/>
              <w:keepLines/>
              <w:jc w:val="both"/>
              <w:rPr>
                <w:rFonts w:ascii="Times New Roman" w:hAnsi="Times New Roman" w:cs="Times New Roman"/>
                <w:sz w:val="24"/>
                <w:szCs w:val="24"/>
              </w:rPr>
            </w:pPr>
          </w:p>
        </w:tc>
        <w:tc>
          <w:tcPr>
            <w:tcW w:w="2340" w:type="dxa"/>
          </w:tcPr>
          <w:p w:rsidR="005B30B1"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lastRenderedPageBreak/>
              <w:t>Предлагают свои варианты решения проблемы; участие в игре.</w:t>
            </w: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5B30B1" w:rsidRPr="00CD6349" w:rsidRDefault="005B30B1"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 xml:space="preserve">Прохождение практического этапа </w:t>
            </w:r>
            <w:proofErr w:type="spellStart"/>
            <w:r w:rsidRPr="00CD6349">
              <w:rPr>
                <w:rFonts w:ascii="Times New Roman" w:hAnsi="Times New Roman" w:cs="Times New Roman"/>
                <w:sz w:val="24"/>
                <w:szCs w:val="24"/>
              </w:rPr>
              <w:t>квест</w:t>
            </w:r>
            <w:proofErr w:type="spellEnd"/>
            <w:r w:rsidRPr="00CD6349">
              <w:rPr>
                <w:rFonts w:ascii="Times New Roman" w:hAnsi="Times New Roman" w:cs="Times New Roman"/>
                <w:sz w:val="24"/>
                <w:szCs w:val="24"/>
              </w:rPr>
              <w:t xml:space="preserve"> - игры (возвращение животных  в зоопарк).</w:t>
            </w: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Ответы детей. Конструктивная деятельност</w:t>
            </w:r>
            <w:proofErr w:type="gramStart"/>
            <w:r w:rsidRPr="00CD6349">
              <w:rPr>
                <w:rFonts w:ascii="Times New Roman" w:hAnsi="Times New Roman" w:cs="Times New Roman"/>
                <w:sz w:val="24"/>
                <w:szCs w:val="24"/>
              </w:rPr>
              <w:t>ь-</w:t>
            </w:r>
            <w:proofErr w:type="gramEnd"/>
            <w:r w:rsidRPr="00CD6349">
              <w:rPr>
                <w:rFonts w:ascii="Times New Roman" w:hAnsi="Times New Roman" w:cs="Times New Roman"/>
                <w:sz w:val="24"/>
                <w:szCs w:val="24"/>
              </w:rPr>
              <w:t xml:space="preserve"> изготовление животных</w:t>
            </w: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 xml:space="preserve">Участвуют в игре, выполняя движения </w:t>
            </w:r>
            <w:r w:rsidRPr="00CD6349">
              <w:rPr>
                <w:rFonts w:ascii="Times New Roman" w:hAnsi="Times New Roman" w:cs="Times New Roman"/>
                <w:sz w:val="24"/>
                <w:szCs w:val="24"/>
              </w:rPr>
              <w:lastRenderedPageBreak/>
              <w:t>по тексту и заданный ритм</w:t>
            </w: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t>Снятие напряжения, эмоциональная и физическая разрядка.</w:t>
            </w: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CD6349" w:rsidRPr="00CD6349" w:rsidRDefault="00CD6349" w:rsidP="00CD6349">
            <w:pPr>
              <w:keepNext/>
              <w:keepLines/>
              <w:jc w:val="both"/>
              <w:rPr>
                <w:rFonts w:ascii="Times New Roman" w:hAnsi="Times New Roman" w:cs="Times New Roman"/>
                <w:sz w:val="24"/>
                <w:szCs w:val="24"/>
              </w:rPr>
            </w:pPr>
          </w:p>
          <w:p w:rsidR="00BA6F49" w:rsidRPr="00CD6349" w:rsidRDefault="00BA6F49" w:rsidP="00CD6349">
            <w:pPr>
              <w:keepNext/>
              <w:keepLines/>
              <w:jc w:val="both"/>
              <w:rPr>
                <w:rFonts w:ascii="Times New Roman" w:hAnsi="Times New Roman" w:cs="Times New Roman"/>
                <w:b/>
                <w:sz w:val="24"/>
                <w:szCs w:val="24"/>
              </w:rPr>
            </w:pPr>
          </w:p>
        </w:tc>
      </w:tr>
      <w:tr w:rsidR="003620D4" w:rsidRPr="00CD6349" w:rsidTr="00BA6F49">
        <w:trPr>
          <w:trHeight w:val="976"/>
        </w:trPr>
        <w:tc>
          <w:tcPr>
            <w:tcW w:w="2096" w:type="dxa"/>
          </w:tcPr>
          <w:p w:rsidR="00B25F58" w:rsidRPr="00CD6349" w:rsidRDefault="00B25F58" w:rsidP="00CD6349">
            <w:pPr>
              <w:widowControl w:val="0"/>
              <w:jc w:val="both"/>
              <w:rPr>
                <w:rFonts w:ascii="Times New Roman" w:hAnsi="Times New Roman" w:cs="Times New Roman"/>
                <w:sz w:val="24"/>
                <w:szCs w:val="24"/>
              </w:rPr>
            </w:pPr>
            <w:r w:rsidRPr="00CD6349">
              <w:rPr>
                <w:rFonts w:ascii="Times New Roman" w:hAnsi="Times New Roman" w:cs="Times New Roman"/>
                <w:sz w:val="24"/>
                <w:szCs w:val="24"/>
              </w:rPr>
              <w:lastRenderedPageBreak/>
              <w:t>Рефлексия</w:t>
            </w:r>
          </w:p>
        </w:tc>
        <w:tc>
          <w:tcPr>
            <w:tcW w:w="2894" w:type="dxa"/>
          </w:tcPr>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На экране четвертого слайда мелькает карта, населённая разнообразными обитателями дикой природы.</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lastRenderedPageBreak/>
              <w:t>В комнате, на столике располагается миниатюрная версия зоологического сада, где детвора занимается размещением фигурок животных по их "домам".</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Как замечательно, что вы у нас есть, - восклицает ведущий, наблюдая за тем, как малыши усердно трудятся, возвращая животных на их законные места в зоопарке.</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Ваша работа вызывает восхищение, и вы проявили себя как настоящие друзья наших меньших братьев.</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Помните ли вы, кого мы сегодня возвращали на родину?</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Интересно, с каким из зверей вам пришлось столкнуться с наибольшими трудностями?</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А кто доставил вам больше всего радости в процессе спасения?</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Я предоставлю вам маленькие сердечки, которые вы можете вручить тому животному, чья судьба вас больше всего тронула, – предлагает ведущий, и дети с энтузиазмом принимаются за выполнение задания, прикрепляя сердечки к выбранным фигуркам.</w:t>
            </w: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 xml:space="preserve">Айболит, обращаясь к детям, выразил свою благодарность за их </w:t>
            </w:r>
            <w:r w:rsidRPr="00A372AD">
              <w:rPr>
                <w:rFonts w:ascii="Times New Roman" w:hAnsi="Times New Roman" w:cs="Times New Roman"/>
                <w:sz w:val="24"/>
                <w:szCs w:val="24"/>
              </w:rPr>
              <w:lastRenderedPageBreak/>
              <w:t xml:space="preserve">тесное сотрудничество, наградив их медалями, которые аккуратно повесил каждому на шею. </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"Сегодняшний день выдался особенным: не только мы смогли насладиться экскурсией в зоопарк, но и внесли свой вклад, помогая животным вернуться в их дома. Теперь пришло время возвращаться обратно в детский сад</w:t>
            </w:r>
            <w:proofErr w:type="gramStart"/>
            <w:r w:rsidRPr="00A372AD">
              <w:rPr>
                <w:rFonts w:ascii="Times New Roman" w:hAnsi="Times New Roman" w:cs="Times New Roman"/>
                <w:sz w:val="24"/>
                <w:szCs w:val="24"/>
              </w:rPr>
              <w:t>,"</w:t>
            </w:r>
            <w:proofErr w:type="gramEnd"/>
            <w:r w:rsidRPr="00A372AD">
              <w:rPr>
                <w:rFonts w:ascii="Times New Roman" w:hAnsi="Times New Roman" w:cs="Times New Roman"/>
                <w:sz w:val="24"/>
                <w:szCs w:val="24"/>
              </w:rPr>
              <w:t xml:space="preserve"> - поделился он.</w:t>
            </w:r>
          </w:p>
          <w:p w:rsidR="00A372AD" w:rsidRPr="00A372AD" w:rsidRDefault="00A372AD" w:rsidP="00A372AD">
            <w:pPr>
              <w:keepNext/>
              <w:keepLines/>
              <w:jc w:val="both"/>
              <w:rPr>
                <w:rFonts w:ascii="Times New Roman" w:hAnsi="Times New Roman" w:cs="Times New Roman"/>
                <w:sz w:val="24"/>
                <w:szCs w:val="24"/>
              </w:rPr>
            </w:pPr>
          </w:p>
          <w:p w:rsidR="00A372AD" w:rsidRPr="00A372AD"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Затем Айболит произнес чудесные слова, которые как бы подсказывали детям, что если они все вместе встанут, энергично топнут ногами и сделают прыжок, не потеряв равновесие, то без труда смогут вернуться в детский сад.</w:t>
            </w:r>
          </w:p>
          <w:p w:rsidR="00A372AD" w:rsidRPr="00A372AD" w:rsidRDefault="00A372AD" w:rsidP="00A372AD">
            <w:pPr>
              <w:keepNext/>
              <w:keepLines/>
              <w:jc w:val="both"/>
              <w:rPr>
                <w:rFonts w:ascii="Times New Roman" w:hAnsi="Times New Roman" w:cs="Times New Roman"/>
                <w:sz w:val="24"/>
                <w:szCs w:val="24"/>
              </w:rPr>
            </w:pPr>
          </w:p>
          <w:p w:rsidR="00B25F58" w:rsidRPr="00CD6349" w:rsidRDefault="00A372AD" w:rsidP="00A372AD">
            <w:pPr>
              <w:keepNext/>
              <w:keepLines/>
              <w:jc w:val="both"/>
              <w:rPr>
                <w:rFonts w:ascii="Times New Roman" w:hAnsi="Times New Roman" w:cs="Times New Roman"/>
                <w:sz w:val="24"/>
                <w:szCs w:val="24"/>
              </w:rPr>
            </w:pPr>
            <w:r w:rsidRPr="00A372AD">
              <w:rPr>
                <w:rFonts w:ascii="Times New Roman" w:hAnsi="Times New Roman" w:cs="Times New Roman"/>
                <w:sz w:val="24"/>
                <w:szCs w:val="24"/>
              </w:rPr>
              <w:t>"Благодарю вас за вашу помощь и до скорых встреч!" - завершил он, готовясь к отъезду.</w:t>
            </w:r>
          </w:p>
        </w:tc>
        <w:tc>
          <w:tcPr>
            <w:tcW w:w="2241" w:type="dxa"/>
          </w:tcPr>
          <w:p w:rsidR="00F61C93" w:rsidRPr="00CD6349" w:rsidRDefault="00F61C93" w:rsidP="00CD6349">
            <w:pPr>
              <w:keepNext/>
              <w:keepLines/>
              <w:jc w:val="both"/>
              <w:rPr>
                <w:rFonts w:ascii="Times New Roman" w:hAnsi="Times New Roman" w:cs="Times New Roman"/>
                <w:sz w:val="24"/>
                <w:szCs w:val="24"/>
              </w:rPr>
            </w:pPr>
            <w:r w:rsidRPr="00CD6349">
              <w:rPr>
                <w:rFonts w:ascii="Times New Roman" w:hAnsi="Times New Roman" w:cs="Times New Roman"/>
                <w:sz w:val="24"/>
                <w:szCs w:val="24"/>
              </w:rPr>
              <w:lastRenderedPageBreak/>
              <w:t>Фронтальная, групповая, индивидуальная</w:t>
            </w:r>
          </w:p>
          <w:p w:rsidR="00F61C93" w:rsidRPr="00CD6349" w:rsidRDefault="00F61C93" w:rsidP="00CD6349">
            <w:pPr>
              <w:keepNext/>
              <w:keepLines/>
              <w:jc w:val="both"/>
              <w:rPr>
                <w:rFonts w:ascii="Times New Roman" w:hAnsi="Times New Roman" w:cs="Times New Roman"/>
                <w:sz w:val="24"/>
                <w:szCs w:val="24"/>
              </w:rPr>
            </w:pPr>
          </w:p>
          <w:p w:rsidR="00B25F58" w:rsidRPr="00CD6349" w:rsidRDefault="00B25F58" w:rsidP="00CD6349">
            <w:pPr>
              <w:keepNext/>
              <w:keepLines/>
              <w:jc w:val="both"/>
              <w:rPr>
                <w:rFonts w:ascii="Times New Roman" w:hAnsi="Times New Roman" w:cs="Times New Roman"/>
                <w:sz w:val="24"/>
                <w:szCs w:val="24"/>
              </w:rPr>
            </w:pPr>
          </w:p>
        </w:tc>
        <w:tc>
          <w:tcPr>
            <w:tcW w:w="2340" w:type="dxa"/>
            <w:shd w:val="clear" w:color="auto" w:fill="auto"/>
          </w:tcPr>
          <w:p w:rsidR="00CD6349" w:rsidRPr="00CD6349" w:rsidRDefault="00F76814" w:rsidP="00CD6349">
            <w:pPr>
              <w:shd w:val="clear" w:color="auto" w:fill="FFFFFF"/>
              <w:ind w:firstLine="81"/>
              <w:rPr>
                <w:rFonts w:ascii="Times New Roman" w:hAnsi="Times New Roman" w:cs="Times New Roman"/>
                <w:sz w:val="24"/>
                <w:szCs w:val="24"/>
              </w:rPr>
            </w:pPr>
            <w:r w:rsidRPr="00F76814">
              <w:rPr>
                <w:rFonts w:ascii="Times New Roman" w:hAnsi="Times New Roman" w:cs="Times New Roman"/>
                <w:sz w:val="24"/>
                <w:szCs w:val="24"/>
              </w:rPr>
              <w:t xml:space="preserve">Оценка собственной работы и способность анализировать полученные итоги, а также проявление способности к </w:t>
            </w:r>
            <w:r w:rsidRPr="00F76814">
              <w:rPr>
                <w:rFonts w:ascii="Times New Roman" w:hAnsi="Times New Roman" w:cs="Times New Roman"/>
                <w:sz w:val="24"/>
                <w:szCs w:val="24"/>
              </w:rPr>
              <w:lastRenderedPageBreak/>
              <w:t>самовыражению через понимание и интерпретацию личных достижений.</w:t>
            </w:r>
          </w:p>
        </w:tc>
      </w:tr>
    </w:tbl>
    <w:p w:rsidR="00266D0C" w:rsidRPr="00CD6349" w:rsidRDefault="00266D0C" w:rsidP="00CD6349">
      <w:pPr>
        <w:spacing w:after="0" w:line="240" w:lineRule="auto"/>
        <w:rPr>
          <w:rFonts w:ascii="Times New Roman" w:hAnsi="Times New Roman" w:cs="Times New Roman"/>
          <w:sz w:val="24"/>
          <w:szCs w:val="24"/>
        </w:rPr>
      </w:pPr>
    </w:p>
    <w:sectPr w:rsidR="00266D0C" w:rsidRPr="00CD6349" w:rsidSect="00DE17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2B" w:rsidRDefault="007E3D2B" w:rsidP="009B321B">
      <w:pPr>
        <w:spacing w:after="0" w:line="240" w:lineRule="auto"/>
      </w:pPr>
      <w:r>
        <w:separator/>
      </w:r>
    </w:p>
  </w:endnote>
  <w:endnote w:type="continuationSeparator" w:id="0">
    <w:p w:rsidR="007E3D2B" w:rsidRDefault="007E3D2B" w:rsidP="009B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2B" w:rsidRDefault="007E3D2B" w:rsidP="009B321B">
      <w:pPr>
        <w:spacing w:after="0" w:line="240" w:lineRule="auto"/>
      </w:pPr>
      <w:r>
        <w:separator/>
      </w:r>
    </w:p>
  </w:footnote>
  <w:footnote w:type="continuationSeparator" w:id="0">
    <w:p w:rsidR="007E3D2B" w:rsidRDefault="007E3D2B" w:rsidP="009B3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1426A"/>
    <w:multiLevelType w:val="hybridMultilevel"/>
    <w:tmpl w:val="279CD8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7C20"/>
    <w:rsid w:val="00064E34"/>
    <w:rsid w:val="001047FA"/>
    <w:rsid w:val="00106916"/>
    <w:rsid w:val="0017479E"/>
    <w:rsid w:val="001C0E96"/>
    <w:rsid w:val="00266D0C"/>
    <w:rsid w:val="003120F6"/>
    <w:rsid w:val="00336F22"/>
    <w:rsid w:val="003620D4"/>
    <w:rsid w:val="00400F44"/>
    <w:rsid w:val="00406A88"/>
    <w:rsid w:val="004425E3"/>
    <w:rsid w:val="004572A4"/>
    <w:rsid w:val="0046460E"/>
    <w:rsid w:val="004C55C3"/>
    <w:rsid w:val="004E18A8"/>
    <w:rsid w:val="004F2A3A"/>
    <w:rsid w:val="005B30B1"/>
    <w:rsid w:val="005C153D"/>
    <w:rsid w:val="00631BEF"/>
    <w:rsid w:val="006B124A"/>
    <w:rsid w:val="00717A2F"/>
    <w:rsid w:val="0076721A"/>
    <w:rsid w:val="0078152E"/>
    <w:rsid w:val="007C31D7"/>
    <w:rsid w:val="007D28F6"/>
    <w:rsid w:val="007E3D2B"/>
    <w:rsid w:val="007E5D35"/>
    <w:rsid w:val="0085354F"/>
    <w:rsid w:val="00862E3E"/>
    <w:rsid w:val="00884C93"/>
    <w:rsid w:val="008D3EF5"/>
    <w:rsid w:val="00932F92"/>
    <w:rsid w:val="009B321B"/>
    <w:rsid w:val="009C5E33"/>
    <w:rsid w:val="009E4CE0"/>
    <w:rsid w:val="00A05710"/>
    <w:rsid w:val="00A174D0"/>
    <w:rsid w:val="00A372AD"/>
    <w:rsid w:val="00A62D63"/>
    <w:rsid w:val="00A76A09"/>
    <w:rsid w:val="00A84F96"/>
    <w:rsid w:val="00A93E58"/>
    <w:rsid w:val="00B25F58"/>
    <w:rsid w:val="00B321C8"/>
    <w:rsid w:val="00B322A9"/>
    <w:rsid w:val="00BA269D"/>
    <w:rsid w:val="00BA6F49"/>
    <w:rsid w:val="00BB49CB"/>
    <w:rsid w:val="00C97C20"/>
    <w:rsid w:val="00CA7B13"/>
    <w:rsid w:val="00CD6349"/>
    <w:rsid w:val="00D4494B"/>
    <w:rsid w:val="00E10077"/>
    <w:rsid w:val="00E26B0E"/>
    <w:rsid w:val="00E94EEA"/>
    <w:rsid w:val="00E97751"/>
    <w:rsid w:val="00ED7097"/>
    <w:rsid w:val="00F61C93"/>
    <w:rsid w:val="00F76814"/>
    <w:rsid w:val="00FD1C48"/>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E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C5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C5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C5E33"/>
  </w:style>
  <w:style w:type="character" w:styleId="a5">
    <w:name w:val="Strong"/>
    <w:basedOn w:val="a0"/>
    <w:uiPriority w:val="22"/>
    <w:qFormat/>
    <w:rsid w:val="009C5E33"/>
    <w:rPr>
      <w:b/>
      <w:bCs/>
    </w:rPr>
  </w:style>
  <w:style w:type="paragraph" w:styleId="a6">
    <w:name w:val="List Paragraph"/>
    <w:basedOn w:val="a"/>
    <w:uiPriority w:val="34"/>
    <w:qFormat/>
    <w:rsid w:val="00631BEF"/>
    <w:pPr>
      <w:ind w:left="720"/>
      <w:contextualSpacing/>
    </w:pPr>
  </w:style>
  <w:style w:type="paragraph" w:customStyle="1" w:styleId="c0">
    <w:name w:val="c0"/>
    <w:basedOn w:val="a"/>
    <w:rsid w:val="00B25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5F58"/>
  </w:style>
  <w:style w:type="paragraph" w:customStyle="1" w:styleId="c4">
    <w:name w:val="c4"/>
    <w:basedOn w:val="a"/>
    <w:rsid w:val="00A174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9B32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321B"/>
  </w:style>
  <w:style w:type="paragraph" w:styleId="a9">
    <w:name w:val="footer"/>
    <w:basedOn w:val="a"/>
    <w:link w:val="aa"/>
    <w:uiPriority w:val="99"/>
    <w:unhideWhenUsed/>
    <w:rsid w:val="009B32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3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900">
      <w:bodyDiv w:val="1"/>
      <w:marLeft w:val="0"/>
      <w:marRight w:val="0"/>
      <w:marTop w:val="0"/>
      <w:marBottom w:val="0"/>
      <w:divBdr>
        <w:top w:val="none" w:sz="0" w:space="0" w:color="auto"/>
        <w:left w:val="none" w:sz="0" w:space="0" w:color="auto"/>
        <w:bottom w:val="none" w:sz="0" w:space="0" w:color="auto"/>
        <w:right w:val="none" w:sz="0" w:space="0" w:color="auto"/>
      </w:divBdr>
    </w:div>
    <w:div w:id="797646336">
      <w:bodyDiv w:val="1"/>
      <w:marLeft w:val="0"/>
      <w:marRight w:val="0"/>
      <w:marTop w:val="0"/>
      <w:marBottom w:val="0"/>
      <w:divBdr>
        <w:top w:val="none" w:sz="0" w:space="0" w:color="auto"/>
        <w:left w:val="none" w:sz="0" w:space="0" w:color="auto"/>
        <w:bottom w:val="none" w:sz="0" w:space="0" w:color="auto"/>
        <w:right w:val="none" w:sz="0" w:space="0" w:color="auto"/>
      </w:divBdr>
    </w:div>
    <w:div w:id="14777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Цветкова</cp:lastModifiedBy>
  <cp:revision>4</cp:revision>
  <dcterms:created xsi:type="dcterms:W3CDTF">2024-07-11T09:21:00Z</dcterms:created>
  <dcterms:modified xsi:type="dcterms:W3CDTF">2024-07-11T09:42:00Z</dcterms:modified>
</cp:coreProperties>
</file>