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CA" w:rsidRPr="00881E5F" w:rsidRDefault="009274CA" w:rsidP="009274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межличностных отношений детей старшего дошкольного возраста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посредством коммуникативных игр</w:t>
      </w:r>
      <w:r w:rsidRPr="004C1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6B01" w:rsidRDefault="00416B01"/>
    <w:p w:rsidR="009274CA" w:rsidRPr="004C144C" w:rsidRDefault="009274CA" w:rsidP="009274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исследования: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теоретические и практические подходы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коммуникативной игры, как средства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межличнос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комплект материалов,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и описать результаты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Проанализировать психолого-педагогическую литературу по пр</w:t>
      </w:r>
      <w:r w:rsidRPr="004C144C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блеме межличностных отношений детей старшего дошкольного возраста.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/>
          <w:sz w:val="28"/>
          <w:szCs w:val="28"/>
        </w:rPr>
        <w:t xml:space="preserve">Составить комплект материалов по </w:t>
      </w:r>
      <w:r>
        <w:rPr>
          <w:rFonts w:ascii="Times New Roman" w:hAnsi="Times New Roman"/>
          <w:sz w:val="28"/>
          <w:szCs w:val="28"/>
        </w:rPr>
        <w:t xml:space="preserve">организации коммуникативной игре как средства </w:t>
      </w:r>
      <w:r w:rsidRPr="004C144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4C144C">
        <w:rPr>
          <w:rFonts w:ascii="Times New Roman" w:hAnsi="Times New Roman"/>
          <w:sz w:val="28"/>
          <w:szCs w:val="28"/>
        </w:rPr>
        <w:t xml:space="preserve"> межличностных </w:t>
      </w:r>
      <w:r w:rsidRPr="004C144C">
        <w:rPr>
          <w:rFonts w:ascii="Times New Roman" w:hAnsi="Times New Roman" w:cs="Times New Roman"/>
          <w:sz w:val="28"/>
          <w:szCs w:val="28"/>
        </w:rPr>
        <w:t>отношений у детей старшего д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Частично апробировать на преддипломной практике подобранные материалы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коммуникативной игры как средства </w:t>
      </w:r>
      <w:r w:rsidRPr="004C144C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144C">
        <w:rPr>
          <w:rFonts w:ascii="Times New Roman" w:hAnsi="Times New Roman" w:cs="Times New Roman"/>
          <w:sz w:val="28"/>
          <w:szCs w:val="28"/>
        </w:rPr>
        <w:t xml:space="preserve"> межличностных отношений детей старшего дошкольного возраста. </w:t>
      </w:r>
    </w:p>
    <w:p w:rsidR="009274CA" w:rsidRDefault="009274CA"/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особо ответственный период в воспитании, т.к. является возрастом первоначального становления личности ребенка [27, c.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202]. Именно на дошкольный возраст приходится пик эмоционального ра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вития. В это время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отношениях у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со сверстниками возникают довольно сложные взаимоотношения, существенным образом влияющие на развитие его личности [7, c. 61].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шестой-седьмой год детской жизни очень важно, чтобы они науч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взаимодействовать друг с другом, объединяться в игре, в процессе различных действий в повседневной жизни. Некоторым детям удается устан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особенно дружеские отношения со сверстниками: дети хотят играть с ними, разговаривать или спорить [10,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58]. У некоторых детей возникают определенные трудности, помочь преодолеть их – задача родителей и восп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тателей.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Межличностные отношения, проявляющиеся в 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и взаимоде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 окружающими уже в раннем возрасте становится</w:t>
      </w:r>
      <w:proofErr w:type="gram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социальной потребностью ребенка,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ключевую роль в формировании обществе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качеств личности ребенка, проявлении и развитии коллективных вза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моотношений и его жизни в целом [16,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147].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старшему дошкольному возрасту отношение к сверстникам прете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певает новые изменения. Взаимоотношения дошкольников в группах сверс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характеризуются ситуативностью и неустойчивостью (ссоры и прим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друг с другом происходят по нескольку раз в продолжение дня), но это общение – необходимое условие усвоения определенных норм взаимоде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[7, c. 60]. </w:t>
      </w:r>
      <w:proofErr w:type="gram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благоприятных условий (наличие контактов со сверстниками, возможность проявления сопереживания к окружающим, п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требности в эмоциональной поддержке, ощущение уважения к себе и симп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тии, получение оценки взрослыми ребенка как личности в целом) спосо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тому, что в этом возрасте дети могут легко общаться с окружающими людьми, соблюдая при этом принятые в обществе нормы: благодарить, пр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щаться, уступать дорогу, слушать, и т.п. [19,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58].</w:t>
      </w:r>
      <w:proofErr w:type="gramEnd"/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детей среднего дошкольного возраста, которые легко перенимают точку зрения взрослого при оценивании действий сверстников, д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старшего дошкольного возраста не только склонны более самостоятельно оценивать ситуацию, но даже объединяться друг с другом и противостоять взрослым. Дети в этом возрасте сильнее оказываются вовлеченными в де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сверстников, внимательно следят за действиями друг друга, вкл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чаются в них эмоционально. 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моментом является то, что негативные качества, отчетливо заметные в среднем дошкольном возрасте, сглаживаются: дети ст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способными к сопереживанию, взаимовыручке, поддержке, реже злорадствуют и завидуют, конкуренция приобретает более здоровый хара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тер. Это очень важно, поскольку способность к </w:t>
      </w:r>
      <w:proofErr w:type="spell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безоценочному</w:t>
      </w:r>
      <w:proofErr w:type="spell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восприятию сверстников приводит к тому, что дети начинают воспринимать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друга с личностной точки зрения, понимать, что другой человек важен и интересен сам по себе. Именно в старшем дошкольном возрасте формируется личнос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начало в отношениях [27,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204].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между детьми возникают устойчивые избирательные привязанности, появляются первые ростки дружбы. Д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собираются в небольшие группы (по 2-3 человека) и оказывают явное предпочтение своим друзьям. В кругу друзей, при их поддержке и 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кренней вовлеченности в общую игру ребенок учится проявлять инициати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ность. Ребенок активно привлекает окружающих детей к своим действиям и предлагает различные варианты взаимодействия. Умение организовать игру, учитывая интересы всех членов группы, является важным критерием уровня развития межличностных отношений [19,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59].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ребенка к 5-6 годам направлен на сферу взаимоотн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между людьми. Это проявляется в развитии чувствительности к во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 окружающих его людей, это могут быть воздействия родителей, воспитателей, сверстников. Благодаря процессам идентификации ребенок учится ставить себя на место другого, проникать во внутренний мир партн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общению, развивается способность к </w:t>
      </w:r>
      <w:proofErr w:type="spell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58]. Здесь на пе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план выходят эмоциональные предпочтения – симпатии, антипатии, дружеские привязанности и т.д. 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вовлеченность в межличностных отношениях спосо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возникновению совместной деятельности у детей, формированию единых целей и мотивов. Дети, имеющие преимущественно деловой, поз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эмоциональный фон проявляют доброжелательное отношение к окружающим, они легче устанавливают контакты со сверстниками. </w:t>
      </w:r>
    </w:p>
    <w:p w:rsidR="009274CA" w:rsidRPr="004C144C" w:rsidRDefault="009274CA" w:rsidP="009274CA">
      <w:pPr>
        <w:widowControl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Существует несколько классификаций межличностных отношений. Так, В. В. Абраменкова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в детских группах</w:t>
      </w:r>
      <w:r w:rsidRPr="004C144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типы ме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отношений: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Эмоционально-оценочные </w:t>
      </w:r>
      <w:r w:rsidRPr="008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при корректировке поведения сверстника в соответствии с нормами, принятыми в совместной деятельности. 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Лично-смысловые </w:t>
      </w:r>
      <w:r w:rsidRPr="008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Представляют собой такие взаимосвязи в группе, в которой цели и мотивы одного ребенка в гру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 сверстников приобретают личный смысл для других детей. Когда другие дети в группе начинают беспокоиться об этом ребенке, его мотивы становя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их собственными, и побуждают их к действиям.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и ролевые </w:t>
      </w:r>
      <w:r w:rsidRPr="008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я. Развиваю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различных типах жизни детей. В таких отношениях ребенок изучает нормы и методы действий в группе под наблюдением и прямым руково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взрослого [1,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59].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По мнению А. В. Киричука, межличностные отношения могут быть следующих видов: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4C">
        <w:rPr>
          <w:rFonts w:ascii="Times New Roman" w:hAnsi="Times New Roman" w:cs="Times New Roman"/>
          <w:sz w:val="28"/>
          <w:szCs w:val="28"/>
        </w:rPr>
        <w:t>1) положительные отношения – интерес, расположение, симпатия, до</w:t>
      </w:r>
      <w:r w:rsidRPr="004C144C">
        <w:rPr>
          <w:rFonts w:ascii="Times New Roman" w:hAnsi="Times New Roman" w:cs="Times New Roman"/>
          <w:sz w:val="28"/>
          <w:szCs w:val="28"/>
        </w:rPr>
        <w:t>б</w:t>
      </w:r>
      <w:r w:rsidRPr="004C144C">
        <w:rPr>
          <w:rFonts w:ascii="Times New Roman" w:hAnsi="Times New Roman" w:cs="Times New Roman"/>
          <w:sz w:val="28"/>
          <w:szCs w:val="28"/>
        </w:rPr>
        <w:t xml:space="preserve">рожелательность, товарищество, одобрение, помощь, сочувствие и т.п. </w:t>
      </w:r>
      <w:proofErr w:type="gramEnd"/>
    </w:p>
    <w:p w:rsidR="009274CA" w:rsidRPr="004C144C" w:rsidRDefault="009274CA" w:rsidP="009274C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2) индифферентные отношения – равнодушие, отсутствие всякого и</w:t>
      </w:r>
      <w:r w:rsidRPr="004C144C">
        <w:rPr>
          <w:rFonts w:ascii="Times New Roman" w:hAnsi="Times New Roman" w:cs="Times New Roman"/>
          <w:sz w:val="28"/>
          <w:szCs w:val="28"/>
        </w:rPr>
        <w:t>н</w:t>
      </w:r>
      <w:r w:rsidRPr="004C144C">
        <w:rPr>
          <w:rFonts w:ascii="Times New Roman" w:hAnsi="Times New Roman" w:cs="Times New Roman"/>
          <w:sz w:val="28"/>
          <w:szCs w:val="28"/>
        </w:rPr>
        <w:t xml:space="preserve">тереса, черствость, безразличие и т.п. 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44C">
        <w:rPr>
          <w:rFonts w:ascii="Times New Roman" w:hAnsi="Times New Roman" w:cs="Times New Roman"/>
          <w:sz w:val="28"/>
          <w:szCs w:val="28"/>
        </w:rPr>
        <w:t>3) отрицательные отношения – недоверие, антипатия, осуждение, под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>зрительность, зависть, ревность, ненависть и т.п. [22, с. 21]:</w:t>
      </w:r>
      <w:proofErr w:type="gramEnd"/>
    </w:p>
    <w:p w:rsidR="009274CA" w:rsidRPr="004C144C" w:rsidRDefault="009274CA" w:rsidP="009274C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hAnsi="Times New Roman" w:cs="Times New Roman"/>
          <w:sz w:val="28"/>
          <w:szCs w:val="28"/>
        </w:rPr>
        <w:t>По его мнению, характер отношений в коллективе зависит не только от содержания и формы общения, но и от доброжелательного психологического климата в нем.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классификации Н. Б. </w:t>
      </w:r>
      <w:proofErr w:type="spell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Челдышовой</w:t>
      </w:r>
      <w:proofErr w:type="spell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межличностные отнош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можно разделить на следующие виды: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(«навстречу людям») – тип межличностного взаимоде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ствия, способствующий сохранению эмоционального равновесия, развива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щий навыки эффективной коммуникации и занимающий ведущую роль в процессе социализации ребенка.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Нейтральные межличностные отношения («от людей») – тип ме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личностного взаимодействия, способствующий нарушению 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эмоционального равновесия, ухудшению навыков эффективной коммуникации.</w:t>
      </w:r>
    </w:p>
    <w:p w:rsidR="009274CA" w:rsidRPr="004C144C" w:rsidRDefault="009274CA" w:rsidP="009274C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Негативные межличностные отношения («против людей») – тип межличностного взаимодействия, влияющий на эмоциональное здоровье окружающих, приводит к нарушениям психики, разрушению навыков эффе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тивной коммуникации [36, 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4C14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 41].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Е. О. Смирнова считает, что наблюдения за </w:t>
      </w:r>
      <w:r>
        <w:rPr>
          <w:rFonts w:ascii="Times New Roman" w:hAnsi="Times New Roman" w:cs="Times New Roman"/>
          <w:sz w:val="28"/>
          <w:szCs w:val="28"/>
        </w:rPr>
        <w:t>межличностными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</w:t>
      </w:r>
      <w:r w:rsidRPr="004C144C">
        <w:rPr>
          <w:rFonts w:ascii="Times New Roman" w:hAnsi="Times New Roman" w:cs="Times New Roman"/>
          <w:sz w:val="28"/>
          <w:szCs w:val="28"/>
        </w:rPr>
        <w:t xml:space="preserve"> детей в общении и в совместной деятельности позволяют выявить следующее: 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– положительные или отрицательные проявления присутствуют у р</w:t>
      </w:r>
      <w:r w:rsidRPr="004C144C">
        <w:rPr>
          <w:rFonts w:ascii="Times New Roman" w:hAnsi="Times New Roman" w:cs="Times New Roman"/>
          <w:sz w:val="28"/>
          <w:szCs w:val="28"/>
        </w:rPr>
        <w:t>е</w:t>
      </w:r>
      <w:r w:rsidRPr="004C144C">
        <w:rPr>
          <w:rFonts w:ascii="Times New Roman" w:hAnsi="Times New Roman" w:cs="Times New Roman"/>
          <w:sz w:val="28"/>
          <w:szCs w:val="28"/>
        </w:rPr>
        <w:t>бенка по отношению к сверстникам;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– какова повторяемость однотипных проявлений в разных ситуациях, свидетельствует ли это о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конкретной черты поведения;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– какова направленность положительных проявлений: широкая – по отношению к другим детям; узко-избирательная – лишь по отношению к близким друзьям; эгоистическая – проявление безразличия и равнодушия к проблемам других ребят; 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– как проявляются самостоятельные положительные действия ребенка по отношению к сверстникам: без напоминания, по собственной инициативе; по указанию взрослого; только посредством контроля и побуждения взросл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 xml:space="preserve">го; 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– какие трудности в общении со сверстниками испытывает ребенок; какая педагогическая помощь ему требуется [34, с. 80].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Как видим из представленных классификаций, некоторые ученые в</w:t>
      </w:r>
      <w:r w:rsidRPr="004C144C">
        <w:rPr>
          <w:rFonts w:ascii="Times New Roman" w:hAnsi="Times New Roman" w:cs="Times New Roman"/>
          <w:sz w:val="28"/>
          <w:szCs w:val="28"/>
        </w:rPr>
        <w:t>ы</w:t>
      </w:r>
      <w:r w:rsidRPr="004C144C">
        <w:rPr>
          <w:rFonts w:ascii="Times New Roman" w:hAnsi="Times New Roman" w:cs="Times New Roman"/>
          <w:sz w:val="28"/>
          <w:szCs w:val="28"/>
        </w:rPr>
        <w:t>деляют положительное (позитивное) взаимодействие.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4C">
        <w:rPr>
          <w:rFonts w:ascii="Times New Roman" w:hAnsi="Times New Roman" w:cs="Times New Roman"/>
          <w:sz w:val="28"/>
          <w:szCs w:val="28"/>
        </w:rPr>
        <w:t>Термин «позитивный» в педагогических источниках означает «пол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>жительный, успешный, результативный, сочувственный, благоприятный, в</w:t>
      </w:r>
      <w:r w:rsidRPr="004C144C">
        <w:rPr>
          <w:rFonts w:ascii="Times New Roman" w:hAnsi="Times New Roman" w:cs="Times New Roman"/>
          <w:sz w:val="28"/>
          <w:szCs w:val="28"/>
        </w:rPr>
        <w:t>ы</w:t>
      </w:r>
      <w:r w:rsidRPr="004C144C">
        <w:rPr>
          <w:rFonts w:ascii="Times New Roman" w:hAnsi="Times New Roman" w:cs="Times New Roman"/>
          <w:sz w:val="28"/>
          <w:szCs w:val="28"/>
        </w:rPr>
        <w:t xml:space="preserve">ражающий согласие, заслуживающий одобрения» [14,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144C">
        <w:rPr>
          <w:rFonts w:ascii="Times New Roman" w:hAnsi="Times New Roman" w:cs="Times New Roman"/>
          <w:sz w:val="28"/>
          <w:szCs w:val="28"/>
        </w:rPr>
        <w:t>536].</w:t>
      </w:r>
      <w:proofErr w:type="gramEnd"/>
      <w:r w:rsidRPr="004C144C">
        <w:rPr>
          <w:rFonts w:ascii="Times New Roman" w:hAnsi="Times New Roman" w:cs="Times New Roman"/>
          <w:sz w:val="28"/>
          <w:szCs w:val="28"/>
        </w:rPr>
        <w:t xml:space="preserve"> Отсюда след</w:t>
      </w:r>
      <w:r w:rsidRPr="004C144C">
        <w:rPr>
          <w:rFonts w:ascii="Times New Roman" w:hAnsi="Times New Roman" w:cs="Times New Roman"/>
          <w:sz w:val="28"/>
          <w:szCs w:val="28"/>
        </w:rPr>
        <w:t>у</w:t>
      </w:r>
      <w:r w:rsidRPr="004C144C">
        <w:rPr>
          <w:rFonts w:ascii="Times New Roman" w:hAnsi="Times New Roman" w:cs="Times New Roman"/>
          <w:sz w:val="28"/>
          <w:szCs w:val="28"/>
        </w:rPr>
        <w:t xml:space="preserve">ет, что позитивное взаимодействие ориентирует человека на положительный результат в деятельности и общении с </w:t>
      </w:r>
      <w:r w:rsidRPr="004C144C">
        <w:rPr>
          <w:rFonts w:ascii="Times New Roman" w:hAnsi="Times New Roman" w:cs="Times New Roman"/>
          <w:sz w:val="28"/>
          <w:szCs w:val="28"/>
        </w:rPr>
        <w:lastRenderedPageBreak/>
        <w:t>окружающим миром.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Позитивность – личное качество, которое основывается на понимании уникальности жизни, толерантном отношении к современному миру, отве</w:t>
      </w:r>
      <w:r w:rsidRPr="004C144C">
        <w:rPr>
          <w:rFonts w:ascii="Times New Roman" w:hAnsi="Times New Roman" w:cs="Times New Roman"/>
          <w:sz w:val="28"/>
          <w:szCs w:val="28"/>
        </w:rPr>
        <w:t>т</w:t>
      </w:r>
      <w:r w:rsidRPr="004C144C">
        <w:rPr>
          <w:rFonts w:ascii="Times New Roman" w:hAnsi="Times New Roman" w:cs="Times New Roman"/>
          <w:sz w:val="28"/>
          <w:szCs w:val="28"/>
        </w:rPr>
        <w:t xml:space="preserve">ственности за свою жизнь, на гармонии внутреннего состояния, на чувствах собственного достоинства, уважения и самоуважения [25,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42].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4C">
        <w:rPr>
          <w:rFonts w:ascii="Times New Roman" w:hAnsi="Times New Roman" w:cs="Times New Roman"/>
          <w:sz w:val="28"/>
          <w:szCs w:val="28"/>
        </w:rPr>
        <w:t xml:space="preserve">Исследования выдающихся ученых Л. И.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, Л. С. Выготского, Я. Л.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>, Н. Л. Коновалова, М. И. Лисиной, А. С. Макаренко, А. А. 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>, Д. Майерса, О. М. Поповой, Е. О. Смирновой, В. А. Сухомлинского и др. доказывают, что позитивное взаимодействие я</w:t>
      </w:r>
      <w:r w:rsidRPr="004C144C">
        <w:rPr>
          <w:rFonts w:ascii="Times New Roman" w:hAnsi="Times New Roman" w:cs="Times New Roman"/>
          <w:sz w:val="28"/>
          <w:szCs w:val="28"/>
        </w:rPr>
        <w:t>в</w:t>
      </w:r>
      <w:r w:rsidRPr="004C144C">
        <w:rPr>
          <w:rFonts w:ascii="Times New Roman" w:hAnsi="Times New Roman" w:cs="Times New Roman"/>
          <w:sz w:val="28"/>
          <w:szCs w:val="28"/>
        </w:rPr>
        <w:t>ляется интегративным качеством личности, которое складывается из многих черт: оптимизма, уверенности в себе и людях, личностном настрое, открыт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>сти, искренности</w:t>
      </w:r>
      <w:proofErr w:type="gramEnd"/>
      <w:r w:rsidRPr="004C144C">
        <w:rPr>
          <w:rFonts w:ascii="Times New Roman" w:hAnsi="Times New Roman" w:cs="Times New Roman"/>
          <w:sz w:val="28"/>
          <w:szCs w:val="28"/>
        </w:rPr>
        <w:t>, самооценки.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Показателями положительных </w:t>
      </w:r>
      <w:r>
        <w:rPr>
          <w:rFonts w:ascii="Times New Roman" w:hAnsi="Times New Roman" w:cs="Times New Roman"/>
          <w:sz w:val="28"/>
          <w:szCs w:val="28"/>
        </w:rPr>
        <w:t>межличностных отношений</w:t>
      </w:r>
      <w:r w:rsidRPr="004C144C">
        <w:rPr>
          <w:rFonts w:ascii="Times New Roman" w:hAnsi="Times New Roman" w:cs="Times New Roman"/>
          <w:sz w:val="28"/>
          <w:szCs w:val="28"/>
        </w:rPr>
        <w:t xml:space="preserve"> являются отношения, при которых общение детей наиболее продуктивно, наблюдается сотрудничество, согласованность, ответственность за свою деятельность.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Т. И. Ерофеева считает доброжелательность главным компонентом, на котором формируются положительные отношения к окружающим. По ее мнению, к дружеским </w:t>
      </w:r>
      <w:r>
        <w:rPr>
          <w:rFonts w:ascii="Times New Roman" w:hAnsi="Times New Roman" w:cs="Times New Roman"/>
          <w:sz w:val="28"/>
          <w:szCs w:val="28"/>
        </w:rPr>
        <w:t>межличностным отношениям</w:t>
      </w:r>
      <w:r w:rsidRPr="004C144C">
        <w:rPr>
          <w:rFonts w:ascii="Times New Roman" w:hAnsi="Times New Roman" w:cs="Times New Roman"/>
          <w:sz w:val="28"/>
          <w:szCs w:val="28"/>
        </w:rPr>
        <w:t xml:space="preserve"> относятся: способность договориться в общем деле, учитывая интересы сверстников; оказание помощи в различных ситуациях; справедливое решение разногласий и ко</w:t>
      </w:r>
      <w:r w:rsidRPr="004C144C">
        <w:rPr>
          <w:rFonts w:ascii="Times New Roman" w:hAnsi="Times New Roman" w:cs="Times New Roman"/>
          <w:sz w:val="28"/>
          <w:szCs w:val="28"/>
        </w:rPr>
        <w:t>н</w:t>
      </w:r>
      <w:r w:rsidRPr="004C144C">
        <w:rPr>
          <w:rFonts w:ascii="Times New Roman" w:hAnsi="Times New Roman" w:cs="Times New Roman"/>
          <w:sz w:val="28"/>
          <w:szCs w:val="28"/>
        </w:rPr>
        <w:t>фликтов; умение проявлять сочувствие к окружающим, предвосхищать и предотвращать неблагоприятные для других последствия; честность по о</w:t>
      </w:r>
      <w:r w:rsidRPr="004C144C">
        <w:rPr>
          <w:rFonts w:ascii="Times New Roman" w:hAnsi="Times New Roman" w:cs="Times New Roman"/>
          <w:sz w:val="28"/>
          <w:szCs w:val="28"/>
        </w:rPr>
        <w:t>т</w:t>
      </w:r>
      <w:r w:rsidRPr="004C144C">
        <w:rPr>
          <w:rFonts w:ascii="Times New Roman" w:hAnsi="Times New Roman" w:cs="Times New Roman"/>
          <w:sz w:val="28"/>
          <w:szCs w:val="28"/>
        </w:rPr>
        <w:t xml:space="preserve">ношению к сверстникам; проявление внимания [13,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5].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С точки зрения Л. А. Леонтьевой и А. Р.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Шарифуллиной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>, положител</w:t>
      </w:r>
      <w:r w:rsidRPr="004C144C">
        <w:rPr>
          <w:rFonts w:ascii="Times New Roman" w:hAnsi="Times New Roman" w:cs="Times New Roman"/>
          <w:sz w:val="28"/>
          <w:szCs w:val="28"/>
        </w:rPr>
        <w:t>ь</w:t>
      </w:r>
      <w:r w:rsidRPr="004C144C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межличностные отношения</w:t>
      </w:r>
      <w:r w:rsidRPr="004C144C">
        <w:rPr>
          <w:rFonts w:ascii="Times New Roman" w:hAnsi="Times New Roman" w:cs="Times New Roman"/>
          <w:sz w:val="28"/>
          <w:szCs w:val="28"/>
        </w:rPr>
        <w:t xml:space="preserve"> у детей возникают также, когда они выпо</w:t>
      </w:r>
      <w:r w:rsidRPr="004C144C">
        <w:rPr>
          <w:rFonts w:ascii="Times New Roman" w:hAnsi="Times New Roman" w:cs="Times New Roman"/>
          <w:sz w:val="28"/>
          <w:szCs w:val="28"/>
        </w:rPr>
        <w:t>л</w:t>
      </w:r>
      <w:r w:rsidRPr="004C144C">
        <w:rPr>
          <w:rFonts w:ascii="Times New Roman" w:hAnsi="Times New Roman" w:cs="Times New Roman"/>
          <w:sz w:val="28"/>
          <w:szCs w:val="28"/>
        </w:rPr>
        <w:t xml:space="preserve">няют какое-либо задание не для себя лично, а для других людей [28,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144C">
        <w:rPr>
          <w:rFonts w:ascii="Times New Roman" w:hAnsi="Times New Roman" w:cs="Times New Roman"/>
          <w:sz w:val="28"/>
          <w:szCs w:val="28"/>
        </w:rPr>
        <w:t>43].</w:t>
      </w:r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4C">
        <w:rPr>
          <w:rFonts w:ascii="Times New Roman" w:hAnsi="Times New Roman" w:cs="Times New Roman"/>
          <w:sz w:val="28"/>
          <w:szCs w:val="28"/>
        </w:rPr>
        <w:t xml:space="preserve">По мнению А. Ш.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Шахмановой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и Е. И.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Кравчевской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, положительные </w:t>
      </w:r>
      <w:r>
        <w:rPr>
          <w:rFonts w:ascii="Times New Roman" w:hAnsi="Times New Roman" w:cs="Times New Roman"/>
          <w:sz w:val="28"/>
          <w:szCs w:val="28"/>
        </w:rPr>
        <w:t>межличностные отношения</w:t>
      </w:r>
      <w:r w:rsidRPr="004C144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понимаются как позитивная направленность детей на партнеров по общению, включающая в </w:t>
      </w:r>
      <w:r w:rsidRPr="004C144C">
        <w:rPr>
          <w:rFonts w:ascii="Times New Roman" w:hAnsi="Times New Roman" w:cs="Times New Roman"/>
          <w:sz w:val="28"/>
          <w:szCs w:val="28"/>
        </w:rPr>
        <w:lastRenderedPageBreak/>
        <w:t>себя мотивационный (желание ребенка общаться, вступать в контакт), эмоци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>нальный (интерес, положительные чувства к партнерам по общению) и пов</w:t>
      </w:r>
      <w:r w:rsidRPr="004C144C">
        <w:rPr>
          <w:rFonts w:ascii="Times New Roman" w:hAnsi="Times New Roman" w:cs="Times New Roman"/>
          <w:sz w:val="28"/>
          <w:szCs w:val="28"/>
        </w:rPr>
        <w:t>е</w:t>
      </w:r>
      <w:r w:rsidRPr="004C144C">
        <w:rPr>
          <w:rFonts w:ascii="Times New Roman" w:hAnsi="Times New Roman" w:cs="Times New Roman"/>
          <w:sz w:val="28"/>
          <w:szCs w:val="28"/>
        </w:rPr>
        <w:t>денческий (умение организовать положительное общение и поддержать ко</w:t>
      </w:r>
      <w:r w:rsidRPr="004C144C">
        <w:rPr>
          <w:rFonts w:ascii="Times New Roman" w:hAnsi="Times New Roman" w:cs="Times New Roman"/>
          <w:sz w:val="28"/>
          <w:szCs w:val="28"/>
        </w:rPr>
        <w:t>м</w:t>
      </w:r>
      <w:r w:rsidRPr="004C144C">
        <w:rPr>
          <w:rFonts w:ascii="Times New Roman" w:hAnsi="Times New Roman" w:cs="Times New Roman"/>
          <w:sz w:val="28"/>
          <w:szCs w:val="28"/>
        </w:rPr>
        <w:t xml:space="preserve">муникацию) компоненты [38,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183].</w:t>
      </w:r>
      <w:proofErr w:type="gramEnd"/>
    </w:p>
    <w:p w:rsidR="009274CA" w:rsidRPr="004C144C" w:rsidRDefault="009274CA" w:rsidP="009274C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В исследовании Т. В.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Колыбелкиной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установлено, что позитивные отношения к сверстникам у дошкольников являются общей положительно-эмоциональной направленностью поведения детей в их взаим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 xml:space="preserve">отношениях со сверстниками, </w:t>
      </w:r>
      <w:proofErr w:type="gramStart"/>
      <w:r w:rsidRPr="004C14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C144C">
        <w:rPr>
          <w:rFonts w:ascii="Times New Roman" w:hAnsi="Times New Roman" w:cs="Times New Roman"/>
          <w:sz w:val="28"/>
          <w:szCs w:val="28"/>
        </w:rPr>
        <w:t xml:space="preserve"> проявляется в умении сочувствовать, понимать состояние окружающих, готовности оказывать поддержку и вст</w:t>
      </w:r>
      <w:r w:rsidRPr="004C144C">
        <w:rPr>
          <w:rFonts w:ascii="Times New Roman" w:hAnsi="Times New Roman" w:cs="Times New Roman"/>
          <w:sz w:val="28"/>
          <w:szCs w:val="28"/>
        </w:rPr>
        <w:t>у</w:t>
      </w:r>
      <w:r w:rsidRPr="004C144C">
        <w:rPr>
          <w:rFonts w:ascii="Times New Roman" w:hAnsi="Times New Roman" w:cs="Times New Roman"/>
          <w:sz w:val="28"/>
          <w:szCs w:val="28"/>
        </w:rPr>
        <w:t>пать во взаимодействие в различной совместной деятельности. Особенности отношения дошкольника к сверстнику заключаются в том, что недоброжел</w:t>
      </w:r>
      <w:r w:rsidRPr="004C144C">
        <w:rPr>
          <w:rFonts w:ascii="Times New Roman" w:hAnsi="Times New Roman" w:cs="Times New Roman"/>
          <w:sz w:val="28"/>
          <w:szCs w:val="28"/>
        </w:rPr>
        <w:t>а</w:t>
      </w:r>
      <w:r w:rsidRPr="004C144C">
        <w:rPr>
          <w:rFonts w:ascii="Times New Roman" w:hAnsi="Times New Roman" w:cs="Times New Roman"/>
          <w:sz w:val="28"/>
          <w:szCs w:val="28"/>
        </w:rPr>
        <w:t xml:space="preserve">тельность проявляется в форме драчливости, неуступчивости, агрессивности; доброжелательность − взаимопомощи, отзывчивости, в умении откликнуться и разделить их радости и огорчения, критически относиться к собственным несправедливым поступкам [26,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118].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Style w:val="c0"/>
          <w:rFonts w:ascii="Times New Roman" w:hAnsi="Times New Roman" w:cs="Times New Roman"/>
          <w:sz w:val="28"/>
          <w:szCs w:val="28"/>
        </w:rPr>
        <w:t xml:space="preserve">Одним из принципов ФГОС </w:t>
      </w:r>
      <w:proofErr w:type="gramStart"/>
      <w:r w:rsidRPr="004C144C">
        <w:rPr>
          <w:rStyle w:val="c0"/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4C144C">
        <w:rPr>
          <w:rStyle w:val="c0"/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 на соответствующих возрасту формах работы с детьми. </w:t>
      </w:r>
      <w:r w:rsidRPr="004C144C">
        <w:rPr>
          <w:rFonts w:ascii="Times New Roman" w:hAnsi="Times New Roman" w:cs="Times New Roman"/>
          <w:sz w:val="28"/>
          <w:szCs w:val="28"/>
        </w:rPr>
        <w:t>Развитие межличностных отношений у детей старшего дошкольного возраста в обр</w:t>
      </w:r>
      <w:r w:rsidRPr="004C144C">
        <w:rPr>
          <w:rFonts w:ascii="Times New Roman" w:hAnsi="Times New Roman" w:cs="Times New Roman"/>
          <w:sz w:val="28"/>
          <w:szCs w:val="28"/>
        </w:rPr>
        <w:t>а</w:t>
      </w:r>
      <w:r w:rsidRPr="004C144C">
        <w:rPr>
          <w:rFonts w:ascii="Times New Roman" w:hAnsi="Times New Roman" w:cs="Times New Roman"/>
          <w:sz w:val="28"/>
          <w:szCs w:val="28"/>
        </w:rPr>
        <w:t>зовательном процессе дошкольной образовательной организации осущест</w:t>
      </w:r>
      <w:r w:rsidRPr="004C144C">
        <w:rPr>
          <w:rFonts w:ascii="Times New Roman" w:hAnsi="Times New Roman" w:cs="Times New Roman"/>
          <w:sz w:val="28"/>
          <w:szCs w:val="28"/>
        </w:rPr>
        <w:t>в</w:t>
      </w:r>
      <w:r w:rsidRPr="004C144C">
        <w:rPr>
          <w:rFonts w:ascii="Times New Roman" w:hAnsi="Times New Roman" w:cs="Times New Roman"/>
          <w:sz w:val="28"/>
          <w:szCs w:val="28"/>
        </w:rPr>
        <w:t>ляется в различных видах детской деятельности во взаимосвязи разнообра</w:t>
      </w:r>
      <w:r w:rsidRPr="004C144C">
        <w:rPr>
          <w:rFonts w:ascii="Times New Roman" w:hAnsi="Times New Roman" w:cs="Times New Roman"/>
          <w:sz w:val="28"/>
          <w:szCs w:val="28"/>
        </w:rPr>
        <w:t>з</w:t>
      </w:r>
      <w:r w:rsidRPr="004C144C">
        <w:rPr>
          <w:rFonts w:ascii="Times New Roman" w:hAnsi="Times New Roman" w:cs="Times New Roman"/>
          <w:sz w:val="28"/>
          <w:szCs w:val="28"/>
        </w:rPr>
        <w:t>ных форм, методов и приемов.</w:t>
      </w:r>
    </w:p>
    <w:p w:rsidR="009274CA" w:rsidRPr="004C144C" w:rsidRDefault="009274CA" w:rsidP="009274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Так как ведущей деятельностью детей старшего дошкольного возраста является игра, главную роль в развитии межличностных отношений следует отводить игровым приемам.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44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4C144C">
        <w:rPr>
          <w:rStyle w:val="c0"/>
          <w:rFonts w:ascii="Times New Roman" w:hAnsi="Times New Roman" w:cs="Times New Roman"/>
          <w:sz w:val="28"/>
          <w:szCs w:val="28"/>
        </w:rPr>
        <w:t>игровая деятельность занимает особое место среди форм работы с детьми старшего дошкольного возраста, поскол</w:t>
      </w:r>
      <w:r w:rsidRPr="004C144C">
        <w:rPr>
          <w:rStyle w:val="c0"/>
          <w:rFonts w:ascii="Times New Roman" w:hAnsi="Times New Roman" w:cs="Times New Roman"/>
          <w:sz w:val="28"/>
          <w:szCs w:val="28"/>
        </w:rPr>
        <w:t>ь</w:t>
      </w:r>
      <w:r w:rsidRPr="004C144C">
        <w:rPr>
          <w:rStyle w:val="c0"/>
          <w:rFonts w:ascii="Times New Roman" w:hAnsi="Times New Roman" w:cs="Times New Roman"/>
          <w:sz w:val="28"/>
          <w:szCs w:val="28"/>
        </w:rPr>
        <w:t xml:space="preserve">ку </w:t>
      </w:r>
      <w:r w:rsidRPr="004C144C">
        <w:rPr>
          <w:rFonts w:ascii="Times New Roman" w:hAnsi="Times New Roman" w:cs="Times New Roman"/>
          <w:sz w:val="28"/>
          <w:szCs w:val="28"/>
        </w:rPr>
        <w:t xml:space="preserve">в игре отображаются особенности и назначения предметов и функций окружающих людей, их взаимодействия и взаимоотношения [2,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 xml:space="preserve">. 8]. 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Под понятием «игра» в данной работе мы будем пользоваться </w:t>
      </w:r>
      <w:r w:rsidRPr="004C144C">
        <w:rPr>
          <w:rFonts w:ascii="Times New Roman" w:hAnsi="Times New Roman" w:cs="Times New Roman"/>
          <w:sz w:val="28"/>
          <w:szCs w:val="28"/>
        </w:rPr>
        <w:lastRenderedPageBreak/>
        <w:t>опред</w:t>
      </w:r>
      <w:r w:rsidRPr="004C144C">
        <w:rPr>
          <w:rFonts w:ascii="Times New Roman" w:hAnsi="Times New Roman" w:cs="Times New Roman"/>
          <w:sz w:val="28"/>
          <w:szCs w:val="28"/>
        </w:rPr>
        <w:t>е</w:t>
      </w:r>
      <w:r w:rsidRPr="004C144C">
        <w:rPr>
          <w:rFonts w:ascii="Times New Roman" w:hAnsi="Times New Roman" w:cs="Times New Roman"/>
          <w:sz w:val="28"/>
          <w:szCs w:val="28"/>
        </w:rPr>
        <w:t xml:space="preserve">лением </w:t>
      </w:r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</w:rPr>
        <w:t>Д. Б. </w:t>
      </w:r>
      <w:proofErr w:type="spellStart"/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</w:rPr>
        <w:t>, с точки зрения которого «игра – это не всеобщая форма жизни всех детей, игра – образование историческое. Игра – это особая форма освоения действительности путем ее воспроизведения, моделиров</w:t>
      </w:r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ния» [39, </w:t>
      </w:r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  <w:shd w:val="clear" w:color="auto" w:fill="FFFFFF"/>
        </w:rPr>
        <w:t>. 61].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Значимость игры в развитии ребенка, в том числе и в развитии его межличностных отношений, обозначают многие ученые.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4C">
        <w:rPr>
          <w:rFonts w:ascii="Times New Roman" w:hAnsi="Times New Roman" w:cs="Times New Roman"/>
          <w:sz w:val="28"/>
          <w:szCs w:val="28"/>
        </w:rPr>
        <w:t xml:space="preserve">Так, известный советский психолог Д. Б.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отмечал, что «в процессе проведения игры совершенствуются знания и углубляются пре</w:t>
      </w:r>
      <w:r w:rsidRPr="004C144C">
        <w:rPr>
          <w:rFonts w:ascii="Times New Roman" w:hAnsi="Times New Roman" w:cs="Times New Roman"/>
          <w:sz w:val="28"/>
          <w:szCs w:val="28"/>
        </w:rPr>
        <w:t>д</w:t>
      </w:r>
      <w:r w:rsidRPr="004C144C">
        <w:rPr>
          <w:rFonts w:ascii="Times New Roman" w:hAnsi="Times New Roman" w:cs="Times New Roman"/>
          <w:sz w:val="28"/>
          <w:szCs w:val="28"/>
        </w:rPr>
        <w:t>ставления детей дошкольного возраста не только о вещах, которые примен</w:t>
      </w:r>
      <w:r w:rsidRPr="004C144C">
        <w:rPr>
          <w:rFonts w:ascii="Times New Roman" w:hAnsi="Times New Roman" w:cs="Times New Roman"/>
          <w:sz w:val="28"/>
          <w:szCs w:val="28"/>
        </w:rPr>
        <w:t>я</w:t>
      </w:r>
      <w:r w:rsidRPr="004C144C">
        <w:rPr>
          <w:rFonts w:ascii="Times New Roman" w:hAnsi="Times New Roman" w:cs="Times New Roman"/>
          <w:sz w:val="28"/>
          <w:szCs w:val="28"/>
        </w:rPr>
        <w:t>ются в игре, предметах и явлениях, но и правилах и нормах поведения и о</w:t>
      </w:r>
      <w:r w:rsidRPr="004C144C">
        <w:rPr>
          <w:rFonts w:ascii="Times New Roman" w:hAnsi="Times New Roman" w:cs="Times New Roman"/>
          <w:sz w:val="28"/>
          <w:szCs w:val="28"/>
        </w:rPr>
        <w:t>б</w:t>
      </w:r>
      <w:r w:rsidRPr="004C144C">
        <w:rPr>
          <w:rFonts w:ascii="Times New Roman" w:hAnsi="Times New Roman" w:cs="Times New Roman"/>
          <w:sz w:val="28"/>
          <w:szCs w:val="28"/>
        </w:rPr>
        <w:t xml:space="preserve">щения, дети учатся строить свои взаимоотношения, познают азы общения с окружающей действительностью» [39,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63].</w:t>
      </w:r>
      <w:proofErr w:type="gramEnd"/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Ученые И. В. Зотова и М. С. 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Умерова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справедливо указывают, что «в современном дошкольном образовании развитие </w:t>
      </w:r>
      <w:r>
        <w:rPr>
          <w:rFonts w:ascii="Times New Roman" w:hAnsi="Times New Roman" w:cs="Times New Roman"/>
          <w:sz w:val="28"/>
          <w:szCs w:val="28"/>
        </w:rPr>
        <w:t>межличностных отношений</w:t>
      </w:r>
      <w:r w:rsidRPr="004C144C">
        <w:rPr>
          <w:rFonts w:ascii="Times New Roman" w:hAnsi="Times New Roman" w:cs="Times New Roman"/>
          <w:sz w:val="28"/>
          <w:szCs w:val="28"/>
        </w:rPr>
        <w:t xml:space="preserve"> происходит спонтанно, не является предметом специального формирования. Игра, в свою очередь, является ведущим средством воспитания детей д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 xml:space="preserve">школьного возраста, ее можно использовать для развития </w:t>
      </w:r>
      <w:r>
        <w:rPr>
          <w:rFonts w:ascii="Times New Roman" w:hAnsi="Times New Roman" w:cs="Times New Roman"/>
          <w:sz w:val="28"/>
          <w:szCs w:val="28"/>
        </w:rPr>
        <w:t>межличностных отношений</w:t>
      </w:r>
      <w:r w:rsidRPr="004C144C">
        <w:rPr>
          <w:rFonts w:ascii="Times New Roman" w:hAnsi="Times New Roman" w:cs="Times New Roman"/>
          <w:sz w:val="28"/>
          <w:szCs w:val="28"/>
        </w:rPr>
        <w:t xml:space="preserve"> и формирования коммуникативной деятельности, коммуникати</w:t>
      </w:r>
      <w:r w:rsidRPr="004C144C">
        <w:rPr>
          <w:rFonts w:ascii="Times New Roman" w:hAnsi="Times New Roman" w:cs="Times New Roman"/>
          <w:sz w:val="28"/>
          <w:szCs w:val="28"/>
        </w:rPr>
        <w:t>в</w:t>
      </w:r>
      <w:r w:rsidRPr="004C144C">
        <w:rPr>
          <w:rFonts w:ascii="Times New Roman" w:hAnsi="Times New Roman" w:cs="Times New Roman"/>
          <w:sz w:val="28"/>
          <w:szCs w:val="28"/>
        </w:rPr>
        <w:t xml:space="preserve">ной культуры, коммуникативных способностей» [19,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58].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 xml:space="preserve">Доказано, что в игре дети получают первый опыт </w:t>
      </w:r>
      <w:r>
        <w:rPr>
          <w:rFonts w:ascii="Times New Roman" w:hAnsi="Times New Roman" w:cs="Times New Roman"/>
          <w:sz w:val="28"/>
          <w:szCs w:val="28"/>
        </w:rPr>
        <w:t>взаимодействия со сверстниками, потребность быть принятым в игру формирует способность чувствовать партнера, учитывать его потребности и психологическое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ние, что опосредует развитие межличностных отношений</w:t>
      </w:r>
      <w:r w:rsidRPr="004C144C">
        <w:rPr>
          <w:rFonts w:ascii="Times New Roman" w:hAnsi="Times New Roman" w:cs="Times New Roman"/>
          <w:sz w:val="28"/>
          <w:szCs w:val="28"/>
        </w:rPr>
        <w:t xml:space="preserve">. Многие ученые (И. В. Зотова [18], В. Ю.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Коберник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, Л. О. 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Подгорова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>, Д. Б.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C144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C144C">
        <w:rPr>
          <w:rFonts w:ascii="Times New Roman" w:hAnsi="Times New Roman" w:cs="Times New Roman"/>
          <w:sz w:val="28"/>
          <w:szCs w:val="28"/>
        </w:rPr>
        <w:t xml:space="preserve"> [39]) считают, что детские игры стихийно, но закономерно возникли как отраж</w:t>
      </w:r>
      <w:r w:rsidRPr="004C144C">
        <w:rPr>
          <w:rFonts w:ascii="Times New Roman" w:hAnsi="Times New Roman" w:cs="Times New Roman"/>
          <w:sz w:val="28"/>
          <w:szCs w:val="28"/>
        </w:rPr>
        <w:t>е</w:t>
      </w:r>
      <w:r w:rsidRPr="004C144C">
        <w:rPr>
          <w:rFonts w:ascii="Times New Roman" w:hAnsi="Times New Roman" w:cs="Times New Roman"/>
          <w:sz w:val="28"/>
          <w:szCs w:val="28"/>
        </w:rPr>
        <w:t>ние трудовой и общественной деятельности взрослых людей. Однако извес</w:t>
      </w:r>
      <w:r w:rsidRPr="004C144C">
        <w:rPr>
          <w:rFonts w:ascii="Times New Roman" w:hAnsi="Times New Roman" w:cs="Times New Roman"/>
          <w:sz w:val="28"/>
          <w:szCs w:val="28"/>
        </w:rPr>
        <w:t>т</w:t>
      </w:r>
      <w:r w:rsidRPr="004C144C">
        <w:rPr>
          <w:rFonts w:ascii="Times New Roman" w:hAnsi="Times New Roman" w:cs="Times New Roman"/>
          <w:sz w:val="28"/>
          <w:szCs w:val="28"/>
        </w:rPr>
        <w:t xml:space="preserve">но, что умение играть возникает не путем автоматического </w:t>
      </w:r>
      <w:proofErr w:type="gramStart"/>
      <w:r w:rsidRPr="004C144C">
        <w:rPr>
          <w:rFonts w:ascii="Times New Roman" w:hAnsi="Times New Roman" w:cs="Times New Roman"/>
          <w:sz w:val="28"/>
          <w:szCs w:val="28"/>
        </w:rPr>
        <w:t>переноса</w:t>
      </w:r>
      <w:proofErr w:type="gramEnd"/>
      <w:r w:rsidRPr="004C144C">
        <w:rPr>
          <w:rFonts w:ascii="Times New Roman" w:hAnsi="Times New Roman" w:cs="Times New Roman"/>
          <w:sz w:val="28"/>
          <w:szCs w:val="28"/>
        </w:rPr>
        <w:t xml:space="preserve"> в игру усвоенного в повседневной жизни, а в процессе приобщения к игре.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В совместной игре у детей возникает потребность «в обмене высказ</w:t>
      </w:r>
      <w:r w:rsidRPr="004C144C">
        <w:rPr>
          <w:rFonts w:ascii="Times New Roman" w:hAnsi="Times New Roman" w:cs="Times New Roman"/>
          <w:sz w:val="28"/>
          <w:szCs w:val="28"/>
        </w:rPr>
        <w:t>ы</w:t>
      </w:r>
      <w:r w:rsidRPr="004C144C">
        <w:rPr>
          <w:rFonts w:ascii="Times New Roman" w:hAnsi="Times New Roman" w:cs="Times New Roman"/>
          <w:sz w:val="28"/>
          <w:szCs w:val="28"/>
        </w:rPr>
        <w:t xml:space="preserve">ваниями, возникает инициативный диалог, который способствует </w:t>
      </w:r>
      <w:r w:rsidRPr="004C144C">
        <w:rPr>
          <w:rFonts w:ascii="Times New Roman" w:hAnsi="Times New Roman" w:cs="Times New Roman"/>
          <w:sz w:val="28"/>
          <w:szCs w:val="28"/>
        </w:rPr>
        <w:lastRenderedPageBreak/>
        <w:t>согласов</w:t>
      </w:r>
      <w:r w:rsidRPr="004C144C">
        <w:rPr>
          <w:rFonts w:ascii="Times New Roman" w:hAnsi="Times New Roman" w:cs="Times New Roman"/>
          <w:sz w:val="28"/>
          <w:szCs w:val="28"/>
        </w:rPr>
        <w:t>а</w:t>
      </w:r>
      <w:r w:rsidRPr="004C144C">
        <w:rPr>
          <w:rFonts w:ascii="Times New Roman" w:hAnsi="Times New Roman" w:cs="Times New Roman"/>
          <w:sz w:val="28"/>
          <w:szCs w:val="28"/>
        </w:rPr>
        <w:t xml:space="preserve">нию и регуляции любой совместной детской деятельности» [33,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>. 209]. В</w:t>
      </w:r>
      <w:r w:rsidRPr="004C144C">
        <w:rPr>
          <w:rFonts w:ascii="Times New Roman" w:hAnsi="Times New Roman" w:cs="Times New Roman"/>
          <w:sz w:val="28"/>
          <w:szCs w:val="28"/>
        </w:rPr>
        <w:t>е</w:t>
      </w:r>
      <w:r w:rsidRPr="004C144C">
        <w:rPr>
          <w:rFonts w:ascii="Times New Roman" w:hAnsi="Times New Roman" w:cs="Times New Roman"/>
          <w:sz w:val="28"/>
          <w:szCs w:val="28"/>
        </w:rPr>
        <w:t xml:space="preserve">дущие педагоги и психологи подчеркивают: когда деятельность создает условия для объединения детей, </w:t>
      </w:r>
      <w:r>
        <w:rPr>
          <w:rFonts w:ascii="Times New Roman" w:hAnsi="Times New Roman" w:cs="Times New Roman"/>
          <w:sz w:val="28"/>
          <w:szCs w:val="28"/>
        </w:rPr>
        <w:t>межличностные отношения</w:t>
      </w:r>
      <w:r w:rsidRPr="004C144C">
        <w:rPr>
          <w:rFonts w:ascii="Times New Roman" w:hAnsi="Times New Roman" w:cs="Times New Roman"/>
          <w:sz w:val="28"/>
          <w:szCs w:val="28"/>
        </w:rPr>
        <w:t xml:space="preserve"> формируются лучшим образом. </w:t>
      </w:r>
    </w:p>
    <w:p w:rsidR="009274CA" w:rsidRPr="004C144C" w:rsidRDefault="009274CA" w:rsidP="009274CA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Обращаясь к требованиям государственного стандарта образования в Российской Федерации, можно отметить, что одним из ведущих приоритетов является коммуникативная направленность учебного процесса, так как фо</w:t>
      </w:r>
      <w:r w:rsidRPr="004C144C">
        <w:rPr>
          <w:rFonts w:ascii="Times New Roman" w:hAnsi="Times New Roman" w:cs="Times New Roman"/>
          <w:sz w:val="28"/>
          <w:szCs w:val="28"/>
        </w:rPr>
        <w:t>р</w:t>
      </w:r>
      <w:r w:rsidRPr="004C144C">
        <w:rPr>
          <w:rFonts w:ascii="Times New Roman" w:hAnsi="Times New Roman" w:cs="Times New Roman"/>
          <w:sz w:val="28"/>
          <w:szCs w:val="28"/>
        </w:rPr>
        <w:t>мирование личности, способной к организации межличностного взаимоде</w:t>
      </w:r>
      <w:r w:rsidRPr="004C144C">
        <w:rPr>
          <w:rFonts w:ascii="Times New Roman" w:hAnsi="Times New Roman" w:cs="Times New Roman"/>
          <w:sz w:val="28"/>
          <w:szCs w:val="28"/>
        </w:rPr>
        <w:t>й</w:t>
      </w:r>
      <w:r w:rsidRPr="004C144C">
        <w:rPr>
          <w:rFonts w:ascii="Times New Roman" w:hAnsi="Times New Roman" w:cs="Times New Roman"/>
          <w:sz w:val="28"/>
          <w:szCs w:val="28"/>
        </w:rPr>
        <w:t>ствия, решению коммуникативных задач, обеспечивает успешную ее адапт</w:t>
      </w:r>
      <w:r w:rsidRPr="004C144C">
        <w:rPr>
          <w:rFonts w:ascii="Times New Roman" w:hAnsi="Times New Roman" w:cs="Times New Roman"/>
          <w:sz w:val="28"/>
          <w:szCs w:val="28"/>
        </w:rPr>
        <w:t>а</w:t>
      </w:r>
      <w:r w:rsidRPr="004C144C">
        <w:rPr>
          <w:rFonts w:ascii="Times New Roman" w:hAnsi="Times New Roman" w:cs="Times New Roman"/>
          <w:sz w:val="28"/>
          <w:szCs w:val="28"/>
        </w:rPr>
        <w:t xml:space="preserve">цию в современном социокультурном пространстве. </w:t>
      </w:r>
    </w:p>
    <w:p w:rsidR="009274CA" w:rsidRPr="004C144C" w:rsidRDefault="009274CA" w:rsidP="009274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Коммуникативная игра – это совместная деятельность детей, способ самовыражения, взаимного сотрудничества, где партнеры находятся в поз</w:t>
      </w:r>
      <w:r w:rsidRPr="004C144C">
        <w:rPr>
          <w:rFonts w:ascii="Times New Roman" w:hAnsi="Times New Roman" w:cs="Times New Roman"/>
          <w:sz w:val="28"/>
          <w:szCs w:val="28"/>
        </w:rPr>
        <w:t>и</w:t>
      </w:r>
      <w:r w:rsidRPr="004C144C">
        <w:rPr>
          <w:rFonts w:ascii="Times New Roman" w:hAnsi="Times New Roman" w:cs="Times New Roman"/>
          <w:sz w:val="28"/>
          <w:szCs w:val="28"/>
        </w:rPr>
        <w:t xml:space="preserve">ции «на равных», стараются учитывать особенности и интересы друг друга [35, </w:t>
      </w:r>
      <w:r w:rsidRPr="004C14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44C">
        <w:rPr>
          <w:rFonts w:ascii="Times New Roman" w:hAnsi="Times New Roman" w:cs="Times New Roman"/>
          <w:sz w:val="28"/>
          <w:szCs w:val="28"/>
        </w:rPr>
        <w:t xml:space="preserve">. 106]. 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позитивные межличностные отношения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[32,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60].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коммуникативные игры используются </w:t>
      </w:r>
      <w:proofErr w:type="gram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74CA" w:rsidRPr="004C144C" w:rsidRDefault="009274CA" w:rsidP="009274C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динамической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отношений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вступления в контакт, инициативности, готовности к общению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ветствует развитию поведенческого компонента межличностных отношений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74CA" w:rsidRPr="004C144C" w:rsidRDefault="009274CA" w:rsidP="009274C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spell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сочувствия к партнеру, эмоциональности и выр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зительности невербальных средств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развитию эмоционального компонента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74CA" w:rsidRPr="004C144C" w:rsidRDefault="009274CA" w:rsidP="009274C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позитивного самоощущения, что связано с состоянием </w:t>
      </w:r>
      <w:proofErr w:type="spell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себе, ощущением собственного эмоционал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благополучия, своей значимости в детском коллективе, сформирова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положительной самооценки.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Радость, переживаемая от игры со сверстниками, в дальнейшем пр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вращается в жизнерадостность, оптимистическое отношение к жизни, умение ладить с людьми, успешно решать жизненные проблемы, добиваться поста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целей. Напротив,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несформированные позитивные межличностные отношения, проявляющиеся в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недоразвити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дезорганизующую</w:t>
      </w:r>
      <w:proofErr w:type="spell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роль, привод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задержке 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психического развития ребенка, а в дальнейшем – к формированию негативной жизненной позиции [17,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113].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что основная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игр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коммуникативных навыков у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способствует развитию межличностных отношений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[31,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87].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направлены установление эмоционального контакта и доверия детей к окружающим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развитию эмоционального компонента межличностных отношений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Эмоциональное общение возникает на основе совместных действий, сопровождаемых улыбкой, ласковой инт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нацией, проявлением заботы к каждому ребенку.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в силу своих психологических особе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лучше всего воспринимает новые знания и усваивает навыки, если они были поданы в игровой форме. Именно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никативных игр будет способствовать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эмоций,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4C">
        <w:rPr>
          <w:rFonts w:ascii="Times New Roman" w:hAnsi="Times New Roman" w:cs="Times New Roman"/>
          <w:sz w:val="28"/>
          <w:szCs w:val="28"/>
        </w:rPr>
        <w:t>сп</w:t>
      </w:r>
      <w:r w:rsidRPr="004C144C">
        <w:rPr>
          <w:rFonts w:ascii="Times New Roman" w:hAnsi="Times New Roman" w:cs="Times New Roman"/>
          <w:sz w:val="28"/>
          <w:szCs w:val="28"/>
        </w:rPr>
        <w:t>о</w:t>
      </w:r>
      <w:r w:rsidRPr="004C144C">
        <w:rPr>
          <w:rFonts w:ascii="Times New Roman" w:hAnsi="Times New Roman" w:cs="Times New Roman"/>
          <w:sz w:val="28"/>
          <w:szCs w:val="28"/>
        </w:rPr>
        <w:t>собности откликаться на воздействия сверстников, готовности идти на ко</w:t>
      </w:r>
      <w:r w:rsidRPr="004C144C">
        <w:rPr>
          <w:rFonts w:ascii="Times New Roman" w:hAnsi="Times New Roman" w:cs="Times New Roman"/>
          <w:sz w:val="28"/>
          <w:szCs w:val="28"/>
        </w:rPr>
        <w:t>н</w:t>
      </w:r>
      <w:r w:rsidRPr="004C144C">
        <w:rPr>
          <w:rFonts w:ascii="Times New Roman" w:hAnsi="Times New Roman" w:cs="Times New Roman"/>
          <w:sz w:val="28"/>
          <w:szCs w:val="28"/>
        </w:rPr>
        <w:t>такт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proofErr w:type="gram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способности видеть и слушать сверстника, откликаться на инициативу партнера по игре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75].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во время игры держаться свободно, артистично, «зар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жать» детей весельем. Важно также понимать воспитательное значение ка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игры.  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Клюева и Ю. В. Касаткина составили несколько рекомендаций, касающихся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игр:</w:t>
      </w:r>
    </w:p>
    <w:p w:rsidR="009274CA" w:rsidRPr="004C144C" w:rsidRDefault="009274CA" w:rsidP="009274C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старайтесь использовать за один раз сразу несколько игр (у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работоспособность еще невелика, он быстро утомляется, и на фоне этого может сложиться негативное отношение к игре);</w:t>
      </w:r>
    </w:p>
    <w:p w:rsidR="009274CA" w:rsidRPr="004C144C" w:rsidRDefault="009274CA" w:rsidP="009274C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для игр время, когда ребенок в хорошем настроении, не перевозбужден, не утомлен, не голоден, но и не сразу после еды, лучше всего после дневного сна, в течени</w:t>
      </w:r>
      <w:proofErr w:type="gram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20-25 минут;</w:t>
      </w:r>
    </w:p>
    <w:p w:rsidR="009274CA" w:rsidRPr="004C144C" w:rsidRDefault="009274CA" w:rsidP="009274C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ребенку, что он что-то сделал неправильно, иначе в дальнейшем он будет бояться давать искренние ответы;</w:t>
      </w:r>
    </w:p>
    <w:p w:rsidR="009274CA" w:rsidRPr="004C144C" w:rsidRDefault="009274CA" w:rsidP="009274C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самая правдивая и искренняя информация та, которую ребенок выдает первой без долгих размышлений;</w:t>
      </w:r>
    </w:p>
    <w:p w:rsidR="009274CA" w:rsidRPr="004C144C" w:rsidRDefault="009274CA" w:rsidP="009274C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будут полезны только тогда, когда ребенок зах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ими заниматься. Поэтому не надо заставлять его играть с вами, лучше уделить ему свое время, когда он сам этого захочет [23, с. 29].</w:t>
      </w:r>
    </w:p>
    <w:p w:rsidR="009274CA" w:rsidRPr="004C144C" w:rsidRDefault="009274CA" w:rsidP="009274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коммуникативных игр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родит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воспитателей беспокоят такие индивидуальные особенности ребенка, как медлительность, упрямство, неуравновешенность, эгоизм, агрессивность и жестокость, неуверенность в себе, страхи, </w:t>
      </w:r>
      <w:proofErr w:type="gramStart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вранье</w:t>
      </w:r>
      <w:proofErr w:type="gramEnd"/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позволяет ему строить позитивные межличностные отношения со сверстниками.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взрослым, понятно, почему у ребенка нет друзей, не складываются о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 с братом (сестрой), он не ходит гулять, так как на него не обращают внимания [6,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7]. Причины, по которым у ребенка могут возникать пробл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установлении позитивных межличностных отношений 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ными: психофизические нарушения, соматические и наследственные забол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неблагополучные отношения в семье, отвержение, излишняя требов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и многие другие [5, </w:t>
      </w:r>
      <w:r w:rsidRPr="004C1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144C">
        <w:rPr>
          <w:rFonts w:ascii="Times New Roman" w:eastAsia="Times New Roman" w:hAnsi="Times New Roman" w:cs="Times New Roman"/>
          <w:sz w:val="28"/>
          <w:szCs w:val="28"/>
          <w:lang w:eastAsia="ru-RU"/>
        </w:rPr>
        <w:t>. 29].</w:t>
      </w:r>
    </w:p>
    <w:p w:rsidR="009274CA" w:rsidRPr="004C144C" w:rsidRDefault="009274CA" w:rsidP="009274CA">
      <w:pPr>
        <w:pStyle w:val="c56c61"/>
        <w:shd w:val="clear" w:color="auto" w:fill="FFFFFF"/>
        <w:tabs>
          <w:tab w:val="left" w:pos="1093"/>
        </w:tabs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proofErr w:type="gramStart"/>
      <w:r w:rsidRPr="004C144C">
        <w:rPr>
          <w:sz w:val="28"/>
          <w:szCs w:val="28"/>
        </w:rPr>
        <w:t>Таким образом, организуемые нами коммуникативные игры среди д</w:t>
      </w:r>
      <w:r w:rsidRPr="004C144C">
        <w:rPr>
          <w:sz w:val="28"/>
          <w:szCs w:val="28"/>
        </w:rPr>
        <w:t>е</w:t>
      </w:r>
      <w:r w:rsidRPr="004C144C">
        <w:rPr>
          <w:sz w:val="28"/>
          <w:szCs w:val="28"/>
        </w:rPr>
        <w:t>тей старшего дошкольного возраста позволили изменить отношение детей друг к другу с нейтрального, недоброжелательного на заинтересованное, п</w:t>
      </w:r>
      <w:r w:rsidRPr="004C144C">
        <w:rPr>
          <w:sz w:val="28"/>
          <w:szCs w:val="28"/>
        </w:rPr>
        <w:t>о</w:t>
      </w:r>
      <w:r w:rsidRPr="004C144C">
        <w:rPr>
          <w:sz w:val="28"/>
          <w:szCs w:val="28"/>
        </w:rPr>
        <w:t>высить уровень заинтересованности во взаимодействии, инициативности, чувствительности к воздействию сверстников, что способствовало улучш</w:t>
      </w:r>
      <w:r w:rsidRPr="004C144C">
        <w:rPr>
          <w:sz w:val="28"/>
          <w:szCs w:val="28"/>
        </w:rPr>
        <w:t>е</w:t>
      </w:r>
      <w:r w:rsidRPr="004C144C">
        <w:rPr>
          <w:sz w:val="28"/>
          <w:szCs w:val="28"/>
        </w:rPr>
        <w:t xml:space="preserve">нию межличностных отношений в данной группе. </w:t>
      </w:r>
      <w:proofErr w:type="gramEnd"/>
    </w:p>
    <w:p w:rsidR="009274CA" w:rsidRPr="004C144C" w:rsidRDefault="009274CA" w:rsidP="009274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4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проведенной нами работы была опубликована научная статья, в материалах конференции в материалах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0B47">
        <w:rPr>
          <w:rFonts w:ascii="Times New Roman" w:hAnsi="Times New Roman" w:cs="Times New Roman"/>
          <w:sz w:val="28"/>
          <w:szCs w:val="28"/>
        </w:rPr>
        <w:t>VII 7 Международной научно-практической конференции студентов и учащихся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0B47">
        <w:rPr>
          <w:rFonts w:ascii="Times New Roman" w:hAnsi="Times New Roman" w:cs="Times New Roman"/>
          <w:sz w:val="28"/>
          <w:szCs w:val="28"/>
        </w:rPr>
        <w:t>, по ее заверш</w:t>
      </w:r>
      <w:r w:rsidRPr="002A0B47">
        <w:rPr>
          <w:rFonts w:ascii="Times New Roman" w:hAnsi="Times New Roman" w:cs="Times New Roman"/>
          <w:sz w:val="28"/>
          <w:szCs w:val="28"/>
        </w:rPr>
        <w:t>е</w:t>
      </w:r>
      <w:r w:rsidRPr="002A0B47">
        <w:rPr>
          <w:rFonts w:ascii="Times New Roman" w:hAnsi="Times New Roman" w:cs="Times New Roman"/>
          <w:sz w:val="28"/>
          <w:szCs w:val="28"/>
        </w:rPr>
        <w:t>нию был выдан сертификат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4CA" w:rsidRPr="004C144C" w:rsidRDefault="009274CA" w:rsidP="009274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4C">
        <w:rPr>
          <w:rFonts w:ascii="Times New Roman" w:hAnsi="Times New Roman" w:cs="Times New Roman"/>
          <w:sz w:val="28"/>
          <w:szCs w:val="28"/>
        </w:rPr>
        <w:t>Таким образом, цели нашего исследования достигнуты, задачи иссл</w:t>
      </w:r>
      <w:r w:rsidRPr="004C144C">
        <w:rPr>
          <w:rFonts w:ascii="Times New Roman" w:hAnsi="Times New Roman" w:cs="Times New Roman"/>
          <w:sz w:val="28"/>
          <w:szCs w:val="28"/>
        </w:rPr>
        <w:t>е</w:t>
      </w:r>
      <w:r w:rsidRPr="004C144C">
        <w:rPr>
          <w:rFonts w:ascii="Times New Roman" w:hAnsi="Times New Roman" w:cs="Times New Roman"/>
          <w:sz w:val="28"/>
          <w:szCs w:val="28"/>
        </w:rPr>
        <w:t>дования решены.</w:t>
      </w:r>
    </w:p>
    <w:p w:rsidR="009274CA" w:rsidRDefault="009274CA"/>
    <w:sectPr w:rsidR="009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E9D"/>
    <w:multiLevelType w:val="multilevel"/>
    <w:tmpl w:val="7646E9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148C4"/>
    <w:multiLevelType w:val="hybridMultilevel"/>
    <w:tmpl w:val="ADD8B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4E57C4"/>
    <w:multiLevelType w:val="hybridMultilevel"/>
    <w:tmpl w:val="2B581DCC"/>
    <w:lvl w:ilvl="0" w:tplc="9E20B6F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462D82"/>
    <w:multiLevelType w:val="hybridMultilevel"/>
    <w:tmpl w:val="759A3294"/>
    <w:lvl w:ilvl="0" w:tplc="3BCC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C70C4F"/>
    <w:multiLevelType w:val="multilevel"/>
    <w:tmpl w:val="CD5CFD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81"/>
    <w:rsid w:val="00416B01"/>
    <w:rsid w:val="009274CA"/>
    <w:rsid w:val="009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CA"/>
    <w:pPr>
      <w:ind w:left="720"/>
      <w:contextualSpacing/>
    </w:pPr>
  </w:style>
  <w:style w:type="character" w:styleId="a4">
    <w:name w:val="Strong"/>
    <w:basedOn w:val="a0"/>
    <w:uiPriority w:val="22"/>
    <w:qFormat/>
    <w:rsid w:val="009274CA"/>
    <w:rPr>
      <w:b/>
      <w:bCs/>
    </w:rPr>
  </w:style>
  <w:style w:type="character" w:customStyle="1" w:styleId="c0">
    <w:name w:val="c0"/>
    <w:basedOn w:val="a0"/>
    <w:rsid w:val="009274CA"/>
  </w:style>
  <w:style w:type="paragraph" w:customStyle="1" w:styleId="c56c61">
    <w:name w:val="c56 c61"/>
    <w:basedOn w:val="a"/>
    <w:qFormat/>
    <w:rsid w:val="009274C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CA"/>
    <w:pPr>
      <w:ind w:left="720"/>
      <w:contextualSpacing/>
    </w:pPr>
  </w:style>
  <w:style w:type="character" w:styleId="a4">
    <w:name w:val="Strong"/>
    <w:basedOn w:val="a0"/>
    <w:uiPriority w:val="22"/>
    <w:qFormat/>
    <w:rsid w:val="009274CA"/>
    <w:rPr>
      <w:b/>
      <w:bCs/>
    </w:rPr>
  </w:style>
  <w:style w:type="character" w:customStyle="1" w:styleId="c0">
    <w:name w:val="c0"/>
    <w:basedOn w:val="a0"/>
    <w:rsid w:val="009274CA"/>
  </w:style>
  <w:style w:type="paragraph" w:customStyle="1" w:styleId="c56c61">
    <w:name w:val="c56 c61"/>
    <w:basedOn w:val="a"/>
    <w:qFormat/>
    <w:rsid w:val="009274C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3031</Words>
  <Characters>17279</Characters>
  <Application>Microsoft Office Word</Application>
  <DocSecurity>0</DocSecurity>
  <Lines>143</Lines>
  <Paragraphs>40</Paragraphs>
  <ScaleCrop>false</ScaleCrop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2024-06-12T14:38:00Z</dcterms:created>
  <dcterms:modified xsi:type="dcterms:W3CDTF">2024-06-12T14:41:00Z</dcterms:modified>
</cp:coreProperties>
</file>