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0" w:rsidRDefault="00EE2660" w:rsidP="00EE26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Опыт работы по </w:t>
      </w:r>
      <w:bookmarkStart w:id="0" w:name="_GoBack"/>
      <w:r w:rsidRPr="00EE26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духовно-нравственному воспитанию </w:t>
      </w:r>
    </w:p>
    <w:p w:rsidR="00EE2660" w:rsidRPr="00EE2660" w:rsidRDefault="00EE2660" w:rsidP="00EE26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дошкольников на основе православной культуры</w:t>
      </w:r>
    </w:p>
    <w:bookmarkEnd w:id="0"/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Соприкосновение с народными и православными традициями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участие в народных праздниках,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 обогащают ребенка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гордость за свой народ, поддерживают интерес к его истории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промыслам. Дети должны знать традиции, обычаи русского народа, историю народной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проникнуться чувством понимания её древности и величия, чтобы приобщиться к её истокам.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возможно только совместными усилиями семьи, образовательного 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реждения и государства. Предпри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нятые на сегодняшний день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попытки воспитания духовно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нравственной личности показывают, что самым слабым местом в этой деятельности является семья. Многим родителям просто неизвестно, что именно в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происходит усвоение социальных норм, моральных требований. Поэтому важно помочь родителям осознать, что в первую очередь в семье должны сохраняться и передаваться нравственные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духовные обычая и ценности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созданные предками, и что именно родители ответственны за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в системе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произошли определенные перемены. Обновляется содержание образования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на многое начинаем смотреть по-новому, многое для себя открываем заново и переоцениваем.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ориентирована на вступивший в силу Федеральный государственный образовательный стандарт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одной из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целей которого является объединения обучения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целостный образовательный процесс на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духовно-нравственных и социокультурных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ценностей и принятых в обществе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норм поведения в интересах человека, семьи, общества.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Обращение к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опыту основ православной культуры в настоящее время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идет поиск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духовного возрождения России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необходимо, так как общество и государство нуждаются в образовательных моделях, обеспечивающих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духовно-нравственные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компоненты содержания образования.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особенно актуальны слова президента Владимира Владимировича Путина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«Трудно не согласиться с теми, кто утверждает, что без христианства,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православной веры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возникшей на их базе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вряд ли состоялась бы Россия. Поэтому важно вернуться к этим первоисточникам, когда мы вновь приобретаем себя, ищем нравственные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основы жизни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 православной культуры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должно быть начато как можно раньше, в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возрастных особенностей и условий общественного и семейного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Именно поэтому,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проработав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 детском саду, я пришла к убеждению, что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без духовно-нравственной основы неполноценно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по православному воспитанию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противоречит задачам светского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обогащает и дополняет педагогический процесс и вносит в жизнь нашего детского сада особую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одухотворенность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в детском саду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пыталась изучить отношение родителей к данной проблеме, проведя анкетирование. Анализируя ответы родителей, пришла к выводу, что несмотря на различные мнения, как </w:t>
      </w:r>
      <w:proofErr w:type="gramStart"/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proofErr w:type="gramEnd"/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всем хотелось бы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их дети были знакомы с традициями, и выросли с четкими представлениями о нормах морали и нравственности.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Проведенные анкетирования, беседы, консультации, встречи с родителями показали, что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родителей наших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 считает себя</w:t>
      </w:r>
      <w:proofErr w:type="gramEnd"/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православными людьми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 они плохо представляют себе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православное учение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тому же у родителей очень мало или совсем отсутствуют знания о возрастных особенностях детей, 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народной педагогике. Многим родителям просто неизвестно, что именно в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 происходят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усвоение социальных норм, моральных требований и образцов поведения на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подражания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возраст с 2-7 нельзя пропустить, для становления представлений о добре, зле, о нравственных эталонах и нормах поведения и взаимоотношений.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значимость и актуальность этой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определила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основную цель своей работы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содействие целостному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духовно-нравственному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социальному развитию личности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ребенка-дошкольника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обеспечивая развитие его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духовного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психологического здоровья, посредством его приобщения к высшим ценностям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православной культуры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достижения поставленной цели были выдвинуты следующие задачи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привычки готовиться и отмечать вместе с родителями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православные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календарные праздники;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художественный вкус, развивать творческий потенциал каждого ребенка;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Ориентировать семью на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ознакомление родителей с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основами православной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педагогики и психологии, формирование представлений о формах семейного уклада;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патриотические чувства, связывающие разные поколения;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духовно-нравственные чувства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раскрывая значение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православия в жизни человека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действие любви, добра, человечности, единения.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спланировало дальнейшую деятельность и выделить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направления работы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Духовно-образовательное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(занятия</w:t>
      </w:r>
      <w:proofErr w:type="gramStart"/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,б</w:t>
      </w:r>
      <w:proofErr w:type="gramEnd"/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еседы)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gramStart"/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Воспитательно-оздоровительное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(занятия-утренники)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Культурно-познавательное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(встречи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,ц</w:t>
      </w:r>
      <w:proofErr w:type="gramEnd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елевые прогулки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Нравственно-трудовое (продуктивная деятельность,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подарков, открыток к праздникам).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детьми использовались следующие методы обучения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Наглядно-действенный метод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рассматривания икон, книжных иллюстраций, репродукций;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дидактических и музыкально-дидактических игр;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экскурсий.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метод использовался,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необходимо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организация продуктивной деятельности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(впечатления после занятия-утренника, ручной труд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(Рождественский ангел и т. д.)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проведение игр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строительным материалом (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«Ступеньки к Храму»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 (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«Хорошие и плохие поступки»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Особое внимание уделяла различным видам игр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ролевые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«Дочки – матери»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организации сюжетно-ролевых игр я учитываю нравственную сторону ролевого взаимодействия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«Праздники и традиции»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храм»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яйцо»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игр-забав, народных и хороводные игры.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продуктивная деятельность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поделок для родных и именинников, к народным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православным праздникам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средств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 – нравственного воспитания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система праздников,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проходят в течени</w:t>
      </w:r>
      <w:proofErr w:type="gramStart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всего года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(Рождество, Масленица, Пасха, Яблочный спас)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Тематические выставки детского творчества на тему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«Осенины»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«Рождество»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«Пасхальный звон»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на нравственные темы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«Уважай отца и мать – будет в жизни благодать»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добрые люди, там беды не будет»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дело делай смело»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почти каждое занятие предполагает использование в практической части различных видов художественной деятельности рисовании, аппликации, лепки.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православным храмом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архитектурной особенностью, назначением является одной из форм введения детей в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духовную культуру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проходит в форме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виртуальной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Кафедральный собор Богоявления Господня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деле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большое значение имеет взаимодействие педагога с семьей. Но в большинстве современных семей уклад жизни в соответствии с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православными традициями утрачен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Проводилось анкетирование на тему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26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Православные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праздники в детском саду и дома»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вывод о том, что большинство родителей, весьма обеспокоены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духовным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развитием своих детей и стараются использовать многие возможности для их нравственного развития.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дети живут в уютном мире тепла и доброты, в мире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духовности и фантазии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всё лучшее, что начнёт формироваться в 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детском саду, найдёт своё отражение в дальнейшей жизни и окажет исключительное влияние на последующее развитие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духовно-нравственные достижения человека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Приобщая старших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к духовно-нравственным ценностям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добилась следующих результатов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созданы внутренние предпосылки для дальнейшего личностного развития и эмоционального благополучия ребенка;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пробудился интерес к истории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 своей Родины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родному краю;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чувства национального достоинства;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педагогов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объединены усилия педагогов и родителей при организации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приобщению к народной национальной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перспективное планирование по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духовно-нравственному воспитанию на основе православной культуры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реализованы преимущественные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в развитии 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своих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объединены в реализации социально - активных родителей в области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развития и воспитания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создана система социального партнёрства ДОУ и семьи в вопросах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детей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60" w:rsidRP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целом говорить о результатах проводимой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духовно – нравственному воспитанию детей пока сложно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педагоги выступают в роли сеятелей </w:t>
      </w:r>
      <w:r w:rsidRPr="00EE26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«мудрого, доброго, вечного»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произрастёт ли семя, даст ли плод,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зависит от многих причин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жизнь ребёнка – это непрерывный рост, постоянное развитие личности. И очень важно, чтобы в пути каждого ребёнка сопровождали не только настоящие педагоги, но и добрые, чуткие и мудрые родители, верные друзья, чтобы каждая минута общения с ними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наполняла и обогащала детскую душу! Для этого мы делаем всё возможное</w:t>
      </w:r>
    </w:p>
    <w:p w:rsid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результат, на который очень бы хотелось надеяться, 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заключается в усвоении ребенком вечных ценностей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милосердия, </w:t>
      </w:r>
      <w:r w:rsidRPr="00EE2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правдолюбия</w:t>
      </w:r>
      <w:r w:rsidRPr="00EE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стремлении его к добру и неприятию зла.</w:t>
      </w:r>
    </w:p>
    <w:p w:rsidR="00EE2660" w:rsidRDefault="00EE2660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9E5" w:rsidRDefault="007359E5" w:rsidP="00EE26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2660" w:rsidRPr="00EE2660" w:rsidRDefault="00EE2660" w:rsidP="00EE26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Перспективное планирование</w:t>
      </w:r>
    </w:p>
    <w:p w:rsidR="00EE2660" w:rsidRPr="00EE2660" w:rsidRDefault="00EE2660" w:rsidP="00EE26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 </w:t>
      </w:r>
      <w:r w:rsidRPr="00EE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духовно-нравственному воспитанию</w:t>
      </w:r>
    </w:p>
    <w:p w:rsidR="00EE2660" w:rsidRDefault="00EE2660" w:rsidP="00EE26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основе православной культуры</w:t>
      </w:r>
    </w:p>
    <w:p w:rsidR="007359E5" w:rsidRPr="00EE2660" w:rsidRDefault="007359E5" w:rsidP="00EE26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5"/>
        <w:gridCol w:w="2885"/>
        <w:gridCol w:w="4311"/>
      </w:tblGrid>
      <w:tr w:rsidR="007359E5" w:rsidRPr="007359E5" w:rsidTr="007359E5">
        <w:tc>
          <w:tcPr>
            <w:tcW w:w="2375" w:type="dxa"/>
          </w:tcPr>
          <w:p w:rsidR="007359E5" w:rsidRPr="007359E5" w:rsidRDefault="007359E5" w:rsidP="00735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E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85" w:type="dxa"/>
          </w:tcPr>
          <w:p w:rsidR="007359E5" w:rsidRPr="007359E5" w:rsidRDefault="007359E5" w:rsidP="00735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E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311" w:type="dxa"/>
          </w:tcPr>
          <w:p w:rsidR="007359E5" w:rsidRPr="007359E5" w:rsidRDefault="007359E5" w:rsidP="00735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E5">
              <w:rPr>
                <w:rFonts w:ascii="Times New Roman" w:hAnsi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7359E5" w:rsidRPr="007359E5" w:rsidTr="007359E5">
        <w:tc>
          <w:tcPr>
            <w:tcW w:w="9571" w:type="dxa"/>
            <w:gridSpan w:val="3"/>
          </w:tcPr>
          <w:p w:rsidR="007359E5" w:rsidRPr="007359E5" w:rsidRDefault="007359E5" w:rsidP="00735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E5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Формулы словесной вежливости (здравствуйте, до свидания, извините, спасибо, пожалуйста)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Этические беседы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«Всё начинается со слова «здравствуй», «Вежливая просьба», «Ещё один секрет вежливости,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В. Осеева «Волшебное слово», О. Дриз «Добрые слова», К. Дольто-Толич «Вежливо - невежливо», Г. Сапгир «Самые слова», В. Солоухин «Здравствуйте».</w:t>
            </w:r>
            <w:proofErr w:type="gramEnd"/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Игровые упражнения: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«Кто первым поздоровается», «До свидания, милое создание».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«Идём к врачу».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Обыгрывание и обсуждение ситуаций.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*«Что летом родится, - зимой пригодится».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 «Восенушка - осень –  сноп последний косим».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 «Хлеб – всему голова».</w:t>
            </w:r>
          </w:p>
          <w:p w:rsidR="007359E5" w:rsidRPr="00474DD3" w:rsidRDefault="007359E5" w:rsidP="00474DD3">
            <w:pPr>
              <w:tabs>
                <w:tab w:val="left" w:pos="185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«К худой голове своего ума не приставишь»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лете.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Чтение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пословиц, поговорок и песенок о лете.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первом осеннем месяце, его особенностях и приметах.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Чтение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заклички «Восенушка - осень».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старинных способах уборки хлеба. Знакомство с жерновами и их использованием.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уме и о глупости.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сказки «Про Филю» из сборника В.Н. Морохина. </w:t>
            </w: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Словесная игра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 xml:space="preserve"> «Филя и Уля».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Дружеские взаимоотношения.</w:t>
            </w:r>
          </w:p>
        </w:tc>
        <w:tc>
          <w:tcPr>
            <w:tcW w:w="4311" w:type="dxa"/>
            <w:vMerge w:val="restart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«Умеешь ли ты дружить?», «Если с другом вышел в путь».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русские народные сказки «Кот, петух и лиса», «Крылатый, мохнатый да масляный», л. Толстой «Два товарища».</w:t>
            </w:r>
            <w:proofErr w:type="gramEnd"/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«Этические представления»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Дружба, товарищество.</w:t>
            </w:r>
          </w:p>
        </w:tc>
        <w:tc>
          <w:tcPr>
            <w:tcW w:w="4311" w:type="dxa"/>
            <w:vMerge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«Семейная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Моя семья.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семейных фотографий.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«Семья».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Продуктивная деятельность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 xml:space="preserve"> «Подарки любимым».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*Моя улица, домашний адрес.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*1 сентября – День знаний.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*27 сентябр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я-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воспитателя детского сада.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Экскурсия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улице.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фотографий зданий ближайшего окружения.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Дидактические игры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упражнения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«Я живу на улице…», «Мой адрес…», «Жилое - нежилое», пословицы, поговорки о дружбе, загадки про городские здания.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«Путешествие по улице».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Проводы в школу выпускников детского сада.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«Школа».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труде воспитателя.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«Телефонный этикет»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форм словесной вежливости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«Правила разговора по телефону».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А. Барто «Друзья, вот вам на всякий случай стихи о мальчике одном», А. Кондратьев «Добрый день», С. Маршак «Урок вежливости», А. Шибаев «Дядя Саша огорчён».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Дидактические игры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«Вежливый ручеёк», «У меня зазвонил телефон».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Обыгрывание и обсуждение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 xml:space="preserve"> ситуаций.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«Октябрь - грязник – ни колеса, ни полоза не любит».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«Злое истребление»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характерных приметах октября. Рассказ о народном празднике Покрове.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монголо-татарском нашествии. Знакомство со старинным оружием.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 xml:space="preserve">«Положительные моральные </w:t>
            </w: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качества»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«Забота о малышах и пожилых людях».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День пожилого человека.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 мы можем заботиться о старших», «М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защитники малышей».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р.н.с. «Гуси-лебеди», А. Барто «Особое поручение», «Вот так защитник!», Г. Виеру «Мама, почему?», Л. Толстой «Старый дед и внучек», Э. Шим «Брат и младшая сестра», «Не смей обижать!».</w:t>
            </w:r>
            <w:proofErr w:type="gramEnd"/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«Этические представления»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«Доброта и забота»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Дидактическое упражнение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«Добрые слова дедушке и бабушке».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Продуктивная деятельность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«Подарки пожилым людям»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«Работа моих родителей»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Встреча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родителями (рассказ о профессиях).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«Где работают наши мамы», «Как трудятся наши папы».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Чтение: С. Михалков «А что у вас?».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Дидактическая игра «Угадай профессию».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«Наш город, район – промышленные предприятия, культурные центры, памятники».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Рассматривание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открыток, иллюстраций, фотографий.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Фотовыставка «Как мы отдыхаем».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«Что есть в нашем городе для детей».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Продуктивная деятельность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«Моё любимое место отдыха».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tabs>
                <w:tab w:val="left" w:pos="486"/>
              </w:tabs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«Правила поведения в общественных местах»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 вести себя в детском саду, в транспорте, чтобы всем было приятно и хорошо».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«Лучше один раз увидеть, чем сто раз услышать».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«Синичкин день».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«Где живёт перо Жар-птицы?»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«Золотая хохлома».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праздниках Синичкин день и Кузьминки.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Знакомство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с хохломской росписью.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 воспитателя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традициях золотой росписи («кудрина», «травка» и т.п.).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«Забота о малышах, слабых. Сочувствие, отзывчивость»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Сильных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бойся, слабых защищай».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А. Барто «Вовк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добрая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душа».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Обыгрывание и обсуждение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ситуаций: «Как можно выразить сочувствие». 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>«Как утешить, пожалеть обиженного».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«Этические представления»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«Формирование понимания необходимости выполнять свои обещания».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«Обещал – значит, выполни», «Дал слово – держи».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«Моя родословная».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семейных фотографий.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Составление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генеалогического древа (с родителями).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«Моя родословная».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«Семья».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«Словесные формы выражения благодарности»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Игровые упражнения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воспитание культуры речевого общения.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«Зима – не лето,- в шубу одето».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«Светит, да не греет».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«Пришёл мороз – береги ухо да нос».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«Снегурочка – внучка Деда Мороза».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характерных особенностях зимы. Исполнение р.н. песни «Как на тоненький ледок».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 разных источниках освещения.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теневого театра.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сказки В.Ф. Одоевского «Мороз Иванович». Загадывание загадок о морозе.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сказки «Снегурочка».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Прослушивание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фрагментов оперы Н.А. Римского-Корсакова «Снегурочка».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tabs>
                <w:tab w:val="left" w:pos="374"/>
              </w:tabs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«Формирование чувств заботы и любви к близким людям».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«Как мама заботится обо всех», «Как мы заботимся 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своих близких».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Осеева «Просто старушка», «Сыновья».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«Формирование представления о чутком, заботливом отношении к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окружающим».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Чтение: В. Катаев «Цвети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к-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семицветик», Е. Кошевая «Мой сын».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«Семейная принадлежность»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«Семейные традиции».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 воспитателя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«Что такое традиция».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«Традиции вашей семьи»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Продуктивная деятельность: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«Наш домашний праздник»</w:t>
            </w:r>
          </w:p>
        </w:tc>
      </w:tr>
      <w:tr w:rsidR="007359E5" w:rsidRPr="00474DD3" w:rsidTr="007359E5">
        <w:tc>
          <w:tcPr>
            <w:tcW w:w="237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«Духовно-нравственные чувства»</w:t>
            </w:r>
          </w:p>
        </w:tc>
        <w:tc>
          <w:tcPr>
            <w:tcW w:w="288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«Новогодний карнавал».</w:t>
            </w:r>
          </w:p>
        </w:tc>
        <w:tc>
          <w:tcPr>
            <w:tcW w:w="4311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Новогодняя ёлка</w:t>
            </w:r>
          </w:p>
        </w:tc>
      </w:tr>
    </w:tbl>
    <w:p w:rsidR="007359E5" w:rsidRPr="00474DD3" w:rsidRDefault="007359E5" w:rsidP="0047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2895"/>
        <w:gridCol w:w="4300"/>
      </w:tblGrid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«Правила поведения в общественных местах».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 вести себя в магазине, транспорте».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Обыгрывание ситуаций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«Мы пришли в магазин (аптеку, больницу).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«Пришла Коляда накануне Рождества».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«Зимние Узоры».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«Гжель прекрасная».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рождественских праздниках, святочных гаданиях.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Знакомство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творчеством вологодских кружевниц.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воспитателя о гжельском художественном промысле.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tabs>
                <w:tab w:val="left" w:pos="411"/>
              </w:tabs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ab/>
              <w:t>«Скромность».</w:t>
            </w:r>
          </w:p>
        </w:tc>
        <w:tc>
          <w:tcPr>
            <w:tcW w:w="4300" w:type="dxa"/>
            <w:vMerge w:val="restart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«Скромность и хвастовство», «Кого мы называем скромным».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Чтение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р.н.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. «Заяц – хваста».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Просмотр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мультфильма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«Какой чудесный день».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tabs>
                <w:tab w:val="left" w:pos="393"/>
              </w:tabs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«Скромность- положительная черта характера».</w:t>
            </w:r>
          </w:p>
        </w:tc>
        <w:tc>
          <w:tcPr>
            <w:tcW w:w="4300" w:type="dxa"/>
            <w:vMerge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«Наш детский сад – большая семья».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фотографий из архива детского сада.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Рассказ воспитателя.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«Семья – встреча Нового года».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Продуктивная деятельность: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подарки для воспитанников детского сада.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«Мы живём в России: разнообразие природы, животного мира, национальностей.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е иллюстраций разных климатических зон, животных, карты и глобуса.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«Мы живём в России».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«Путешествие по России».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«Духовно-нравственные чувства»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«Рождественские праздники».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«Крещение».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воспитателя о народных традициях и праздниках на Руси.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иллюстраций.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Театрализованная постановка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«Рождественская ёлка».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«Формирование культуры разговора, спора».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«Вежливость в разговоре».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Дидактические упражнения: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«Докажи, что ты прав».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Обыгрывание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 xml:space="preserve"> и обсуждение ситуаций.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«Дело мастера боится».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«Живёт в народе песня».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«На героя и слава бежит».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«Масленица Прасковейка, встречаем тебя хорошенько!»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Кому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нужно для работы».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русской народной песне.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 воспитателя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русских богатырях.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Масленице. Пение песен, частушек.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«Рыцарское отношение к девочкам».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«Какими должны быть настоящие мужчины».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А. Ахундова «Красивая девочка»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«Скромность и зазнайство».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 воспитателя.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р.н.с. «Заяц-хваста», С. Маршак «Рассказ о неизвестном герое», «Пожар».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«Забота и внимание»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Посещение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младших групп, оказание помощи в одевании на прогулку, совместные игры.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«забота о младших – почётная обязанность старших».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М. Бородицкая «Ждём брата», «Наблюдение», «Открытие».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«Государственные символы России: флаг, герб, гимн».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«День защитника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Отечества: служба в армии – трудная и почётная обязанность».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российской символики. Слушание гимна РФ.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Рассказ воспитателя.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Продуктивная деятельность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«Российский флаг».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Целевые прогулки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памятникам героям войны.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«Наша армия родная бережёт наш мирный труд», «Что такое героизм».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Сюжетно-ролевые игры: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«Лётчики», «Военные учения».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«Духовно-нравственные чувства»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«Защитники отечества».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Встречи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воинами Российской армии.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«Гостевой этикет».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«Гости в дом – радость в нём».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 Григорьев «Гостеприимство», С. Маршак «Кошкин дом».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Дидактические упражнения: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«Встреча гостей», «Прощаемся с гостями».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«Сердце матери лучше солнца греет».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«Русская матрёшка».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«Поэзия народного костюма».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«Грач на гор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весна на дворе»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Этическая 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маме с включением народных пословиц.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матрёшке.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Рассказ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народном костюме.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русских обычаях встречи весны.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«Оценка своих поступков».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«Всегда ли вы правы», «Что такое хорошо и что такое плохо».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Обыгрывание и обсуждение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 xml:space="preserve"> ситуаций.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«Честность и лживость».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«Правда и ложь».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Л. Толстой «Косточка», Н. Носов «Огурцы», В. Осеева «Почему?».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tabs>
                <w:tab w:val="left" w:pos="468"/>
              </w:tabs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«Конвенция о правах ребёнка»: право на имя, гражданство.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«Кому какие дают имена», «Такие разные дети» (национальности и расы), «Именин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праздник имени».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Беседы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маме.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Утренник, посвящённый женскому празднику.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Продуктивная деятельность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подарки мамам и бабушкам.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«Духовно-нравственные чувства»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«Прощёное воскресение».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 воспитателя.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«Что означают наши христианские времена».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«Правила поведения в общественных местах».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 мы ведём себя на улице».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Дидактические упражнения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«Мы идём по улице», «Мы в магазине».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«Шутку шутить – людей насмешить».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«Путешествие на златогривой чудо </w:t>
            </w:r>
            <w:proofErr w:type="gramStart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–т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ройке».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4DD3">
              <w:rPr>
                <w:rFonts w:ascii="Times New Roman" w:hAnsi="Times New Roman"/>
                <w:sz w:val="28"/>
                <w:szCs w:val="28"/>
              </w:rPr>
              <w:t>«Красная горка».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народном юморе. </w:t>
            </w: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Словесная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«Путаница».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Пасхе. 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Словесные народные игры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«Садовник», «Бирюльки».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«Положительные моральные качества»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«Справедливость и доброжелательность»</w:t>
            </w:r>
          </w:p>
        </w:tc>
        <w:tc>
          <w:tcPr>
            <w:tcW w:w="4300" w:type="dxa"/>
            <w:vMerge w:val="restart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«Справедливость – хорошее качество человека».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А. Барто «Я лишний», Г. Ладонщиков «Я не плачу».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Дидактическое упражнение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«Как сказать, чтобы не обидеть».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«Справедливость».</w:t>
            </w:r>
          </w:p>
        </w:tc>
        <w:tc>
          <w:tcPr>
            <w:tcW w:w="4300" w:type="dxa"/>
            <w:vMerge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«Конвенция о правах ребёнка».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 иллюстраций.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«Мы и наши права».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«День космонавтики: первый полёт человека в космос».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портретов, иллюстраций.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«Мы первые в космосе».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: М. Водопьянов «Космонавт-1», «106 минут вне Земли».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Сюжетно-ролевая игра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«Космонавты, в полёт!».</w:t>
            </w:r>
          </w:p>
        </w:tc>
      </w:tr>
      <w:tr w:rsidR="007359E5" w:rsidRPr="00474DD3" w:rsidTr="007359E5">
        <w:tc>
          <w:tcPr>
            <w:tcW w:w="9571" w:type="dxa"/>
            <w:gridSpan w:val="3"/>
          </w:tcPr>
          <w:p w:rsidR="007359E5" w:rsidRPr="00474DD3" w:rsidRDefault="007359E5" w:rsidP="00474D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поведения на природе».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Красной книги Брянской области.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Экологические акции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«Ёлочка – зелёная иголочка», «Наш город должен быть чистым», «Памятка 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4DD3">
              <w:rPr>
                <w:rFonts w:ascii="Times New Roman" w:hAnsi="Times New Roman"/>
                <w:sz w:val="28"/>
                <w:szCs w:val="28"/>
              </w:rPr>
              <w:t>выезжающим</w:t>
            </w:r>
            <w:proofErr w:type="gramEnd"/>
            <w:r w:rsidRPr="00474DD3">
              <w:rPr>
                <w:rFonts w:ascii="Times New Roman" w:hAnsi="Times New Roman"/>
                <w:sz w:val="28"/>
                <w:szCs w:val="28"/>
              </w:rPr>
              <w:t xml:space="preserve"> на природу».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«У истоков русской народной культуры»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«Человек без Родины, что соловей без песни».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«Край родной, навек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любимый».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Прощание с «избой».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о прошлом родного края и героях-земляках. Просмотр диафильмов.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Экскурсия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музей «Русская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изба»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русской избе и национальной кухне.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lastRenderedPageBreak/>
              <w:t>«Положительные моральные качества»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«Культура других народов».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воспитателя.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иллюстраций по теме.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«Этические представления»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«Трудолюбие и лень»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Беседа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«Труд человека портит, а лень кормит».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Чтение 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р.н.с. «Хаврошечка», Е. Пермяк «Как Маша стала большой».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«Семейная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«15 мая – Международный день семьи».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семье.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семейных фотоальбомов.</w:t>
            </w:r>
          </w:p>
        </w:tc>
      </w:tr>
      <w:tr w:rsidR="007359E5" w:rsidRPr="00474DD3" w:rsidTr="007359E5">
        <w:tc>
          <w:tcPr>
            <w:tcW w:w="2376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«Гражданская принадлежность»</w:t>
            </w:r>
          </w:p>
        </w:tc>
        <w:tc>
          <w:tcPr>
            <w:tcW w:w="2895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</w:rPr>
            </w:pPr>
            <w:r w:rsidRPr="00474DD3"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  <w:tc>
          <w:tcPr>
            <w:tcW w:w="4300" w:type="dxa"/>
          </w:tcPr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Встреча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ветеранами Великой Отечественной войны.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Беседы: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«Что такое героизм», «Мы помним героев».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Рассматривание иллюстраций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D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Чтение:</w:t>
            </w:r>
            <w:r w:rsidRPr="00474D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 Алексеев «Первая колонна», «Е. Благина «Шинель», Е. Трутнева «Парад».</w:t>
            </w:r>
          </w:p>
          <w:p w:rsidR="007359E5" w:rsidRPr="00474DD3" w:rsidRDefault="007359E5" w:rsidP="00474D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359E5" w:rsidRPr="007359E5" w:rsidRDefault="007359E5" w:rsidP="00735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4DD3" w:rsidRDefault="00474DD3" w:rsidP="0073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359E5" w:rsidRPr="007359E5" w:rsidRDefault="007359E5" w:rsidP="0047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Список используемой литературы:</w:t>
      </w:r>
    </w:p>
    <w:p w:rsidR="007359E5" w:rsidRPr="007359E5" w:rsidRDefault="007359E5" w:rsidP="007359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Боровкова Е.Б., Водина Н.И., Ефимов М.К. Формирование нравственного здоровья дошкольников. Занятия, игры, упражнения.- М.:ТЦ Сфера, 2003.</w:t>
      </w:r>
    </w:p>
    <w:p w:rsidR="007359E5" w:rsidRPr="007359E5" w:rsidRDefault="007359E5" w:rsidP="007359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Голицына Н.С. Перспективное планирование в детском саду. Подготовительная к школе группа. Реализация ФГТ в ДОУ. </w:t>
      </w:r>
      <w:proofErr w:type="gramStart"/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–М</w:t>
      </w:r>
      <w:proofErr w:type="gramEnd"/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.: Издательство «Скрипторий 2003», 2011.</w:t>
      </w:r>
    </w:p>
    <w:p w:rsidR="007359E5" w:rsidRPr="007359E5" w:rsidRDefault="007359E5" w:rsidP="007359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Зябкина В.В., Льговская Н.И., Микляева Н.В. Нравственно-эстетическое воспитание в детском саду и школе: реализация современных федеральных требований. Методическое пособие.- М.: УЦ «Перспектива», 2011.</w:t>
      </w:r>
    </w:p>
    <w:p w:rsidR="007359E5" w:rsidRPr="007359E5" w:rsidRDefault="007359E5" w:rsidP="007359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Князева О.Л., Маханева М.Д. Приобщение детей к истокам русской народной культуры. Учебно-методическое пособие. – СПб: Детство-Пресс, 2010.</w:t>
      </w:r>
    </w:p>
    <w:p w:rsidR="007359E5" w:rsidRPr="007359E5" w:rsidRDefault="007359E5" w:rsidP="007359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359E5">
        <w:rPr>
          <w:rFonts w:ascii="Times New Roman" w:eastAsia="Times New Roman" w:hAnsi="Times New Roman" w:cs="Times New Roman"/>
          <w:sz w:val="28"/>
          <w:szCs w:val="28"/>
          <w:lang w:bidi="en-US"/>
        </w:rPr>
        <w:t>Кондрыкинская Л.А. С чего начинается Родина? Опыт работы по патриотическому воспитанию в ДОУ.- М.: ТЦ Сфера, 2003.</w:t>
      </w:r>
    </w:p>
    <w:p w:rsidR="007359E5" w:rsidRPr="007359E5" w:rsidRDefault="007359E5" w:rsidP="007359E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7359E5" w:rsidRPr="007359E5" w:rsidRDefault="007359E5" w:rsidP="007359E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95604D" w:rsidRPr="00EE2660" w:rsidRDefault="0095604D" w:rsidP="00EE2660">
      <w:pPr>
        <w:jc w:val="center"/>
        <w:rPr>
          <w:b/>
        </w:rPr>
      </w:pPr>
    </w:p>
    <w:sectPr w:rsidR="0095604D" w:rsidRPr="00EE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8B1"/>
    <w:multiLevelType w:val="multilevel"/>
    <w:tmpl w:val="236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D6A93"/>
    <w:multiLevelType w:val="hybridMultilevel"/>
    <w:tmpl w:val="9078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60"/>
    <w:rsid w:val="00474DD3"/>
    <w:rsid w:val="007359E5"/>
    <w:rsid w:val="0095604D"/>
    <w:rsid w:val="00E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6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359E5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6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359E5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2024-09-12T17:35:00Z</dcterms:created>
  <dcterms:modified xsi:type="dcterms:W3CDTF">2024-09-12T18:10:00Z</dcterms:modified>
</cp:coreProperties>
</file>