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391" w:rsidRPr="000C0207" w:rsidRDefault="00285391" w:rsidP="000C0207">
      <w:pPr>
        <w:pStyle w:val="a3"/>
        <w:shd w:val="clear" w:color="auto" w:fill="FFFFFF"/>
        <w:spacing w:before="0" w:beforeAutospacing="0" w:after="0" w:afterAutospacing="0" w:line="360" w:lineRule="auto"/>
        <w:jc w:val="center"/>
        <w:rPr>
          <w:color w:val="000000"/>
          <w:szCs w:val="21"/>
        </w:rPr>
      </w:pPr>
      <w:proofErr w:type="gramStart"/>
      <w:r w:rsidRPr="000C0207">
        <w:rPr>
          <w:b/>
          <w:bCs/>
          <w:color w:val="000000"/>
          <w:szCs w:val="21"/>
        </w:rPr>
        <w:t>Роль  учителя</w:t>
      </w:r>
      <w:proofErr w:type="gramEnd"/>
      <w:r w:rsidRPr="000C0207">
        <w:rPr>
          <w:b/>
          <w:bCs/>
          <w:color w:val="000000"/>
          <w:szCs w:val="21"/>
        </w:rPr>
        <w:t xml:space="preserve"> в формировании положит</w:t>
      </w:r>
      <w:bookmarkStart w:id="0" w:name="_GoBack"/>
      <w:bookmarkEnd w:id="0"/>
      <w:r w:rsidRPr="000C0207">
        <w:rPr>
          <w:b/>
          <w:bCs/>
          <w:color w:val="000000"/>
          <w:szCs w:val="21"/>
        </w:rPr>
        <w:t>ельной мотивации школьников к обучению как средство формирования УУД в рамках ФГОС НОО</w:t>
      </w:r>
    </w:p>
    <w:p w:rsidR="00285391" w:rsidRPr="000C0207" w:rsidRDefault="00285391" w:rsidP="000C0207">
      <w:pPr>
        <w:pStyle w:val="a3"/>
        <w:shd w:val="clear" w:color="auto" w:fill="FFFFFF"/>
        <w:spacing w:before="0" w:beforeAutospacing="0" w:after="0" w:afterAutospacing="0" w:line="360" w:lineRule="auto"/>
        <w:jc w:val="both"/>
        <w:rPr>
          <w:color w:val="000000"/>
          <w:szCs w:val="21"/>
        </w:rPr>
      </w:pPr>
      <w:r w:rsidRPr="000C0207">
        <w:rPr>
          <w:color w:val="000000"/>
          <w:szCs w:val="21"/>
        </w:rPr>
        <w:t xml:space="preserve">Формирование мотивации учения в школьном возрасте без преувеличения можно назвать одной из актуальных проблем современной школы, делом общественной важности. Её актуальность обусловлена </w:t>
      </w:r>
      <w:proofErr w:type="gramStart"/>
      <w:r w:rsidRPr="000C0207">
        <w:rPr>
          <w:color w:val="000000"/>
          <w:szCs w:val="21"/>
        </w:rPr>
        <w:t>обновлением  содержания</w:t>
      </w:r>
      <w:proofErr w:type="gramEnd"/>
      <w:r w:rsidRPr="000C0207">
        <w:rPr>
          <w:color w:val="000000"/>
          <w:szCs w:val="21"/>
        </w:rPr>
        <w:t xml:space="preserve"> обучения, постановкой задач формирования у школьников приёмов самостоятельного приобретения знаний и познавательных интересов, формирование у них активной жизненной позиции.</w:t>
      </w:r>
    </w:p>
    <w:p w:rsidR="00285391" w:rsidRPr="000C0207" w:rsidRDefault="00285391" w:rsidP="000C0207">
      <w:pPr>
        <w:pStyle w:val="a3"/>
        <w:shd w:val="clear" w:color="auto" w:fill="FFFFFF"/>
        <w:spacing w:before="0" w:beforeAutospacing="0" w:after="0" w:afterAutospacing="0" w:line="360" w:lineRule="auto"/>
        <w:jc w:val="both"/>
        <w:rPr>
          <w:color w:val="000000"/>
          <w:szCs w:val="21"/>
        </w:rPr>
      </w:pPr>
      <w:r w:rsidRPr="000C0207">
        <w:rPr>
          <w:color w:val="000000"/>
          <w:szCs w:val="21"/>
        </w:rPr>
        <w:t>Одной из задач, которая должна решаться в школе, является создание условий для формирования положительной учебной мотивации и дальнейшее её развитие у школьников.</w:t>
      </w:r>
    </w:p>
    <w:p w:rsidR="00F331C0" w:rsidRPr="000C0207" w:rsidRDefault="00F331C0" w:rsidP="000C0207">
      <w:pPr>
        <w:pStyle w:val="a3"/>
        <w:shd w:val="clear" w:color="auto" w:fill="FFFFFF"/>
        <w:spacing w:before="0" w:beforeAutospacing="0" w:after="0" w:afterAutospacing="0" w:line="360" w:lineRule="auto"/>
        <w:jc w:val="both"/>
        <w:rPr>
          <w:color w:val="000000"/>
          <w:szCs w:val="21"/>
        </w:rPr>
      </w:pPr>
      <w:r w:rsidRPr="000C0207">
        <w:rPr>
          <w:color w:val="000000"/>
          <w:szCs w:val="21"/>
        </w:rPr>
        <w:t>Одним из самых главных приёмов мотивации младших школьников к обучению является взаимоотношение учителя с учащимися.</w:t>
      </w:r>
    </w:p>
    <w:p w:rsidR="00F331C0" w:rsidRPr="000C0207" w:rsidRDefault="00F331C0" w:rsidP="000C0207">
      <w:pPr>
        <w:pStyle w:val="a3"/>
        <w:shd w:val="clear" w:color="auto" w:fill="FFFFFF"/>
        <w:spacing w:before="0" w:beforeAutospacing="0" w:after="0" w:afterAutospacing="0" w:line="360" w:lineRule="auto"/>
        <w:jc w:val="both"/>
        <w:rPr>
          <w:color w:val="000000"/>
          <w:szCs w:val="21"/>
        </w:rPr>
      </w:pPr>
      <w:r w:rsidRPr="000C0207">
        <w:rPr>
          <w:color w:val="000000"/>
          <w:szCs w:val="21"/>
        </w:rPr>
        <w:t xml:space="preserve">С первого дня пребывания ребенка в школе, учитель становится для него непререкаемым авторитетом. Возраст и опыт учителя сами по себе не имеют значимости для учащихся. Учитель должен обладать определенными качествами и вести себя определенным образом, чтобы заслужить к себе уважительное отношение. Младшие школьники считают, что учитель должен знать всё обо всём и обо всех. С первых дней знакомства с учителем маленький ученик прислушивается к речи учителя, присматривается к его действиям, внимает каждое его слово. Ведь первое впечатление об учителе является наиболее устойчивым. Если в период знакомства с младшими школьниками, учитель произвел на них хорошее впечатление, то он вполне может в дальнейшем рассчитывать на их поддержку, даже если и отступит впоследствии от принятой им в тот день линии поведения. Именно в этот период закладываются азы взаимоотношения учителя и ученика, азы формирования школьного коллектива, взаимоотношений между учащимися. Опыт показывает, что огромную роль в формировании межличностных отношений имеет личный пример учителя. </w:t>
      </w:r>
    </w:p>
    <w:p w:rsidR="00285391" w:rsidRPr="000C0207" w:rsidRDefault="00285391" w:rsidP="000C0207">
      <w:pPr>
        <w:pStyle w:val="a3"/>
        <w:shd w:val="clear" w:color="auto" w:fill="FFFFFF"/>
        <w:spacing w:before="0" w:beforeAutospacing="0" w:after="0" w:afterAutospacing="0" w:line="360" w:lineRule="auto"/>
        <w:jc w:val="both"/>
        <w:rPr>
          <w:color w:val="000000"/>
          <w:szCs w:val="21"/>
        </w:rPr>
      </w:pPr>
      <w:r w:rsidRPr="000C0207">
        <w:rPr>
          <w:color w:val="000000"/>
          <w:szCs w:val="21"/>
        </w:rPr>
        <w:t xml:space="preserve">Для формирования положительной мотивации школьников к обучению можно использовать различные приёмы, такие как «Ситуация успеха», «Повторение с расширением», «Своя опора», «Свои примеры», «Интрига», дидактические игры, загадки, эпиграфы, девизы, использование аудио и видео материала, но педагогическая аксиома гласит «Можно быть профессором в области своего предмета, </w:t>
      </w:r>
      <w:proofErr w:type="gramStart"/>
      <w:r w:rsidRPr="000C0207">
        <w:rPr>
          <w:color w:val="000000"/>
          <w:szCs w:val="21"/>
        </w:rPr>
        <w:t>но</w:t>
      </w:r>
      <w:proofErr w:type="gramEnd"/>
      <w:r w:rsidRPr="000C0207">
        <w:rPr>
          <w:color w:val="000000"/>
          <w:szCs w:val="21"/>
        </w:rPr>
        <w:t xml:space="preserve"> если нет взаимоотношений между учителем и учениками, результата образования не будет».</w:t>
      </w:r>
    </w:p>
    <w:p w:rsidR="00285391" w:rsidRPr="000C0207" w:rsidRDefault="00285391" w:rsidP="000C0207">
      <w:pPr>
        <w:pStyle w:val="a3"/>
        <w:shd w:val="clear" w:color="auto" w:fill="FFFFFF"/>
        <w:spacing w:before="0" w:beforeAutospacing="0" w:after="0" w:afterAutospacing="0" w:line="360" w:lineRule="auto"/>
        <w:jc w:val="both"/>
        <w:rPr>
          <w:color w:val="000000"/>
          <w:szCs w:val="21"/>
        </w:rPr>
      </w:pPr>
      <w:r w:rsidRPr="000C0207">
        <w:rPr>
          <w:color w:val="000000"/>
          <w:szCs w:val="21"/>
        </w:rPr>
        <w:t>Никакие успехи в учебе не принесут пользы, если они «замешаны» на страхе перед взрослыми, подавлении личности ребенка. Как писал поэт Борис Слуцкий: «Ничему меня не научит то, что тычет, талдычит, жучит...»</w:t>
      </w:r>
    </w:p>
    <w:p w:rsidR="00285391" w:rsidRPr="000C0207" w:rsidRDefault="00285391" w:rsidP="000C0207">
      <w:pPr>
        <w:pStyle w:val="a3"/>
        <w:shd w:val="clear" w:color="auto" w:fill="FFFFFF"/>
        <w:spacing w:before="0" w:beforeAutospacing="0" w:after="0" w:afterAutospacing="0" w:line="360" w:lineRule="auto"/>
        <w:jc w:val="both"/>
        <w:rPr>
          <w:color w:val="000000"/>
          <w:szCs w:val="21"/>
        </w:rPr>
      </w:pPr>
      <w:r w:rsidRPr="000C0207">
        <w:rPr>
          <w:color w:val="000000"/>
          <w:szCs w:val="21"/>
        </w:rPr>
        <w:lastRenderedPageBreak/>
        <w:t>С момента первой встречи с первоклассником начинается процесс взаимодействия учителя и ученика. Культура учителя, его интеллектуальность и нравственный облик являет</w:t>
      </w:r>
      <w:r w:rsidRPr="000C0207">
        <w:rPr>
          <w:color w:val="000000"/>
          <w:szCs w:val="21"/>
        </w:rPr>
        <w:softHyphen/>
        <w:t xml:space="preserve">ся одним из главных условий эффективности урока. Каждый день, приходя в класс, стараюсь </w:t>
      </w:r>
      <w:proofErr w:type="gramStart"/>
      <w:r w:rsidRPr="000C0207">
        <w:rPr>
          <w:color w:val="000000"/>
          <w:szCs w:val="21"/>
        </w:rPr>
        <w:t>создать  на</w:t>
      </w:r>
      <w:proofErr w:type="gramEnd"/>
      <w:r w:rsidRPr="000C0207">
        <w:rPr>
          <w:color w:val="000000"/>
          <w:szCs w:val="21"/>
        </w:rPr>
        <w:t xml:space="preserve"> уроке атмосферу доброжелательности и зарядить всех хорошим настроением, создать атмосферу психологической поддержки  на уроках, сделать процесс познания для малышей желанным и расположить ребёнка к себе так, чтобы он с удовольствием шёл в школу, ждал встречи с товарищами и учителем. Лишь </w:t>
      </w:r>
      <w:proofErr w:type="gramStart"/>
      <w:r w:rsidRPr="000C0207">
        <w:rPr>
          <w:color w:val="000000"/>
          <w:szCs w:val="21"/>
        </w:rPr>
        <w:t>находясь  на</w:t>
      </w:r>
      <w:proofErr w:type="gramEnd"/>
      <w:r w:rsidRPr="000C0207">
        <w:rPr>
          <w:color w:val="000000"/>
          <w:szCs w:val="21"/>
        </w:rPr>
        <w:t xml:space="preserve"> волне радости и эмоционального подъёма дети быстрее включаются в работу и активны на уроках в течение всего дня. Настрой, с которым учитель приходит в класс, фактически определяет характер взаимодействия, линию успеха в общении с детьми, степень вовлечения учащихся в урок, дисциплину на уроке, успешность процесса обучения как для обучающихся, так и для самого </w:t>
      </w:r>
    </w:p>
    <w:p w:rsidR="00285391" w:rsidRPr="000C0207" w:rsidRDefault="00285391" w:rsidP="000C0207">
      <w:pPr>
        <w:pStyle w:val="a3"/>
        <w:shd w:val="clear" w:color="auto" w:fill="FFFFFF"/>
        <w:spacing w:before="0" w:beforeAutospacing="0" w:after="0" w:afterAutospacing="0" w:line="360" w:lineRule="auto"/>
        <w:jc w:val="both"/>
        <w:rPr>
          <w:color w:val="000000"/>
          <w:szCs w:val="21"/>
        </w:rPr>
      </w:pPr>
      <w:r w:rsidRPr="000C0207">
        <w:rPr>
          <w:color w:val="000000"/>
          <w:szCs w:val="21"/>
        </w:rPr>
        <w:t>Много внимания уделяю тому, чтобы с первых минут начала урока овладеть активным вниманием учеников, приучаю к тому, что звонок - это сигнал к работе. Не задерживаясь, стараюсь сразу же завоевать внимание учеников. С этой целью тотчас включаю детей в активную познавательную деятельность: провожу небольшие по объему фронтальные работы, устный счет, игру «Да-нет», устное тестирование с аплодисментами. На протяжении урока я стараюсь добиваться того, чтобы во время актуализации опорных знаний, устного счёта, «Мозгового штурма» работал весь класс. На уроках приучаю учащихся не боятся ошибок, поэтому они смело высказывают своё мнение, спорят, доказывают свою точку зрения. Правилом для обучающихся являются слова: «Не ошибается тот, кто ничего не делает». Принимаю любой ответ ребёнка на поставленный вопрос, будь–то правильный или неправильный. Вместо привычных окриков «Сядь! Неправильно!», говорю «А ты уверен? Докажи, что ты прав!», «Я принимаю твой ответ, но не во всём с тобой согласна».</w:t>
      </w:r>
    </w:p>
    <w:p w:rsidR="00285391" w:rsidRPr="000C0207" w:rsidRDefault="00285391" w:rsidP="000C0207">
      <w:pPr>
        <w:pStyle w:val="a3"/>
        <w:shd w:val="clear" w:color="auto" w:fill="FFFFFF"/>
        <w:spacing w:before="0" w:beforeAutospacing="0" w:after="0" w:afterAutospacing="0" w:line="360" w:lineRule="auto"/>
        <w:jc w:val="both"/>
        <w:rPr>
          <w:color w:val="000000"/>
          <w:szCs w:val="21"/>
        </w:rPr>
      </w:pPr>
      <w:r w:rsidRPr="000C0207">
        <w:rPr>
          <w:color w:val="000000"/>
          <w:szCs w:val="21"/>
        </w:rPr>
        <w:t>В учебных занятиях с младшими школьниками необходимы элементы игры.             Игра – это то, что делает детство золотым веком человеческой жизни, сказочной порой удивительных открытий. Игра - это средство, снимающее неприятные для школьника переживания. Как в творческой, так и в дидактической игре, у детей вырабатывается привычка сосредотачиваться, самостоятельно мыслить, развивается внимание, стремление к знаниям. Увлекшись, дети не замечают, что учатся: познают, запоминают новое, ориентируются в необычных ситуациях, пополняют запас представлений, понятий, развивают фантазию. Даже самые пассивные из детей включаются в игру с огромным желанием, прилагают все усилия, чтобы не подвести товарищей по игре.</w:t>
      </w:r>
    </w:p>
    <w:p w:rsidR="00285391" w:rsidRPr="000C0207" w:rsidRDefault="00285391" w:rsidP="000C0207">
      <w:pPr>
        <w:pStyle w:val="a3"/>
        <w:shd w:val="clear" w:color="auto" w:fill="FFFFFF"/>
        <w:spacing w:before="0" w:beforeAutospacing="0" w:after="0" w:afterAutospacing="0" w:line="360" w:lineRule="auto"/>
        <w:jc w:val="both"/>
        <w:rPr>
          <w:color w:val="000000"/>
          <w:szCs w:val="21"/>
        </w:rPr>
      </w:pPr>
      <w:r w:rsidRPr="000C0207">
        <w:rPr>
          <w:color w:val="000000"/>
          <w:szCs w:val="21"/>
        </w:rPr>
        <w:lastRenderedPageBreak/>
        <w:t xml:space="preserve">На этапе проверки знаний помогаю ученикам овладеть самоконтролем и самооценкой, быть ответственными за успехи и просчеты. Школьникам также надо давать возможность самим фиксировать и оценивать свой прогресс, давать самооценку своей </w:t>
      </w:r>
      <w:proofErr w:type="gramStart"/>
      <w:r w:rsidRPr="000C0207">
        <w:rPr>
          <w:color w:val="000000"/>
          <w:szCs w:val="21"/>
        </w:rPr>
        <w:t>деятельности..</w:t>
      </w:r>
      <w:proofErr w:type="gramEnd"/>
      <w:r w:rsidRPr="000C0207">
        <w:rPr>
          <w:color w:val="000000"/>
          <w:szCs w:val="21"/>
        </w:rPr>
        <w:t xml:space="preserve"> Для этого я использую смайлики, «Светофор», «Шкалу оценивания». Проверяйте умения и награждайте тех, чья самооценка отвечает успеху. Во время оценивания деятельности ребёнка на уроке, прибегаю к помощи учеников - </w:t>
      </w:r>
      <w:proofErr w:type="spellStart"/>
      <w:r w:rsidRPr="000C0207">
        <w:rPr>
          <w:color w:val="000000"/>
          <w:szCs w:val="21"/>
        </w:rPr>
        <w:t>взаимооценке</w:t>
      </w:r>
      <w:proofErr w:type="spellEnd"/>
      <w:r w:rsidRPr="000C0207">
        <w:rPr>
          <w:color w:val="000000"/>
          <w:szCs w:val="21"/>
        </w:rPr>
        <w:t>, ведь они являются самыми честными критиками. Это их приучает быть внимательными, контролировать ответы своих товарищей, давать им оценку. Я стараюсь не увлекаться отметкой «двойка», заставляю детей перечитать, перерешать, найти и исправить ошибки. Придерживаюсь такого правила: «Если из двух баллов думаешь, какой выбрать, - не сомневайся, поставь высший. Поверь в ребёнка. Дай ему крылья. Дай ему надежду».</w:t>
      </w:r>
    </w:p>
    <w:p w:rsidR="00913378" w:rsidRPr="000C0207" w:rsidRDefault="00913378" w:rsidP="000C0207">
      <w:pPr>
        <w:jc w:val="both"/>
        <w:rPr>
          <w:sz w:val="20"/>
        </w:rPr>
      </w:pPr>
    </w:p>
    <w:sectPr w:rsidR="00913378" w:rsidRPr="000C02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864"/>
    <w:rsid w:val="000C0207"/>
    <w:rsid w:val="00285391"/>
    <w:rsid w:val="00913378"/>
    <w:rsid w:val="00936864"/>
    <w:rsid w:val="00F33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50A4A"/>
  <w15:chartTrackingRefBased/>
  <w15:docId w15:val="{32EA5021-A2DB-4309-9D0C-9334B1A8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53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6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901</Words>
  <Characters>5139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Пользователь Windows</cp:lastModifiedBy>
  <cp:revision>4</cp:revision>
  <dcterms:created xsi:type="dcterms:W3CDTF">2023-12-18T13:34:00Z</dcterms:created>
  <dcterms:modified xsi:type="dcterms:W3CDTF">2023-12-18T18:43:00Z</dcterms:modified>
</cp:coreProperties>
</file>