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9C" w:rsidRPr="0020309C" w:rsidRDefault="0020309C" w:rsidP="0020309C">
      <w:pPr>
        <w:jc w:val="center"/>
        <w:rPr>
          <w:b/>
          <w:sz w:val="32"/>
          <w:szCs w:val="32"/>
        </w:rPr>
      </w:pPr>
      <w:r w:rsidRPr="0020309C">
        <w:rPr>
          <w:b/>
          <w:sz w:val="32"/>
          <w:szCs w:val="32"/>
        </w:rPr>
        <w:t>Развитие творческих способностей младших дошкольников в процессе ознакомления с различными изобразительными материалами</w:t>
      </w:r>
    </w:p>
    <w:p w:rsidR="004D60D0" w:rsidRDefault="002F35A7">
      <w:r>
        <w:t>Развитие творческих способностей – важная задача, которую необходимо решать, обучая детей рисованию, лепке, аппликации. Изобразительная деятельность имеет большое значение для умственного, сенсорного, нравственного, трудового и эстетического воспитания, поэтому необходимо приобщать детей к занятиям этим видом деятельности как можно раньше</w:t>
      </w:r>
      <w:r w:rsidR="00B40763">
        <w:t>.</w:t>
      </w:r>
    </w:p>
    <w:p w:rsidR="002D2354" w:rsidRPr="00E14D0C" w:rsidRDefault="00583932">
      <w:r>
        <w:t xml:space="preserve">    </w:t>
      </w:r>
      <w:r w:rsidR="0002351E">
        <w:t>Впервые организованное приобщение ребёнка к изобразительной деятельности начинается в первой младшей группе</w:t>
      </w:r>
      <w:r w:rsidR="00830E5E">
        <w:t xml:space="preserve"> (дети третьего года жизни). Для формирования интереса к занятиям, важно, чтобы они были разнообразными, вызывали у детей положительный эмоциональный отклик.</w:t>
      </w:r>
      <w:r w:rsidR="00EF4CB3">
        <w:t xml:space="preserve"> Любая художественная деятельность </w:t>
      </w:r>
      <w:r w:rsidR="00FF35C9">
        <w:t xml:space="preserve">не терпит формализма и </w:t>
      </w:r>
      <w:r w:rsidR="00BA03F2">
        <w:t>шаблона. Руководство этой деятельностью требует творческого подхода к ней педагога, что допускает разноо</w:t>
      </w:r>
      <w:r w:rsidR="00E14D0C">
        <w:t>бразие и варианты заданий, обр</w:t>
      </w:r>
      <w:r w:rsidR="00B40763">
        <w:t>азных решений, форм организации.</w:t>
      </w:r>
    </w:p>
    <w:p w:rsidR="00830E5E" w:rsidRPr="00D23325" w:rsidRDefault="00830E5E">
      <w:r>
        <w:t xml:space="preserve">    </w:t>
      </w:r>
      <w:r w:rsidR="0042328A">
        <w:t xml:space="preserve">В этом может помочь знакомство детей с различными изобразительными материалами: бумагой, тканью, тестом, глиной, пластилином, </w:t>
      </w:r>
      <w:r w:rsidR="00C17F71">
        <w:t xml:space="preserve">природным и бросовым материалом. </w:t>
      </w:r>
      <w:r w:rsidR="00E87682">
        <w:t>В связи с тем, что цвет и форма предметов вызывают эмоциональную реакцию у детей, изготовл</w:t>
      </w:r>
      <w:r w:rsidR="00CD629F">
        <w:t>ение поделок из этих материалов (разнообразной формы и цвета) доставляет детям радость.</w:t>
      </w:r>
    </w:p>
    <w:p w:rsidR="00D23325" w:rsidRPr="00D23325" w:rsidRDefault="00D23325">
      <w:r w:rsidRPr="00D23325">
        <w:t xml:space="preserve">    </w:t>
      </w:r>
      <w:r>
        <w:t xml:space="preserve">Занятия по изобразительной деятельности с использованием различных материалов некоторые исследователи </w:t>
      </w:r>
      <w:proofErr w:type="gramStart"/>
      <w:r>
        <w:t>рекомендуют проводить с детьми начиная</w:t>
      </w:r>
      <w:proofErr w:type="gramEnd"/>
      <w:r>
        <w:t xml:space="preserve"> с </w:t>
      </w:r>
      <w:r w:rsidR="000F4BB4">
        <w:t>4 лет</w:t>
      </w:r>
      <w:r>
        <w:t>. На наш взгляд, знакомство с материалами интересно и полезно также малышам третьего года жизни.</w:t>
      </w:r>
    </w:p>
    <w:p w:rsidR="0067004B" w:rsidRDefault="0067004B">
      <w:r>
        <w:t xml:space="preserve">    Для работы с материалом на занятиях в группе необходимо </w:t>
      </w:r>
      <w:r w:rsidR="00FE5C44">
        <w:t xml:space="preserve">соблюдать некоторые условия: </w:t>
      </w:r>
    </w:p>
    <w:p w:rsidR="00FE5C44" w:rsidRPr="000B30F8" w:rsidRDefault="00FE5C44">
      <w:r>
        <w:t xml:space="preserve">    -материал должен быть безопасен для ребёнка (не рекомендуется использовать мелкие, острые предметы);</w:t>
      </w:r>
    </w:p>
    <w:p w:rsidR="000B30F8" w:rsidRPr="000B30F8" w:rsidRDefault="000B30F8">
      <w:r w:rsidRPr="00D23325">
        <w:t xml:space="preserve">    -</w:t>
      </w:r>
      <w:r w:rsidR="005B195D">
        <w:t>педагог должен помогать малышам. В этом возрасте применяются такие методические приёмы, как: рассматривание и обследование предметов, показ способа изображения, сотворчество воспитателя и детей.</w:t>
      </w:r>
    </w:p>
    <w:p w:rsidR="00FE5C44" w:rsidRDefault="00FE5C44">
      <w:r>
        <w:t xml:space="preserve">    -с самого начала введения новых материалов нужно научить детей правильно пользоваться ими, подчёркивая их отличие от уже знакомых</w:t>
      </w:r>
      <w:r w:rsidR="00D5349C">
        <w:t xml:space="preserve">. </w:t>
      </w:r>
      <w:r w:rsidR="00D5349C">
        <w:lastRenderedPageBreak/>
        <w:t>Целесообразно также первые занятия посвятить ознакомлени</w:t>
      </w:r>
      <w:r w:rsidR="005B195D">
        <w:t>ю со свойствами этих материалов</w:t>
      </w:r>
      <w:r w:rsidR="00D5349C">
        <w:t>.</w:t>
      </w:r>
    </w:p>
    <w:p w:rsidR="001C187B" w:rsidRPr="00D5349C" w:rsidRDefault="001C187B">
      <w:r>
        <w:t xml:space="preserve">    -в начале года лучше проводить занятия по подгруппам – 6-8 детей. Потом можно устраивать занятия для всей группы, делать коллективные работы.</w:t>
      </w:r>
    </w:p>
    <w:p w:rsidR="00E14D0C" w:rsidRDefault="00ED7CF1">
      <w:r>
        <w:t xml:space="preserve">    -</w:t>
      </w:r>
      <w:r w:rsidR="002E3B5F">
        <w:t>организация занятий должна принимать привлекательные для детей формы (игровые, с музыкальным сопровождением, чтением литературных произведений и др.);</w:t>
      </w:r>
    </w:p>
    <w:p w:rsidR="002E3B5F" w:rsidRDefault="002E3B5F">
      <w:r>
        <w:t xml:space="preserve">    </w:t>
      </w:r>
      <w:proofErr w:type="gramStart"/>
      <w:r>
        <w:t>-педагог должен создавать благоприятную атмосферу на занятиях (нельзя заставлять ребёнка заниматься, если он не х</w:t>
      </w:r>
      <w:r w:rsidR="00AF3072">
        <w:t>очет, критиковать работы детей, дорисовывать, доделывать за ребёнка – это тоже его обижает, подчёркивает невозможность самому сделать красиво.</w:t>
      </w:r>
      <w:proofErr w:type="gramEnd"/>
      <w:r w:rsidR="00AF3072">
        <w:t xml:space="preserve"> </w:t>
      </w:r>
      <w:proofErr w:type="gramStart"/>
      <w:r w:rsidR="00AF3072">
        <w:t>Педагогу необходимо доброжелательно относиться к детям, поддерживать их фантазию, тактично анализировать детские работы и т.д.)</w:t>
      </w:r>
      <w:r w:rsidR="00CD629F">
        <w:t>.</w:t>
      </w:r>
      <w:proofErr w:type="gramEnd"/>
    </w:p>
    <w:p w:rsidR="00CD629F" w:rsidRPr="00ED707B" w:rsidRDefault="00C676BC">
      <w:r>
        <w:t xml:space="preserve">    -</w:t>
      </w:r>
      <w:r w:rsidR="00CD629F">
        <w:t>поощрять любые проявления самостоятельности детей на занятии.</w:t>
      </w:r>
    </w:p>
    <w:p w:rsidR="00C676BC" w:rsidRPr="00730DC4" w:rsidRDefault="00ED707B">
      <w:r w:rsidRPr="00ED707B">
        <w:t xml:space="preserve">    </w:t>
      </w:r>
      <w:r w:rsidR="007A1E21">
        <w:t>У разных</w:t>
      </w:r>
      <w:r>
        <w:t xml:space="preserve"> авторов можно найти варианты занятий по ознакомлению с различными материалами и техниками детей младшего дошкольного возраста (Казакова </w:t>
      </w:r>
      <w:r w:rsidR="007A1E21">
        <w:t>Р.Г., Лыкова И.А.</w:t>
      </w:r>
      <w:r w:rsidR="008C2F28">
        <w:t>, Парамонова Л.А.</w:t>
      </w:r>
      <w:r w:rsidR="000F4BB4">
        <w:t>, Погодина С.</w:t>
      </w:r>
      <w:r w:rsidR="007A1E21">
        <w:t xml:space="preserve"> и др.). </w:t>
      </w:r>
    </w:p>
    <w:p w:rsidR="00E14D0C" w:rsidRDefault="00730DC4">
      <w:r>
        <w:t xml:space="preserve">    </w:t>
      </w:r>
      <w:r w:rsidR="007C018D">
        <w:t>В нашем саду мы проводим занятия по ознакомлению малышей с различными материалами 1-2 раза в неделю в свободное время. Дети с удовольствием исследуют эти материалы, изготавливают из них несложные поделки, потом дарят их родителям.</w:t>
      </w:r>
    </w:p>
    <w:p w:rsidR="00002BC9" w:rsidRDefault="00002BC9">
      <w:r>
        <w:t xml:space="preserve">    Например, рисовать можно не только </w:t>
      </w:r>
      <w:r w:rsidR="00E16350">
        <w:t>на обычной белой бумаге, но и на рифлёной (обойной, декоративной), картоне, крышках от к</w:t>
      </w:r>
      <w:r w:rsidR="008C2F28">
        <w:t>оробок, цветной бумаге</w:t>
      </w:r>
      <w:r w:rsidR="00E16350">
        <w:t>. Чем рисовать? Гуашью, акварелью, карандашами деревянными или восковыми, пастелью</w:t>
      </w:r>
      <w:r w:rsidR="00C07FE2">
        <w:t>, фломастерами, мелом.</w:t>
      </w:r>
      <w:r w:rsidR="00B03DBF">
        <w:t xml:space="preserve"> Сейчас мы начинаем осваивать рисование углем – изображаем «дорожки» разной толщины.</w:t>
      </w:r>
    </w:p>
    <w:p w:rsidR="009C3613" w:rsidRDefault="00B03DBF">
      <w:r>
        <w:t xml:space="preserve">    </w:t>
      </w:r>
      <w:r w:rsidR="000C6AF9">
        <w:t>Существуют различные виды художественных техник.</w:t>
      </w:r>
      <w:r w:rsidR="009C3613" w:rsidRPr="009C3613">
        <w:t xml:space="preserve"> </w:t>
      </w:r>
      <w:proofErr w:type="gramStart"/>
      <w:r w:rsidR="009C3613">
        <w:t>Применимы</w:t>
      </w:r>
      <w:proofErr w:type="gramEnd"/>
      <w:r w:rsidR="009C3613">
        <w:t xml:space="preserve"> они в разных возрастных группах</w:t>
      </w:r>
      <w:r w:rsidR="000C6AF9">
        <w:t xml:space="preserve"> </w:t>
      </w:r>
      <w:r w:rsidR="009C3613">
        <w:t>Техникой рисования называют комплекс изобразительных умений и навыков, с помощью которых ребёнок способен выразить своё отношение к окружающему, отобразить свои впечатления, наблюдения в рисунке.</w:t>
      </w:r>
    </w:p>
    <w:p w:rsidR="00B03DBF" w:rsidRDefault="009C3613">
      <w:r>
        <w:t xml:space="preserve">    Малышам очень нравится рисовать </w:t>
      </w:r>
      <w:r w:rsidR="002C3683">
        <w:t xml:space="preserve">пальчиками, ладошками. Мы </w:t>
      </w:r>
      <w:r w:rsidR="00D66A76">
        <w:t xml:space="preserve">столкнулись с тем, что на первом занятии дети неохотно опускают палец в краску. Но мы объясняем, что пальчик потом </w:t>
      </w:r>
      <w:proofErr w:type="gramStart"/>
      <w:r w:rsidR="00D66A76">
        <w:t xml:space="preserve">протрём влажной салфеткой и </w:t>
      </w:r>
      <w:r w:rsidR="00D66A76">
        <w:lastRenderedPageBreak/>
        <w:t>он снова будет</w:t>
      </w:r>
      <w:proofErr w:type="gramEnd"/>
      <w:r w:rsidR="00D66A76">
        <w:t xml:space="preserve"> чи</w:t>
      </w:r>
      <w:r w:rsidR="007E0602">
        <w:t xml:space="preserve">стый. Дети успокаиваются и, </w:t>
      </w:r>
      <w:r w:rsidR="001C187B">
        <w:t>в дальнейшем,</w:t>
      </w:r>
      <w:r w:rsidR="00D66A76">
        <w:t xml:space="preserve"> таких проблем не возникает. </w:t>
      </w:r>
      <w:r w:rsidR="007E0602">
        <w:t>Рисовать пальчиками можно: снег, дождик, осенние листья, поч</w:t>
      </w:r>
      <w:r w:rsidR="00E15E50">
        <w:t xml:space="preserve">ки или листики на ветках, тучки, цветы на полянке </w:t>
      </w:r>
      <w:r w:rsidR="007E0602">
        <w:t>и т.д.</w:t>
      </w:r>
    </w:p>
    <w:p w:rsidR="007E0602" w:rsidRDefault="007E0602">
      <w:r>
        <w:t xml:space="preserve">    Для рисования можно использовать разнообразные материалы: ватные палочки</w:t>
      </w:r>
      <w:r w:rsidR="00E44CED">
        <w:t>, природный материал (можно делать отпечатки губкой, листьями, веточками и др.), ватные диски. Красивый фон д</w:t>
      </w:r>
      <w:r w:rsidR="00E15E50">
        <w:t>ля рисунков получается, если делать отпечатки салфеткой, смоченной в краске.</w:t>
      </w:r>
      <w:r w:rsidR="00A60559" w:rsidRPr="00A60559">
        <w:t xml:space="preserve"> </w:t>
      </w:r>
      <w:r w:rsidR="00A60559">
        <w:t>Если на раскрашенный ребёнком лист бумаги, не дожидаясь высыхания, насыпать соль или манную крупу, создаётся эффект «зернистости».</w:t>
      </w:r>
    </w:p>
    <w:p w:rsidR="004C4BCC" w:rsidRPr="00A60559" w:rsidRDefault="004C4BCC">
      <w:r>
        <w:t xml:space="preserve">    Можно во втором полугодии познакомить детей с техникой рисования </w:t>
      </w:r>
      <w:proofErr w:type="gramStart"/>
      <w:r>
        <w:t>тычком</w:t>
      </w:r>
      <w:proofErr w:type="gramEnd"/>
      <w:r>
        <w:t xml:space="preserve"> полусухой жёсткой кистью. Таким способом можно изображать шерсть животных, облака, колючки у ёжика и т.п.</w:t>
      </w:r>
    </w:p>
    <w:p w:rsidR="00B03DBF" w:rsidRPr="00644879" w:rsidRDefault="000F4BB4">
      <w:r>
        <w:t xml:space="preserve">    </w:t>
      </w:r>
      <w:r w:rsidR="00060637">
        <w:t>В лепке дети третьего года жизни проходят сложный путь развития от простых манипуляций с комком глины или пластилина к образному воспроизведению очертаний, форм реальных предметов. Образ становится более узнаваемым, так как дети приобретают навыки изображения простейших форм. Этот процесс зависит от развития восприятия, речи, мышления, эмоциональных проявлений ребёнка.</w:t>
      </w:r>
    </w:p>
    <w:p w:rsidR="00644879" w:rsidRPr="00644879" w:rsidRDefault="00644879">
      <w:r w:rsidRPr="00644879">
        <w:t xml:space="preserve">    </w:t>
      </w:r>
      <w:r>
        <w:t>Лепка является для малышей своеобразной игрой, весёлым манипулированием, в котором они познают постепенно свойства материала, возможности своих рук. Чем чаще ребёнок лепит, тем быстрее он овладевает произвольными движениями, связывает определённые усилия с результатом.</w:t>
      </w:r>
    </w:p>
    <w:p w:rsidR="00E14D0C" w:rsidRDefault="00A4523F">
      <w:r>
        <w:t xml:space="preserve">    Лепить дети могут из любых пластичных материалов – глины и пластилина</w:t>
      </w:r>
      <w:r w:rsidR="00CE2FC9">
        <w:t xml:space="preserve">, </w:t>
      </w:r>
      <w:proofErr w:type="gramStart"/>
      <w:r w:rsidR="00CE2FC9">
        <w:t>солёного</w:t>
      </w:r>
      <w:proofErr w:type="gramEnd"/>
      <w:r w:rsidR="00CE2FC9">
        <w:t xml:space="preserve"> и сдобного теста, на улице – из влажного песка, снега. Рекомендуется на первых занятиях дать возможность детям поэкспериментировать с новым материалом: месить, отщипывать кусочки, снова соединять их вместе, ставить отпечатки, делать углубления, сжимать, сплющивать и т.д.</w:t>
      </w:r>
    </w:p>
    <w:p w:rsidR="004C4BCC" w:rsidRDefault="004C4BCC">
      <w:r>
        <w:t xml:space="preserve">    На наш взгляд, первые занятия по лепке лучше проводить с солёным тестом. </w:t>
      </w:r>
      <w:r w:rsidR="00CC0C27">
        <w:t>Оно яркое, красивое, очень эластичное, с ним легко работать даже слабеньким, неловким ещё ручкам малыша. Занятия с тестом готовят детей к работе с более тугими материалами – пластилином и глиной.</w:t>
      </w:r>
    </w:p>
    <w:p w:rsidR="009A0CBB" w:rsidRDefault="009A0CBB">
      <w:r>
        <w:t xml:space="preserve">    Тесто должно быть гладким, приятным, послушным. Им можно пользоваться </w:t>
      </w:r>
      <w:r w:rsidR="00B40763">
        <w:t>довольно долго, больше месяца (</w:t>
      </w:r>
      <w:r>
        <w:t>храня в холодильнике). Если добавить пищевой краситель в воду, можно получить тесто разных цветов.</w:t>
      </w:r>
    </w:p>
    <w:p w:rsidR="009A0CBB" w:rsidRDefault="009A0CBB">
      <w:r>
        <w:lastRenderedPageBreak/>
        <w:t xml:space="preserve">    Во время занятия можно использовать сюжетные картинки, музыкальное сопровождение, игровые приёмы, чтение сказки или стихотворения.</w:t>
      </w:r>
    </w:p>
    <w:p w:rsidR="00527DB3" w:rsidRDefault="009A0CBB">
      <w:r>
        <w:t xml:space="preserve">    </w:t>
      </w:r>
      <w:r w:rsidR="00527DB3">
        <w:t>Необходимо приучать ребёнка к аккуратной работе за столом, на клеёнке. Готовые изделия можно подсушить в духовке или на воздухе.</w:t>
      </w:r>
      <w:r w:rsidR="00C4532E">
        <w:t xml:space="preserve"> На следующем занятии можно раскрасить свои поделки.</w:t>
      </w:r>
    </w:p>
    <w:p w:rsidR="00C4532E" w:rsidRDefault="00C4532E">
      <w:r>
        <w:t xml:space="preserve">    Пластилин и глина должны также быть мягкими, эластичными. Глину лучше использовать светлую. К концу года надо научить детей создавать простейшие формы: цилиндр (колбаску), шар (колобок), слегка видоизменять их – шар сплющивать в диск, цилиндр – в пластину и т.д. Лепка может быть как предметная, так и рельефная. Можно создать коллективную композицию в сотворчестве с воспитателем.</w:t>
      </w:r>
    </w:p>
    <w:p w:rsidR="00C4532E" w:rsidRDefault="00C4532E">
      <w:r>
        <w:t xml:space="preserve">    </w:t>
      </w:r>
      <w:r w:rsidR="002D6E46">
        <w:t>Долгое время считалось, что занятия аппликацией надо проводить с детьми начиная с трёхлетнего возраста. Однако такой подход лишает малышей новых возможностей творчества, получения новых знаний, обучения новым навыкам. Для того</w:t>
      </w:r>
      <w:proofErr w:type="gramStart"/>
      <w:r w:rsidR="002D6E46">
        <w:t>,</w:t>
      </w:r>
      <w:proofErr w:type="gramEnd"/>
      <w:r w:rsidR="002D6E46">
        <w:t xml:space="preserve"> чтобы аппликация стала доступной для детей 2-3 лет, занятия следует проводить с учётом их возраст</w:t>
      </w:r>
      <w:r w:rsidR="00CF366F">
        <w:t>ных особенностей и возможностей (</w:t>
      </w:r>
      <w:proofErr w:type="spellStart"/>
      <w:r w:rsidR="00CF366F">
        <w:t>Гусарова</w:t>
      </w:r>
      <w:proofErr w:type="spellEnd"/>
      <w:r w:rsidR="00CF366F">
        <w:t xml:space="preserve"> И.Л, Лыкова И.А, Парамонова Л.А., </w:t>
      </w:r>
      <w:proofErr w:type="spellStart"/>
      <w:r w:rsidR="00CF366F">
        <w:t>Янушко</w:t>
      </w:r>
      <w:proofErr w:type="spellEnd"/>
      <w:r w:rsidR="00CF366F">
        <w:t xml:space="preserve"> Е.А. и др.)</w:t>
      </w:r>
    </w:p>
    <w:p w:rsidR="002D6E46" w:rsidRDefault="002D6E46">
      <w:r>
        <w:t xml:space="preserve">    При обучении технике аппликации</w:t>
      </w:r>
      <w:r w:rsidR="00BB70CD">
        <w:t xml:space="preserve"> можно использовать простейшие приёмы работы: </w:t>
      </w:r>
      <w:proofErr w:type="spellStart"/>
      <w:r w:rsidR="00BB70CD">
        <w:t>сминание</w:t>
      </w:r>
      <w:proofErr w:type="spellEnd"/>
      <w:r w:rsidR="00BB70CD">
        <w:t>, разрывание бумаги, наклеивание фигурок, вырезанных воспитателем или готовых наклеек и т.д. Сначала дети могут просто располагать детали на картинке, затем учатся наносить клей и приклеивать детали, разглаживать их при помощи салфетки.</w:t>
      </w:r>
    </w:p>
    <w:p w:rsidR="00BB70CD" w:rsidRDefault="00BB70CD">
      <w:r>
        <w:t xml:space="preserve">    Занятия аппликацией лучше проводить в форме игры, по подгруппам.</w:t>
      </w:r>
      <w:r w:rsidR="003A67B7">
        <w:t xml:space="preserve"> </w:t>
      </w:r>
      <w:r>
        <w:t>Игровая организация деятельности детей повышает их речевую активность</w:t>
      </w:r>
      <w:r w:rsidR="003A67B7">
        <w:t>.</w:t>
      </w:r>
      <w:r>
        <w:t xml:space="preserve"> В дальнейшем, под руководством воспитателя, ребята могут создавать коллективные поделки. </w:t>
      </w:r>
      <w:r w:rsidR="005407C4">
        <w:t>Необычные работы получаются при сочетании рисования и аппликации. Такие занятия проводятся в 2-3 этапа.</w:t>
      </w:r>
    </w:p>
    <w:p w:rsidR="005407C4" w:rsidRDefault="003A67B7">
      <w:r>
        <w:t xml:space="preserve">    Для аппликации рекомендуется использовать различные виды цветной бумаги (в том числе, бархатную, гофрированную) и картона, фантики от конфет, упаковочную бумагу</w:t>
      </w:r>
      <w:r w:rsidR="00CF366F">
        <w:t>, салфетки</w:t>
      </w:r>
      <w:r w:rsidR="00802E7F">
        <w:t>, ткань</w:t>
      </w:r>
      <w:r w:rsidR="00CF366F">
        <w:t xml:space="preserve"> </w:t>
      </w:r>
      <w:r>
        <w:t>и др.</w:t>
      </w:r>
    </w:p>
    <w:p w:rsidR="00CF366F" w:rsidRDefault="00CF366F">
      <w:r>
        <w:t xml:space="preserve">    При </w:t>
      </w:r>
      <w:r w:rsidR="00446B95">
        <w:t>систематических занятиях аппликацией с использованием интересных материалов, к концу года ребята научатся</w:t>
      </w:r>
      <w:proofErr w:type="gramStart"/>
      <w:r w:rsidR="00446B95">
        <w:t xml:space="preserve"> :</w:t>
      </w:r>
      <w:proofErr w:type="gramEnd"/>
      <w:r w:rsidR="00446B95">
        <w:t xml:space="preserve"> различать основные цвета, несложные геометрические фигуры, создавать с помощью воспитателя </w:t>
      </w:r>
      <w:r w:rsidR="00446B95">
        <w:lastRenderedPageBreak/>
        <w:t>различные образы из кусочков и комочков бумаги, приклеивать готовые бумажные формы.</w:t>
      </w:r>
    </w:p>
    <w:p w:rsidR="005407C4" w:rsidRDefault="005407C4">
      <w:r>
        <w:t xml:space="preserve">    Конструирование из природных, бросовых материалов, фольги, к сожалению, редко применяется на занятиях у детей третьего года жизни.</w:t>
      </w:r>
      <w:r w:rsidR="00C40E1C" w:rsidRPr="00C40E1C">
        <w:t xml:space="preserve"> </w:t>
      </w:r>
      <w:r w:rsidR="00C40E1C">
        <w:t>Нам кажется, что это неправильно. Дети с удоволь</w:t>
      </w:r>
      <w:r w:rsidR="001674EC">
        <w:t>ствием делают несложные поделки, если педагог даёт задания, соответствующие возрасту и приобретённым навыкам ребят. Лучше такие занятия проводить во второй половине учебного года. Из работ малышей можно придумать коллективную композицию, поставить её на видное место. Дети с интересом будут искать на ней свои поделки.</w:t>
      </w:r>
    </w:p>
    <w:p w:rsidR="001674EC" w:rsidRDefault="001674EC">
      <w:r>
        <w:t xml:space="preserve">    </w:t>
      </w:r>
      <w:r w:rsidR="00682838">
        <w:t xml:space="preserve">По мнению </w:t>
      </w:r>
      <w:proofErr w:type="spellStart"/>
      <w:r w:rsidR="00682838">
        <w:t>Сакулиной</w:t>
      </w:r>
      <w:proofErr w:type="spellEnd"/>
      <w:r w:rsidR="00682838">
        <w:t xml:space="preserve"> Н.П., Ветлугиной Н.А., </w:t>
      </w:r>
      <w:proofErr w:type="spellStart"/>
      <w:r w:rsidR="00682838">
        <w:t>Езикеевой</w:t>
      </w:r>
      <w:proofErr w:type="spellEnd"/>
      <w:r w:rsidR="00682838">
        <w:t xml:space="preserve"> В.А. и других исследователей, развитие способности к творческой деятельности невозможно без расширения объёма представлений детей</w:t>
      </w:r>
      <w:r w:rsidR="00C13657">
        <w:t>, без обогащения их художественными впечатлениями. Дошкольников радует в окружающем всё яркое, пёстрое, необычное.</w:t>
      </w:r>
    </w:p>
    <w:p w:rsidR="00C13657" w:rsidRPr="00C40E1C" w:rsidRDefault="00C13657">
      <w:r>
        <w:t xml:space="preserve">    Мы считаем, </w:t>
      </w:r>
      <w:r w:rsidR="0020309C">
        <w:t>что организация занятий с младшими дошкольниками</w:t>
      </w:r>
      <w:r>
        <w:t xml:space="preserve"> по ознакомлению с различными материалами, будет способствовать</w:t>
      </w:r>
      <w:r w:rsidR="00EC43A8">
        <w:t xml:space="preserve"> развитию восприятия детей, сенсорному и умственн</w:t>
      </w:r>
      <w:r w:rsidR="00094FD4">
        <w:t xml:space="preserve">ому развитию. Малыши научатся видеть основные формы предметов, выделять их наиболее характерные признаки. Занятия с разными материалами помогают познакомить детей с новыми для них навыками и умениями. Работа с природными материалами </w:t>
      </w:r>
      <w:r w:rsidR="00B40763">
        <w:t>формирует бережное отношение к природе, учит видеть красоту родного края.</w:t>
      </w:r>
    </w:p>
    <w:p w:rsidR="00C40E1C" w:rsidRPr="00C40E1C" w:rsidRDefault="00C40E1C"/>
    <w:p w:rsidR="00E14D0C" w:rsidRDefault="00E14D0C"/>
    <w:p w:rsidR="00E14D0C" w:rsidRDefault="00E14D0C"/>
    <w:p w:rsidR="00E14D0C" w:rsidRDefault="00E14D0C"/>
    <w:p w:rsidR="0020309C" w:rsidRDefault="0020309C" w:rsidP="004D0EC9">
      <w:pPr>
        <w:jc w:val="center"/>
      </w:pPr>
    </w:p>
    <w:p w:rsidR="0020309C" w:rsidRDefault="0020309C" w:rsidP="004D0EC9">
      <w:pPr>
        <w:jc w:val="center"/>
      </w:pPr>
    </w:p>
    <w:p w:rsidR="0020309C" w:rsidRDefault="0020309C" w:rsidP="004D0EC9">
      <w:pPr>
        <w:jc w:val="center"/>
      </w:pPr>
    </w:p>
    <w:p w:rsidR="0020309C" w:rsidRDefault="0020309C" w:rsidP="004D0EC9">
      <w:pPr>
        <w:jc w:val="center"/>
      </w:pPr>
    </w:p>
    <w:p w:rsidR="0020309C" w:rsidRDefault="0020309C" w:rsidP="004D0EC9">
      <w:pPr>
        <w:jc w:val="center"/>
      </w:pPr>
    </w:p>
    <w:p w:rsidR="00E14D0C" w:rsidRDefault="00E14D0C" w:rsidP="004D0EC9">
      <w:pPr>
        <w:jc w:val="center"/>
      </w:pPr>
      <w:r>
        <w:lastRenderedPageBreak/>
        <w:t>Список литературы</w:t>
      </w:r>
    </w:p>
    <w:p w:rsidR="00971969" w:rsidRDefault="0067004B" w:rsidP="002668A3">
      <w:pPr>
        <w:pStyle w:val="a3"/>
        <w:numPr>
          <w:ilvl w:val="0"/>
          <w:numId w:val="2"/>
        </w:numPr>
      </w:pPr>
      <w:r>
        <w:t xml:space="preserve">Казакова </w:t>
      </w:r>
      <w:r w:rsidR="002668A3">
        <w:t xml:space="preserve">Т.Г. </w:t>
      </w:r>
      <w:r>
        <w:t>Изобразительная деятельность младших дошкольников.- М.: Просвещение, 1980.</w:t>
      </w:r>
    </w:p>
    <w:p w:rsidR="00971969" w:rsidRDefault="00971969" w:rsidP="00971969">
      <w:pPr>
        <w:pStyle w:val="a3"/>
        <w:numPr>
          <w:ilvl w:val="0"/>
          <w:numId w:val="2"/>
        </w:numPr>
      </w:pPr>
      <w:r>
        <w:t>Болотина Л.Р., Баранов С.П., Комарова Т.С. Дошкольная педагогика.- М.: Академический проспект, 2005.</w:t>
      </w:r>
    </w:p>
    <w:p w:rsidR="002668A3" w:rsidRDefault="002668A3" w:rsidP="00971969">
      <w:pPr>
        <w:pStyle w:val="a3"/>
        <w:numPr>
          <w:ilvl w:val="0"/>
          <w:numId w:val="2"/>
        </w:numPr>
      </w:pPr>
      <w:r>
        <w:t>Комарова Т.С. Как научить ребёнка рисовать</w:t>
      </w:r>
      <w:r w:rsidR="007224CE">
        <w:t>. М.: Столетие, 1998.</w:t>
      </w:r>
    </w:p>
    <w:p w:rsidR="00ED7CF1" w:rsidRPr="004D0EC9" w:rsidRDefault="00BB7C4D" w:rsidP="00971969">
      <w:pPr>
        <w:pStyle w:val="a3"/>
        <w:numPr>
          <w:ilvl w:val="0"/>
          <w:numId w:val="2"/>
        </w:numPr>
      </w:pPr>
      <w:proofErr w:type="spellStart"/>
      <w:r>
        <w:t>Брыкина</w:t>
      </w:r>
      <w:proofErr w:type="spellEnd"/>
      <w:r>
        <w:t xml:space="preserve"> Е.К. Творчество детей в работе с различными материалами.</w:t>
      </w:r>
      <w:r w:rsidRPr="00BB7C4D">
        <w:t>/</w:t>
      </w:r>
      <w:r>
        <w:t>Под ред. Комаровой Т.С.- М.:</w:t>
      </w:r>
      <w:r w:rsidR="00405025">
        <w:t xml:space="preserve"> Педагогическое общество России, 2002.</w:t>
      </w:r>
    </w:p>
    <w:p w:rsidR="004D0EC9" w:rsidRPr="002D2354" w:rsidRDefault="004D0EC9" w:rsidP="00971969">
      <w:pPr>
        <w:pStyle w:val="a3"/>
        <w:numPr>
          <w:ilvl w:val="0"/>
          <w:numId w:val="2"/>
        </w:numPr>
      </w:pPr>
      <w:proofErr w:type="spellStart"/>
      <w:r>
        <w:t>Брыкина</w:t>
      </w:r>
      <w:proofErr w:type="spellEnd"/>
      <w:r>
        <w:t xml:space="preserve"> Е.К., Зайцева В.В. Методика развития детского изобразительного творчества. Учебно-методическое пособие.- М.: Центр педагогического образования, 2010.</w:t>
      </w:r>
    </w:p>
    <w:sectPr w:rsidR="004D0EC9" w:rsidRPr="002D2354" w:rsidSect="004D6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A70CD"/>
    <w:multiLevelType w:val="hybridMultilevel"/>
    <w:tmpl w:val="30B8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62DE0"/>
    <w:multiLevelType w:val="hybridMultilevel"/>
    <w:tmpl w:val="DD42EE50"/>
    <w:lvl w:ilvl="0" w:tplc="24D68D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832FE"/>
    <w:rsid w:val="00002BC9"/>
    <w:rsid w:val="0001436E"/>
    <w:rsid w:val="0002351E"/>
    <w:rsid w:val="000549B6"/>
    <w:rsid w:val="00060637"/>
    <w:rsid w:val="00070F6C"/>
    <w:rsid w:val="00094FD4"/>
    <w:rsid w:val="000B30F8"/>
    <w:rsid w:val="000C6AF9"/>
    <w:rsid w:val="000E13FD"/>
    <w:rsid w:val="000F4BB4"/>
    <w:rsid w:val="0011112E"/>
    <w:rsid w:val="001674EC"/>
    <w:rsid w:val="001A3A1D"/>
    <w:rsid w:val="001B2B4F"/>
    <w:rsid w:val="001C187B"/>
    <w:rsid w:val="0020309C"/>
    <w:rsid w:val="002668A3"/>
    <w:rsid w:val="002C3683"/>
    <w:rsid w:val="002D2354"/>
    <w:rsid w:val="002D6E46"/>
    <w:rsid w:val="002E3B5F"/>
    <w:rsid w:val="002F35A7"/>
    <w:rsid w:val="003A67B7"/>
    <w:rsid w:val="00405025"/>
    <w:rsid w:val="0042328A"/>
    <w:rsid w:val="00446B95"/>
    <w:rsid w:val="00470518"/>
    <w:rsid w:val="004832FE"/>
    <w:rsid w:val="004C4BCC"/>
    <w:rsid w:val="004D0EC9"/>
    <w:rsid w:val="004D60D0"/>
    <w:rsid w:val="00527DB3"/>
    <w:rsid w:val="005407C4"/>
    <w:rsid w:val="00583932"/>
    <w:rsid w:val="0058623F"/>
    <w:rsid w:val="005B195D"/>
    <w:rsid w:val="00644879"/>
    <w:rsid w:val="00657A60"/>
    <w:rsid w:val="0067004B"/>
    <w:rsid w:val="00682838"/>
    <w:rsid w:val="006C1812"/>
    <w:rsid w:val="006F6550"/>
    <w:rsid w:val="00722457"/>
    <w:rsid w:val="007224CE"/>
    <w:rsid w:val="00730DC4"/>
    <w:rsid w:val="0078201D"/>
    <w:rsid w:val="007A1E21"/>
    <w:rsid w:val="007C018D"/>
    <w:rsid w:val="007D1138"/>
    <w:rsid w:val="007E0602"/>
    <w:rsid w:val="00802E7F"/>
    <w:rsid w:val="00830E5E"/>
    <w:rsid w:val="008C2F28"/>
    <w:rsid w:val="00971969"/>
    <w:rsid w:val="009A0CBB"/>
    <w:rsid w:val="009C3613"/>
    <w:rsid w:val="009D7957"/>
    <w:rsid w:val="009F2D9D"/>
    <w:rsid w:val="00A1557A"/>
    <w:rsid w:val="00A27221"/>
    <w:rsid w:val="00A4523F"/>
    <w:rsid w:val="00A60559"/>
    <w:rsid w:val="00AF3072"/>
    <w:rsid w:val="00B03DBF"/>
    <w:rsid w:val="00B40763"/>
    <w:rsid w:val="00BA03F2"/>
    <w:rsid w:val="00BB70CD"/>
    <w:rsid w:val="00BB7C4D"/>
    <w:rsid w:val="00BD42A9"/>
    <w:rsid w:val="00C07FE2"/>
    <w:rsid w:val="00C13657"/>
    <w:rsid w:val="00C17F71"/>
    <w:rsid w:val="00C40E1C"/>
    <w:rsid w:val="00C4532E"/>
    <w:rsid w:val="00C653AF"/>
    <w:rsid w:val="00C676BC"/>
    <w:rsid w:val="00C96947"/>
    <w:rsid w:val="00CC0C27"/>
    <w:rsid w:val="00CD1D9E"/>
    <w:rsid w:val="00CD293C"/>
    <w:rsid w:val="00CD629F"/>
    <w:rsid w:val="00CE2FC9"/>
    <w:rsid w:val="00CF366F"/>
    <w:rsid w:val="00D23325"/>
    <w:rsid w:val="00D5349C"/>
    <w:rsid w:val="00D66A60"/>
    <w:rsid w:val="00D66A76"/>
    <w:rsid w:val="00E14D0C"/>
    <w:rsid w:val="00E15E50"/>
    <w:rsid w:val="00E16350"/>
    <w:rsid w:val="00E43C85"/>
    <w:rsid w:val="00E44CED"/>
    <w:rsid w:val="00E72F9A"/>
    <w:rsid w:val="00E80898"/>
    <w:rsid w:val="00E87682"/>
    <w:rsid w:val="00EC43A8"/>
    <w:rsid w:val="00ED573F"/>
    <w:rsid w:val="00ED707B"/>
    <w:rsid w:val="00ED7CF1"/>
    <w:rsid w:val="00EF4CB3"/>
    <w:rsid w:val="00FE5C44"/>
    <w:rsid w:val="00FF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FE09F3-AA14-4835-A5C0-192EB692E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Zew19.96@rambler.ru</cp:lastModifiedBy>
  <cp:revision>41</cp:revision>
  <dcterms:created xsi:type="dcterms:W3CDTF">2010-01-30T20:38:00Z</dcterms:created>
  <dcterms:modified xsi:type="dcterms:W3CDTF">2017-12-11T06:05:00Z</dcterms:modified>
</cp:coreProperties>
</file>