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57" w:rsidRDefault="00900E57" w:rsidP="00900E57">
      <w:pPr>
        <w:jc w:val="center"/>
        <w:rPr>
          <w:rFonts w:ascii="Times New Roman" w:hAnsi="Times New Roman" w:cs="Times New Roman"/>
          <w:sz w:val="48"/>
          <w:szCs w:val="48"/>
        </w:rPr>
      </w:pPr>
      <w:r w:rsidRPr="000D5CFC">
        <w:rPr>
          <w:rFonts w:ascii="Times New Roman" w:hAnsi="Times New Roman" w:cs="Times New Roman"/>
          <w:sz w:val="48"/>
          <w:szCs w:val="48"/>
        </w:rPr>
        <w:t>Консультация для родителей</w:t>
      </w:r>
    </w:p>
    <w:p w:rsidR="00900E57" w:rsidRDefault="00900E57" w:rsidP="00900E57">
      <w:pPr>
        <w:rPr>
          <w:rFonts w:ascii="Times New Roman" w:hAnsi="Times New Roman" w:cs="Times New Roman"/>
          <w:sz w:val="28"/>
          <w:szCs w:val="28"/>
        </w:rPr>
      </w:pPr>
      <w:r>
        <w:rPr>
          <w:rFonts w:ascii="Times New Roman" w:hAnsi="Times New Roman" w:cs="Times New Roman"/>
          <w:sz w:val="28"/>
          <w:szCs w:val="28"/>
        </w:rPr>
        <w:t>МДОУ «Д/с №27 о.в.»</w:t>
      </w:r>
    </w:p>
    <w:p w:rsidR="00900E57" w:rsidRPr="00900E57" w:rsidRDefault="00900E57" w:rsidP="00900E57">
      <w:pPr>
        <w:rPr>
          <w:rFonts w:ascii="Times New Roman" w:hAnsi="Times New Roman" w:cs="Times New Roman"/>
          <w:sz w:val="28"/>
          <w:szCs w:val="28"/>
        </w:rPr>
      </w:pPr>
      <w:r>
        <w:rPr>
          <w:rFonts w:ascii="Times New Roman" w:hAnsi="Times New Roman" w:cs="Times New Roman"/>
          <w:sz w:val="28"/>
          <w:szCs w:val="28"/>
        </w:rPr>
        <w:t>Воспитатель: Паклина Е.А.</w:t>
      </w:r>
    </w:p>
    <w:p w:rsidR="00900E57" w:rsidRDefault="00900E57" w:rsidP="00900E57">
      <w:pPr>
        <w:jc w:val="center"/>
        <w:rPr>
          <w:rFonts w:ascii="Times New Roman" w:hAnsi="Times New Roman" w:cs="Times New Roman"/>
          <w:sz w:val="48"/>
          <w:szCs w:val="48"/>
        </w:rPr>
      </w:pPr>
      <w:r w:rsidRPr="000D5CFC">
        <w:rPr>
          <w:rFonts w:ascii="Times New Roman" w:hAnsi="Times New Roman" w:cs="Times New Roman"/>
          <w:sz w:val="48"/>
          <w:szCs w:val="48"/>
        </w:rPr>
        <w:t>«РОЛЬ ИГРЫ В ЖИЗНИ РЕБЁНКА»</w:t>
      </w:r>
    </w:p>
    <w:p w:rsidR="00900E57" w:rsidRPr="000D5CFC" w:rsidRDefault="00900E57" w:rsidP="00900E57">
      <w:pPr>
        <w:jc w:val="right"/>
        <w:rPr>
          <w:rFonts w:ascii="Times New Roman" w:hAnsi="Times New Roman" w:cs="Times New Roman"/>
          <w:b/>
          <w:sz w:val="28"/>
          <w:szCs w:val="28"/>
        </w:rPr>
      </w:pPr>
      <w:r w:rsidRPr="000D5CFC">
        <w:rPr>
          <w:rFonts w:ascii="Times New Roman" w:hAnsi="Times New Roman" w:cs="Times New Roman"/>
          <w:sz w:val="28"/>
          <w:szCs w:val="28"/>
        </w:rPr>
        <w:t>О радость жизни, детская игра!</w:t>
      </w:r>
      <w:r w:rsidRPr="000D5CFC">
        <w:rPr>
          <w:rFonts w:ascii="Times New Roman" w:hAnsi="Times New Roman" w:cs="Times New Roman"/>
          <w:sz w:val="28"/>
          <w:szCs w:val="28"/>
        </w:rPr>
        <w:br/>
        <w:t>Век не уйти с соседского двора.</w:t>
      </w:r>
      <w:r w:rsidRPr="000D5CFC">
        <w:rPr>
          <w:rFonts w:ascii="Times New Roman" w:hAnsi="Times New Roman" w:cs="Times New Roman"/>
          <w:sz w:val="28"/>
          <w:szCs w:val="28"/>
        </w:rPr>
        <w:br/>
        <w:t>За мной являлась мать. Но даже маме</w:t>
      </w:r>
      <w:proofErr w:type="gramStart"/>
      <w:r w:rsidRPr="000D5CFC">
        <w:rPr>
          <w:rFonts w:ascii="Times New Roman" w:hAnsi="Times New Roman" w:cs="Times New Roman"/>
          <w:sz w:val="28"/>
          <w:szCs w:val="28"/>
        </w:rPr>
        <w:br/>
        <w:t>В</w:t>
      </w:r>
      <w:proofErr w:type="gramEnd"/>
      <w:r w:rsidRPr="000D5CFC">
        <w:rPr>
          <w:rFonts w:ascii="Times New Roman" w:hAnsi="Times New Roman" w:cs="Times New Roman"/>
          <w:sz w:val="28"/>
          <w:szCs w:val="28"/>
        </w:rPr>
        <w:t xml:space="preserve"> лапту случилось заиграться с нами</w:t>
      </w:r>
      <w:r>
        <w:rPr>
          <w:rFonts w:ascii="Arial" w:hAnsi="Arial" w:cs="Arial"/>
          <w:color w:val="000000"/>
        </w:rPr>
        <w:t>.</w:t>
      </w:r>
      <w:r>
        <w:rPr>
          <w:rFonts w:ascii="Arial" w:hAnsi="Arial" w:cs="Arial"/>
          <w:color w:val="000000"/>
        </w:rPr>
        <w:br/>
      </w:r>
      <w:r w:rsidRPr="000D5CFC">
        <w:rPr>
          <w:rFonts w:ascii="Times New Roman" w:hAnsi="Times New Roman" w:cs="Times New Roman"/>
          <w:b/>
          <w:sz w:val="28"/>
          <w:szCs w:val="28"/>
        </w:rPr>
        <w:t>В.Д.Берестов</w:t>
      </w:r>
    </w:p>
    <w:p w:rsidR="00900E57" w:rsidRDefault="00900E57" w:rsidP="00900E57">
      <w:pPr>
        <w:rPr>
          <w:rFonts w:ascii="Times New Roman" w:hAnsi="Times New Roman" w:cs="Times New Roman"/>
          <w:sz w:val="28"/>
          <w:szCs w:val="28"/>
        </w:rPr>
      </w:pPr>
      <w:r w:rsidRPr="000D5CFC">
        <w:rPr>
          <w:rFonts w:ascii="Times New Roman" w:hAnsi="Times New Roman" w:cs="Times New Roman"/>
          <w:sz w:val="28"/>
          <w:szCs w:val="28"/>
        </w:rPr>
        <w:t xml:space="preserve">«Поиграй со мной!»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 В дошкольном возрасте игра имеет большое значение в жизни ребёнка, поэтому является основным видом его деятельности на протяжении всего дошкольного периода. Потребность в игре сохраняется и занимает значительное место и </w:t>
      </w:r>
      <w:proofErr w:type="gramStart"/>
      <w:r w:rsidRPr="000D5CFC">
        <w:rPr>
          <w:rFonts w:ascii="Times New Roman" w:hAnsi="Times New Roman" w:cs="Times New Roman"/>
          <w:sz w:val="28"/>
          <w:szCs w:val="28"/>
        </w:rPr>
        <w:t>в первые</w:t>
      </w:r>
      <w:proofErr w:type="gramEnd"/>
      <w:r w:rsidRPr="000D5CFC">
        <w:rPr>
          <w:rFonts w:ascii="Times New Roman" w:hAnsi="Times New Roman" w:cs="Times New Roman"/>
          <w:sz w:val="28"/>
          <w:szCs w:val="28"/>
        </w:rPr>
        <w:t xml:space="preserve"> годы обучения в школе. Скажем прямо, чаще всего, играя с ребёнком, мы следуем за его желанием: он сам рассказывает нам, что надо делать, а мы, если уж решили доставить ему удовольствие, послушно выполняем все требования. Однако, игра – это не только удовольствие и радость для ребёнка, что само по себе очень важно. С её помощью можно развить внимание, память, мышление, речь, воображение малыша, т.е. те качества, которые необходимы для дальнейшей жизни. Играя, ребёнок может приобретать новые знания, умения, навыки, развивать свои способности, подчас не подозревая об этом. В игре удаётся привлечь внимание детей к таким предметам, которые в обычных неигровых условиях их не интересуют и на которых сосредоточить внимание не удаётся. </w:t>
      </w:r>
    </w:p>
    <w:p w:rsidR="00900E57" w:rsidRDefault="00900E57" w:rsidP="00900E57">
      <w:pPr>
        <w:rPr>
          <w:rFonts w:ascii="Times New Roman" w:hAnsi="Times New Roman" w:cs="Times New Roman"/>
          <w:sz w:val="28"/>
          <w:szCs w:val="28"/>
        </w:rPr>
      </w:pPr>
      <w:r w:rsidRPr="000D5CFC">
        <w:rPr>
          <w:rFonts w:ascii="Times New Roman" w:hAnsi="Times New Roman" w:cs="Times New Roman"/>
          <w:sz w:val="28"/>
          <w:szCs w:val="28"/>
        </w:rPr>
        <w:t xml:space="preserve">Дидактическая игра даёт возможность решать различные педагогические задачи в игровой форме, наиболее доступной для детей. Дидактические игры позволяют установить преемственность между воспитанием ребёнка в дошкольном возрасте в детском саду или в семье, где преобладающее место в его деятельности занимала игра и обучением ребёнка в школе. Потребность в игре и желание играть у дошкольников необходимо использовать и направлять в целях решения определённых учебных и воспитательных задач. </w:t>
      </w:r>
      <w:r w:rsidRPr="000D5CFC">
        <w:rPr>
          <w:rFonts w:ascii="Times New Roman" w:hAnsi="Times New Roman" w:cs="Times New Roman"/>
          <w:sz w:val="28"/>
          <w:szCs w:val="28"/>
        </w:rPr>
        <w:lastRenderedPageBreak/>
        <w:t>Игнорирование этих потребностей в учебно-воспитательной работе означало бы игнорирование особенностей развития ребёнка дошкольного возраста. Для успешного обучения и воспитания детей необходимо пробудить их интерес, увлечь, мобилизовать внимание, активизировать их деятельность. Некоторым детям очень трудно овладеть математическими знаниями, потому что у детей дошкольного возраста ещё недостаточно развиты такие функции мыслительной деятельности, как анализ, синтез, обобщение, умение сравнивать, ассоциировать, дифференцировать. Для развития познавательного интереса к математике наряду с красочным раздаточным и демонстрационным материалом, техническими средствами обучения широко используются дидактические игры. Обучение детей играть и, играя, считать, конструировать обеспечивает воспитание тех необходимых качеств, которые нужны ребёнку в процессе обучения. В игре дети незаметно для себя выполняют арифметические действия, упражнения, тренируются в счёте, сравнивают множества и числа, решают задачи и т. п. Таким образом, дидактические игры позволяют обеспечить нужное количество повторений на разнообразном материале, постоянно поддерживая, сохраняя положительное отношение к математическому заданию, которое заложено в содержании игры. Положительные эмоции, возникающие во время игры, активизируют его деятельность, обеспечивают решение задач, которые связаны с развитием произвольного внимания, памяти, ассоциативной деятельности и формированием способности сравнивать, сопоставлять, делать выводы и обобщения. Это свидетельствует о положительной роли дидактических игр. Дидактические игры позволяют индивидуализировать работу на занятиях, давать задания, посильные каждому ребёнку с учётом его умственных и психофизических возможностей и максимально развивать способности каждого ребёнка. В играх, особенно коллективных, формируются и качества личности детей. Они учатся учитывать интересы своих товарищей, сдерживать свои желания, у них развивается чувство ответственности, воспитываются воля и характер</w:t>
      </w:r>
    </w:p>
    <w:p w:rsidR="00900E57" w:rsidRDefault="00900E57" w:rsidP="00900E57">
      <w:pPr>
        <w:rPr>
          <w:rFonts w:ascii="Times New Roman" w:hAnsi="Times New Roman" w:cs="Times New Roman"/>
          <w:sz w:val="28"/>
          <w:szCs w:val="28"/>
        </w:rPr>
      </w:pPr>
      <w:r w:rsidRPr="000D5CFC">
        <w:rPr>
          <w:rFonts w:ascii="Times New Roman" w:hAnsi="Times New Roman" w:cs="Times New Roman"/>
          <w:sz w:val="28"/>
          <w:szCs w:val="28"/>
        </w:rPr>
        <w:t xml:space="preserve">. Сюжетно-ролевые игры в жизни детей </w:t>
      </w:r>
    </w:p>
    <w:p w:rsidR="00900E57" w:rsidRDefault="00900E57" w:rsidP="00900E57">
      <w:pPr>
        <w:rPr>
          <w:rFonts w:ascii="Times New Roman" w:hAnsi="Times New Roman" w:cs="Times New Roman"/>
          <w:sz w:val="28"/>
          <w:szCs w:val="28"/>
        </w:rPr>
      </w:pPr>
      <w:r w:rsidRPr="000D5CFC">
        <w:rPr>
          <w:rFonts w:ascii="Times New Roman" w:hAnsi="Times New Roman" w:cs="Times New Roman"/>
          <w:sz w:val="28"/>
          <w:szCs w:val="28"/>
        </w:rPr>
        <w:t xml:space="preserve">Игра всегда имела, имеет и будет иметь огромное значение в жизни ребенка. И если вы думаете, что игра </w:t>
      </w:r>
      <w:proofErr w:type="gramStart"/>
      <w:r w:rsidRPr="000D5CFC">
        <w:rPr>
          <w:rFonts w:ascii="Times New Roman" w:hAnsi="Times New Roman" w:cs="Times New Roman"/>
          <w:sz w:val="28"/>
          <w:szCs w:val="28"/>
        </w:rPr>
        <w:t>всего</w:t>
      </w:r>
      <w:proofErr w:type="gramEnd"/>
      <w:r w:rsidRPr="000D5CFC">
        <w:rPr>
          <w:rFonts w:ascii="Times New Roman" w:hAnsi="Times New Roman" w:cs="Times New Roman"/>
          <w:sz w:val="28"/>
          <w:szCs w:val="28"/>
        </w:rPr>
        <w:t xml:space="preserve"> лишь развлечение и пустое времяпровождение – вы глубоко ошибаетесь. В процессе игры ребенок обучается анализу, развивает свое воображение, мышление и еще много чего полезного происходит в развитии ребенка. Существуют несколько видов игровой деятельности. Это индивидуально </w:t>
      </w:r>
      <w:proofErr w:type="gramStart"/>
      <w:r w:rsidRPr="000D5CFC">
        <w:rPr>
          <w:rFonts w:ascii="Times New Roman" w:hAnsi="Times New Roman" w:cs="Times New Roman"/>
          <w:sz w:val="28"/>
          <w:szCs w:val="28"/>
        </w:rPr>
        <w:t>предметная</w:t>
      </w:r>
      <w:proofErr w:type="gramEnd"/>
      <w:r w:rsidRPr="000D5CFC">
        <w:rPr>
          <w:rFonts w:ascii="Times New Roman" w:hAnsi="Times New Roman" w:cs="Times New Roman"/>
          <w:sz w:val="28"/>
          <w:szCs w:val="28"/>
        </w:rPr>
        <w:t xml:space="preserve">, которая возникает в раннем возрасте от полугода до двух лет, предметно подражательная, </w:t>
      </w:r>
      <w:r w:rsidRPr="000D5CFC">
        <w:rPr>
          <w:rFonts w:ascii="Times New Roman" w:hAnsi="Times New Roman" w:cs="Times New Roman"/>
          <w:sz w:val="28"/>
          <w:szCs w:val="28"/>
        </w:rPr>
        <w:lastRenderedPageBreak/>
        <w:t xml:space="preserve">которая проявляется на втором году жизни и сюжетно-ролевая. Вот о сюжетно-ролевых играх мы и поговорим ниже. </w:t>
      </w:r>
    </w:p>
    <w:p w:rsidR="00900E57" w:rsidRDefault="00900E57" w:rsidP="00900E57">
      <w:pPr>
        <w:rPr>
          <w:rFonts w:ascii="Times New Roman" w:hAnsi="Times New Roman" w:cs="Times New Roman"/>
          <w:sz w:val="28"/>
          <w:szCs w:val="28"/>
        </w:rPr>
      </w:pPr>
      <w:r w:rsidRPr="000D5CFC">
        <w:rPr>
          <w:rFonts w:ascii="Times New Roman" w:hAnsi="Times New Roman" w:cs="Times New Roman"/>
          <w:sz w:val="28"/>
          <w:szCs w:val="28"/>
        </w:rPr>
        <w:t>Что такое сюжетно-ролевые игры? Сюжетно-ролевые игры – это игры, в которых дети «одевают» на себя роль, передавая ее характер, и действуют по определенному заданному сюжету или же сами создают его. То есть это в некотором роде театральное представление. Дети вживаются в свою роль и ведут себя так, как видят своего персонажа со стороны. Сюжетно-ролевые игры занимают свое место в жизни ребенка тогда, когда он научится использовать предметы не только лишь по их непосредственному назначению, но и в соответствии с сюжетом игры. В процессе у ребенка появится желание копировать действия взрослых, он игре, или взрослыми. Изначально сюжетно-ролевая игра проявляется в обычном подражании взрослого ребенком. Далее идет усложнение игры за счет появления сюжета – объединение нескольких ситуаций. Например, сюжетом может быть поездка на природу – сначала ребенок соберет необходимые вещи, после сядет в транспорт, на месте распакует свои сумки, может взять удочку и порыбачить, или что-то</w:t>
      </w:r>
      <w:r>
        <w:rPr>
          <w:rFonts w:ascii="Times New Roman" w:hAnsi="Times New Roman" w:cs="Times New Roman"/>
          <w:sz w:val="28"/>
          <w:szCs w:val="28"/>
        </w:rPr>
        <w:t xml:space="preserve"> еще в подобном духе. </w:t>
      </w:r>
      <w:r w:rsidRPr="000D5CFC">
        <w:rPr>
          <w:rFonts w:ascii="Times New Roman" w:hAnsi="Times New Roman" w:cs="Times New Roman"/>
          <w:sz w:val="28"/>
          <w:szCs w:val="28"/>
        </w:rPr>
        <w:t xml:space="preserve"> Дети постарше легко включаются в сюжетно-ролевую игру, но даже это не означает, что взрослый может оставаться на заднем плане и пустить все на самотек. Если родитель не будет предоставлять ребенку новые ситуации для игры, то ребенок может остановиться в развитии и перестать проявлять самостоятельность. Проявление творчества и самостоятельности в сюжетно-ролевых играх показывает уровень развития мышления ребенка. Значение игрушки для развертывания самостоятельной игры детьми старшего дошкольного возраста также специфично. Если в игре малышей предметная обстановка определяет сюжет, то старшие дошкольники сами конструируют предметно-игровую ситуацию в зависимости от выбранной темы и намеченного хода игры, подчиняя ее игровому замыслу. Игра младших дошкольников требует в значительной степени опоры на игрушки и предметы, их заменяющие. Основное требование к игрушке-заместителю – удобство в выполнении игровых действий, соразмерность по величине с другим игровым материалом</w:t>
      </w:r>
      <w:r>
        <w:rPr>
          <w:rFonts w:ascii="Times New Roman" w:hAnsi="Times New Roman" w:cs="Times New Roman"/>
          <w:sz w:val="28"/>
          <w:szCs w:val="28"/>
        </w:rPr>
        <w:t>.</w:t>
      </w:r>
      <w:r w:rsidRPr="000D5CF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00E57" w:rsidRPr="000D5CFC" w:rsidRDefault="00900E57" w:rsidP="00900E57">
      <w:pPr>
        <w:rPr>
          <w:rFonts w:ascii="Times New Roman" w:hAnsi="Times New Roman" w:cs="Times New Roman"/>
          <w:sz w:val="28"/>
          <w:szCs w:val="28"/>
        </w:rPr>
      </w:pPr>
      <w:r w:rsidRPr="000D5CFC">
        <w:rPr>
          <w:rFonts w:ascii="Times New Roman" w:hAnsi="Times New Roman" w:cs="Times New Roman"/>
          <w:sz w:val="28"/>
          <w:szCs w:val="28"/>
        </w:rPr>
        <w:t xml:space="preserve"> Для ребенка 6-7 лет главное уже не в выполнении ролевых действий с помощью игрушек и предметов, а в общении с теми, кто взял на себя другие роли, связанные с его ролью, со смыслом сюжета игры. Это существенно меняет требования к игрушке и заставляет искать ответ на вопрос, какой она должна быть не столько в самой игре, сколько в самой реальной сегодняшней жизни. Это уже не только игры в семью, школу, больницу, но и покорение </w:t>
      </w:r>
      <w:r w:rsidRPr="000D5CFC">
        <w:rPr>
          <w:rFonts w:ascii="Times New Roman" w:hAnsi="Times New Roman" w:cs="Times New Roman"/>
          <w:sz w:val="28"/>
          <w:szCs w:val="28"/>
        </w:rPr>
        <w:lastRenderedPageBreak/>
        <w:t>космоса, сбор урожая, строительство газопровода и т. д. Таким образом, игры учат ребенка согласовывать свои действия с другими участниками игры, примерять на себя различные личностные качества, а также находить выходы из различных ситуаций. Играя в эти игры, ребенок вырастает личностью, готовой к решению жизненных ситуаций.</w:t>
      </w:r>
    </w:p>
    <w:p w:rsidR="001E6974" w:rsidRDefault="001E6974"/>
    <w:sectPr w:rsidR="001E6974" w:rsidSect="00882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0E57"/>
    <w:rsid w:val="001E6974"/>
    <w:rsid w:val="00900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1097</Words>
  <Characters>6258</Characters>
  <Application>Microsoft Office Word</Application>
  <DocSecurity>0</DocSecurity>
  <Lines>52</Lines>
  <Paragraphs>14</Paragraphs>
  <ScaleCrop>false</ScaleCrop>
  <Company>SPecialiST RePack</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2024-12-12T13:26:00Z</dcterms:created>
  <dcterms:modified xsi:type="dcterms:W3CDTF">2024-12-12T13:30:00Z</dcterms:modified>
</cp:coreProperties>
</file>