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47" w:rsidRPr="00042F48" w:rsidRDefault="00C05747" w:rsidP="00C0574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05747" w:rsidRPr="00042F48" w:rsidRDefault="00C05747" w:rsidP="00C0574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детский сад № 44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КОНСПЕКТ  НОД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по речевому развитию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детей старшей группы компенсирующей направленности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F48">
        <w:rPr>
          <w:b/>
          <w:color w:val="000000"/>
          <w:sz w:val="28"/>
          <w:szCs w:val="28"/>
        </w:rPr>
        <w:t>Тема: В гостях у сказки «Змей Горыныч»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F4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10175" cy="4037886"/>
            <wp:effectExtent l="19050" t="0" r="9525" b="0"/>
            <wp:docPr id="1" name="Рисунок 1" descr="C:\Users\ULTIMATE\Desktop\открытое занятие\d0de4487a480daa12f55e6705269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IMATE\Desktop\открытое занятие\d0de4487a480daa12f55e67052696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F48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Учитель – логопед</w:t>
      </w:r>
    </w:p>
    <w:p w:rsidR="00C05747" w:rsidRPr="00042F48" w:rsidRDefault="00C05747" w:rsidP="00C0574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F48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Григорович Н.А.</w:t>
      </w: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ind w:firstLine="7088"/>
        <w:rPr>
          <w:b/>
          <w:bCs/>
          <w:color w:val="000000"/>
          <w:sz w:val="28"/>
          <w:szCs w:val="28"/>
        </w:rPr>
      </w:pPr>
    </w:p>
    <w:p w:rsidR="00042F48" w:rsidRDefault="00042F48" w:rsidP="00C0574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5747" w:rsidRPr="00042F48" w:rsidRDefault="00C05747" w:rsidP="00C0574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42F48">
        <w:rPr>
          <w:b/>
          <w:bCs/>
          <w:color w:val="000000"/>
          <w:sz w:val="28"/>
          <w:szCs w:val="28"/>
        </w:rPr>
        <w:t>г. Новочеркасск</w:t>
      </w:r>
    </w:p>
    <w:p w:rsidR="00C05747" w:rsidRDefault="00C05747" w:rsidP="00C0574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42F48">
        <w:rPr>
          <w:b/>
          <w:bCs/>
          <w:color w:val="000000"/>
          <w:sz w:val="28"/>
          <w:szCs w:val="28"/>
        </w:rPr>
        <w:t>2024 год</w:t>
      </w:r>
    </w:p>
    <w:p w:rsidR="00042F48" w:rsidRDefault="00042F48" w:rsidP="00C0574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2580" w:rsidRPr="00042F48" w:rsidRDefault="00CC2580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В гостях у сказки «Змей Горыныч»</w:t>
      </w:r>
    </w:p>
    <w:p w:rsidR="00760BA7" w:rsidRPr="00042F48" w:rsidRDefault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Образовательная область: речевое, познавательное развитие</w:t>
      </w:r>
    </w:p>
    <w:p w:rsidR="00C536AB" w:rsidRPr="00042F48" w:rsidRDefault="00C536AB">
      <w:pPr>
        <w:rPr>
          <w:rFonts w:ascii="Times New Roman" w:hAnsi="Times New Roman" w:cs="Times New Roman"/>
          <w:b/>
          <w:sz w:val="28"/>
          <w:szCs w:val="28"/>
        </w:rPr>
      </w:pPr>
      <w:r w:rsidRPr="00042F4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36AB" w:rsidRPr="00042F48" w:rsidRDefault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Развитие связной речи и творческого воображения детей.</w:t>
      </w:r>
    </w:p>
    <w:p w:rsidR="00C536AB" w:rsidRPr="00042F48" w:rsidRDefault="00C536AB">
      <w:pPr>
        <w:rPr>
          <w:rFonts w:ascii="Times New Roman" w:hAnsi="Times New Roman" w:cs="Times New Roman"/>
          <w:b/>
          <w:sz w:val="28"/>
          <w:szCs w:val="28"/>
        </w:rPr>
      </w:pPr>
      <w:r w:rsidRPr="00042F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36AB" w:rsidRPr="00042F48" w:rsidRDefault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Обучающие:</w:t>
      </w:r>
    </w:p>
    <w:p w:rsidR="00C536AB" w:rsidRPr="00042F48" w:rsidRDefault="00C536AB" w:rsidP="00C53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Формировать у детей умение правильно использовать в речи вежливые формы обращения;</w:t>
      </w:r>
    </w:p>
    <w:p w:rsidR="00C536AB" w:rsidRPr="00042F48" w:rsidRDefault="00C536AB" w:rsidP="00C53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Формировать умение образовывать слова с уменьшительно-ласкательными суффиксами;</w:t>
      </w:r>
    </w:p>
    <w:p w:rsidR="00C536AB" w:rsidRPr="00042F48" w:rsidRDefault="00C536AB" w:rsidP="00C53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Расширять представления об огне, его свойствах и применении, формировать навыки безопасного поведения с огнем;</w:t>
      </w:r>
    </w:p>
    <w:p w:rsidR="00C536AB" w:rsidRPr="00042F48" w:rsidRDefault="00C536AB" w:rsidP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536AB" w:rsidRPr="00042F48" w:rsidRDefault="00C536AB" w:rsidP="00C5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Развивать память, внимание, мышление и быстроту реакции;</w:t>
      </w:r>
    </w:p>
    <w:p w:rsidR="00C536AB" w:rsidRPr="00042F48" w:rsidRDefault="00C536AB" w:rsidP="00C5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Развивать умение подбирать существительные по их общему признаку;</w:t>
      </w:r>
    </w:p>
    <w:p w:rsidR="00C536AB" w:rsidRPr="00042F48" w:rsidRDefault="00C536AB" w:rsidP="00C5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Развивать умение принимать творческие решения в нестандартных ситуациях;</w:t>
      </w:r>
    </w:p>
    <w:p w:rsidR="00C536AB" w:rsidRPr="00042F48" w:rsidRDefault="00C536AB" w:rsidP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536AB" w:rsidRPr="00042F48" w:rsidRDefault="00C536AB" w:rsidP="00C536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Воспитывать отзывчивость, доброту, сопереживание, желание помогать.</w:t>
      </w:r>
    </w:p>
    <w:p w:rsidR="00C536AB" w:rsidRPr="00042F48" w:rsidRDefault="00C536AB" w:rsidP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C536AB" w:rsidRPr="00042F48" w:rsidRDefault="00C536AB" w:rsidP="00C536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F48">
        <w:rPr>
          <w:rFonts w:ascii="Times New Roman" w:hAnsi="Times New Roman" w:cs="Times New Roman"/>
          <w:sz w:val="28"/>
          <w:szCs w:val="28"/>
        </w:rPr>
        <w:t xml:space="preserve">Ноутбук, экран, проектор, колонка (мобильный телефон), </w:t>
      </w:r>
      <w:proofErr w:type="spellStart"/>
      <w:r w:rsidR="000D42F9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0D42F9">
        <w:rPr>
          <w:rFonts w:ascii="Times New Roman" w:hAnsi="Times New Roman" w:cs="Times New Roman"/>
          <w:sz w:val="28"/>
          <w:szCs w:val="28"/>
        </w:rPr>
        <w:t xml:space="preserve"> - дорожки</w:t>
      </w:r>
      <w:r w:rsidRPr="00042F48">
        <w:rPr>
          <w:rFonts w:ascii="Times New Roman" w:hAnsi="Times New Roman" w:cs="Times New Roman"/>
          <w:sz w:val="28"/>
          <w:szCs w:val="28"/>
        </w:rPr>
        <w:t xml:space="preserve">, свечи в баночках, песок, стаканы с водой, </w:t>
      </w:r>
      <w:r w:rsidR="000D42F9">
        <w:rPr>
          <w:rFonts w:ascii="Times New Roman" w:hAnsi="Times New Roman" w:cs="Times New Roman"/>
          <w:sz w:val="28"/>
          <w:szCs w:val="28"/>
        </w:rPr>
        <w:t>конфеты</w:t>
      </w:r>
      <w:r w:rsidRPr="00042F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6AB" w:rsidRPr="00042F48" w:rsidRDefault="00C536AB" w:rsidP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536AB" w:rsidRDefault="00C536AB" w:rsidP="00C536AB">
      <w:pPr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Чтение русских народных сказок о Змее Горыныче.</w:t>
      </w:r>
    </w:p>
    <w:p w:rsidR="00064D9E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064D9E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064D9E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064D9E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064D9E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064D9E" w:rsidRPr="00042F48" w:rsidRDefault="00064D9E" w:rsidP="00C536AB">
      <w:pPr>
        <w:rPr>
          <w:rFonts w:ascii="Times New Roman" w:hAnsi="Times New Roman" w:cs="Times New Roman"/>
          <w:sz w:val="28"/>
          <w:szCs w:val="28"/>
        </w:rPr>
      </w:pPr>
    </w:p>
    <w:p w:rsidR="006B1CD1" w:rsidRPr="00042F48" w:rsidRDefault="006B1CD1" w:rsidP="00064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lastRenderedPageBreak/>
        <w:t>Вступительная часть.</w:t>
      </w:r>
    </w:p>
    <w:p w:rsidR="006B1CD1" w:rsidRPr="00042F48" w:rsidRDefault="006B1CD1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Логопед:  Ребята здравствуйте. Сейчас </w:t>
      </w:r>
      <w:r w:rsidR="000D42F9">
        <w:rPr>
          <w:rFonts w:ascii="Times New Roman" w:hAnsi="Times New Roman" w:cs="Times New Roman"/>
          <w:sz w:val="28"/>
          <w:szCs w:val="28"/>
        </w:rPr>
        <w:t>в детский сад пришло звуковое письмо. Давайте послушаем от кого оно.</w:t>
      </w:r>
    </w:p>
    <w:p w:rsidR="006B1CD1" w:rsidRPr="00042F48" w:rsidRDefault="000D42F9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2. </w:t>
      </w:r>
      <w:r w:rsidR="00126093" w:rsidRPr="00042F48">
        <w:rPr>
          <w:rFonts w:ascii="Times New Roman" w:hAnsi="Times New Roman" w:cs="Times New Roman"/>
          <w:sz w:val="28"/>
          <w:szCs w:val="28"/>
        </w:rPr>
        <w:t>Голос Забавы в записи: Здравствуйте</w:t>
      </w:r>
      <w:r w:rsidR="006B1CD1" w:rsidRPr="00042F48">
        <w:rPr>
          <w:rFonts w:ascii="Times New Roman" w:hAnsi="Times New Roman" w:cs="Times New Roman"/>
          <w:sz w:val="28"/>
          <w:szCs w:val="28"/>
        </w:rPr>
        <w:t xml:space="preserve">, куда я попала? Это детский сад № 44? Старшая группа? Точно? Ой, как здорово! Меня зовут Забава, я </w:t>
      </w:r>
      <w:r w:rsidR="00126093" w:rsidRPr="00042F48">
        <w:rPr>
          <w:rFonts w:ascii="Times New Roman" w:hAnsi="Times New Roman" w:cs="Times New Roman"/>
          <w:sz w:val="28"/>
          <w:szCs w:val="28"/>
        </w:rPr>
        <w:t>царевна, живу в тридевятом царстве, тридесятом государстве. Я обратилась к вам за помощью. Царство у нас тихое, мирное, но появился один житель, который всем покоя не дает. У него большой, длинный хвост!  Большие, страшные зубы! И целых три головы! Вы догадались, о ком я говорю? (О Змее Горыныче.)</w:t>
      </w:r>
      <w:r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126093" w:rsidRPr="00042F48" w:rsidRDefault="00126093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Логопед: - Ах, значит, он вам знаком! А откуда вы его знаете? (ответы детей). Давайте дальше послушаем.</w:t>
      </w:r>
    </w:p>
    <w:p w:rsidR="00126093" w:rsidRDefault="000D42F9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 . </w:t>
      </w:r>
      <w:r w:rsidR="00126093" w:rsidRPr="00042F48">
        <w:rPr>
          <w:rFonts w:ascii="Times New Roman" w:hAnsi="Times New Roman" w:cs="Times New Roman"/>
          <w:sz w:val="28"/>
          <w:szCs w:val="28"/>
        </w:rPr>
        <w:t xml:space="preserve">Голос Забавы в записи: Так вот, этот Змей Горыныч и раньше не был хорошим, а в последнее время совсем распоясался. Представляете, корону мою утащил и не отдает! </w:t>
      </w:r>
      <w:r w:rsidR="00875BA2" w:rsidRPr="00042F48">
        <w:rPr>
          <w:rFonts w:ascii="Times New Roman" w:hAnsi="Times New Roman" w:cs="Times New Roman"/>
          <w:sz w:val="28"/>
          <w:szCs w:val="28"/>
        </w:rPr>
        <w:t xml:space="preserve"> А какая же я царевна без короны? Вот </w:t>
      </w:r>
      <w:r>
        <w:rPr>
          <w:rFonts w:ascii="Times New Roman" w:hAnsi="Times New Roman" w:cs="Times New Roman"/>
          <w:sz w:val="28"/>
          <w:szCs w:val="28"/>
        </w:rPr>
        <w:t>я и решила</w:t>
      </w:r>
      <w:r w:rsidR="00875BA2" w:rsidRPr="00042F48">
        <w:rPr>
          <w:rFonts w:ascii="Times New Roman" w:hAnsi="Times New Roman" w:cs="Times New Roman"/>
          <w:sz w:val="28"/>
          <w:szCs w:val="28"/>
        </w:rPr>
        <w:t xml:space="preserve"> обратиться </w:t>
      </w:r>
      <w:r>
        <w:rPr>
          <w:rFonts w:ascii="Times New Roman" w:hAnsi="Times New Roman" w:cs="Times New Roman"/>
          <w:sz w:val="28"/>
          <w:szCs w:val="28"/>
        </w:rPr>
        <w:t xml:space="preserve">к вам </w:t>
      </w:r>
      <w:r w:rsidR="00875BA2" w:rsidRPr="00042F48">
        <w:rPr>
          <w:rFonts w:ascii="Times New Roman" w:hAnsi="Times New Roman" w:cs="Times New Roman"/>
          <w:sz w:val="28"/>
          <w:szCs w:val="28"/>
        </w:rPr>
        <w:t>за помощью.</w:t>
      </w:r>
      <w:r>
        <w:rPr>
          <w:rFonts w:ascii="Times New Roman" w:hAnsi="Times New Roman" w:cs="Times New Roman"/>
          <w:sz w:val="28"/>
          <w:szCs w:val="28"/>
        </w:rPr>
        <w:t xml:space="preserve"> Что бы мне помочь, необходимо выполнить задания, которые я передала в конверте.</w:t>
      </w:r>
    </w:p>
    <w:p w:rsidR="000D42F9" w:rsidRPr="00042F48" w:rsidRDefault="000D42F9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чтобы найти конверт, нужно пройти по дорожкам.</w:t>
      </w:r>
    </w:p>
    <w:p w:rsidR="0084727B" w:rsidRPr="00042F48" w:rsidRDefault="000D42F9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дорожкам, д</w:t>
      </w:r>
      <w:r w:rsidR="00E92F85" w:rsidRPr="00042F48">
        <w:rPr>
          <w:rFonts w:ascii="Times New Roman" w:hAnsi="Times New Roman" w:cs="Times New Roman"/>
          <w:sz w:val="28"/>
          <w:szCs w:val="28"/>
        </w:rPr>
        <w:t>ети находят конверт, логопед открывает и задает вопросы:</w:t>
      </w:r>
    </w:p>
    <w:p w:rsidR="00E92F85" w:rsidRPr="00042F48" w:rsidRDefault="00E92F85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Д/и «Что каким бывает?»:</w:t>
      </w:r>
    </w:p>
    <w:p w:rsidR="00E92F85" w:rsidRPr="00042F48" w:rsidRDefault="00E92F85" w:rsidP="00064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Что бывает синим?</w:t>
      </w:r>
      <w:r w:rsidR="000D42F9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E92F85" w:rsidRPr="00042F48" w:rsidRDefault="00E92F85" w:rsidP="00064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Что бывает холодным?</w:t>
      </w:r>
      <w:r w:rsidR="000D42F9">
        <w:rPr>
          <w:rFonts w:ascii="Times New Roman" w:hAnsi="Times New Roman" w:cs="Times New Roman"/>
          <w:sz w:val="28"/>
          <w:szCs w:val="28"/>
        </w:rPr>
        <w:t xml:space="preserve"> Слад 6</w:t>
      </w:r>
    </w:p>
    <w:p w:rsidR="00E92F85" w:rsidRPr="00042F48" w:rsidRDefault="00E92F85" w:rsidP="00064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Что бывает сладким?</w:t>
      </w:r>
      <w:r w:rsidR="000D42F9">
        <w:rPr>
          <w:rFonts w:ascii="Times New Roman" w:hAnsi="Times New Roman" w:cs="Times New Roman"/>
          <w:sz w:val="28"/>
          <w:szCs w:val="28"/>
        </w:rPr>
        <w:t xml:space="preserve"> Слайд 7</w:t>
      </w:r>
    </w:p>
    <w:p w:rsidR="00E92F85" w:rsidRDefault="00E92F85" w:rsidP="00064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Что бывает круглым?</w:t>
      </w:r>
      <w:r w:rsidR="000D42F9"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:rsidR="000D42F9" w:rsidRPr="00042F48" w:rsidRDefault="000D42F9" w:rsidP="0006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F85" w:rsidRPr="00042F48" w:rsidRDefault="00E92F85" w:rsidP="00064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92F85" w:rsidRDefault="00E92F85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01D4B" w:rsidRPr="00042F48">
        <w:rPr>
          <w:rFonts w:ascii="Times New Roman" w:hAnsi="Times New Roman" w:cs="Times New Roman"/>
          <w:sz w:val="28"/>
          <w:szCs w:val="28"/>
        </w:rPr>
        <w:t xml:space="preserve"> - В</w:t>
      </w:r>
      <w:r w:rsidRPr="00042F48">
        <w:rPr>
          <w:rFonts w:ascii="Times New Roman" w:hAnsi="Times New Roman" w:cs="Times New Roman"/>
          <w:sz w:val="28"/>
          <w:szCs w:val="28"/>
        </w:rPr>
        <w:t>ы справились с заданием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, </w:t>
      </w:r>
      <w:r w:rsidR="000D42F9">
        <w:rPr>
          <w:rFonts w:ascii="Times New Roman" w:hAnsi="Times New Roman" w:cs="Times New Roman"/>
          <w:sz w:val="28"/>
          <w:szCs w:val="28"/>
        </w:rPr>
        <w:t>молодцы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. Вы согласны помочь Забаве? Чтобы одолеть врага, нужно о нем все узнать. Давайте заглянем в личное дело Змея Горыныча (на экране </w:t>
      </w:r>
      <w:r w:rsidR="000D42F9" w:rsidRPr="00042F48">
        <w:rPr>
          <w:rFonts w:ascii="Times New Roman" w:hAnsi="Times New Roman" w:cs="Times New Roman"/>
          <w:sz w:val="28"/>
          <w:szCs w:val="28"/>
        </w:rPr>
        <w:t>демонстр</w:t>
      </w:r>
      <w:r w:rsidR="000D42F9">
        <w:rPr>
          <w:rFonts w:ascii="Times New Roman" w:hAnsi="Times New Roman" w:cs="Times New Roman"/>
          <w:sz w:val="28"/>
          <w:szCs w:val="28"/>
        </w:rPr>
        <w:t>иру</w:t>
      </w:r>
      <w:r w:rsidR="000D42F9" w:rsidRPr="00042F48">
        <w:rPr>
          <w:rFonts w:ascii="Times New Roman" w:hAnsi="Times New Roman" w:cs="Times New Roman"/>
          <w:sz w:val="28"/>
          <w:szCs w:val="28"/>
        </w:rPr>
        <w:t>ю</w:t>
      </w:r>
      <w:r w:rsidR="000D42F9">
        <w:rPr>
          <w:rFonts w:ascii="Times New Roman" w:hAnsi="Times New Roman" w:cs="Times New Roman"/>
          <w:sz w:val="28"/>
          <w:szCs w:val="28"/>
        </w:rPr>
        <w:t>тся слайды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 о Змее Горыныче).</w:t>
      </w:r>
      <w:r w:rsidR="000D42F9">
        <w:rPr>
          <w:rFonts w:ascii="Times New Roman" w:hAnsi="Times New Roman" w:cs="Times New Roman"/>
          <w:sz w:val="28"/>
          <w:szCs w:val="28"/>
        </w:rPr>
        <w:t xml:space="preserve"> Слайд 9, 10, 11.</w:t>
      </w:r>
    </w:p>
    <w:p w:rsidR="000D42F9" w:rsidRPr="00042F48" w:rsidRDefault="000D42F9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 вы очень внимательно смотрели слайды о Змее Горыныче, а теперь нужно что бы ниши глаза отдохнули. Слайд 12.</w:t>
      </w:r>
    </w:p>
    <w:p w:rsidR="00C05747" w:rsidRPr="00042F48" w:rsidRDefault="00C05747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Зарядка для глаз.</w:t>
      </w:r>
    </w:p>
    <w:p w:rsidR="00C05747" w:rsidRPr="00042F48" w:rsidRDefault="00C05747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А сейчас, а сейчас всем гимнастика для глаз.</w:t>
      </w:r>
    </w:p>
    <w:p w:rsidR="00C05747" w:rsidRPr="00042F48" w:rsidRDefault="00C05747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Глаза крепко закрываем, дружно вместе открываем.</w:t>
      </w:r>
    </w:p>
    <w:p w:rsidR="00C05747" w:rsidRPr="00042F48" w:rsidRDefault="00C05747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lastRenderedPageBreak/>
        <w:t>Снова крепко закрываем</w:t>
      </w:r>
      <w:r w:rsidR="00042F48" w:rsidRPr="00042F48">
        <w:rPr>
          <w:rFonts w:ascii="Times New Roman" w:hAnsi="Times New Roman" w:cs="Times New Roman"/>
          <w:sz w:val="28"/>
          <w:szCs w:val="28"/>
        </w:rPr>
        <w:t>, и опять их открываем.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Смело можем показать, как умеем мы моргать.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Головою не верти: влево посмотри, вправо погляди.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Глазки влево, глазки вправо – упражнение на славу.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Глазки вверх, глазки вниз, поработай, не ленись!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И по кругу посмотрите, прямо, ровно посидите.</w:t>
      </w:r>
    </w:p>
    <w:p w:rsidR="00042F48" w:rsidRPr="00042F48" w:rsidRDefault="00042F48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Посидите ровно, прямо, а глаза закрыв руками.</w:t>
      </w:r>
    </w:p>
    <w:p w:rsidR="00D343F7" w:rsidRPr="00042F48" w:rsidRDefault="003655F4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Логопед:</w:t>
      </w:r>
      <w:r w:rsidR="00D01D4B" w:rsidRPr="00042F48">
        <w:rPr>
          <w:rFonts w:ascii="Times New Roman" w:hAnsi="Times New Roman" w:cs="Times New Roman"/>
          <w:sz w:val="28"/>
          <w:szCs w:val="28"/>
        </w:rPr>
        <w:t xml:space="preserve"> - </w:t>
      </w:r>
      <w:r w:rsidRPr="00042F48">
        <w:rPr>
          <w:rFonts w:ascii="Times New Roman" w:hAnsi="Times New Roman" w:cs="Times New Roman"/>
          <w:sz w:val="28"/>
          <w:szCs w:val="28"/>
        </w:rPr>
        <w:t xml:space="preserve"> 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Вы посмотрели ролик про Змея Горыныча, а теперь </w:t>
      </w:r>
      <w:r w:rsidR="000D42F9" w:rsidRPr="00042F48">
        <w:rPr>
          <w:rFonts w:ascii="Times New Roman" w:hAnsi="Times New Roman" w:cs="Times New Roman"/>
          <w:sz w:val="28"/>
          <w:szCs w:val="28"/>
        </w:rPr>
        <w:t>вспомните,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 сколько у него голов? (3) Сколько у него ртов? (3) Сколько у него языков? (3). Чем он опасен, что он умеет делать лучше всего? (дышать огнем</w:t>
      </w:r>
      <w:r w:rsidR="000A1D6E" w:rsidRPr="00042F48">
        <w:rPr>
          <w:rFonts w:ascii="Times New Roman" w:hAnsi="Times New Roman" w:cs="Times New Roman"/>
          <w:sz w:val="28"/>
          <w:szCs w:val="28"/>
        </w:rPr>
        <w:t>, может сжечь своим огнем</w:t>
      </w:r>
      <w:r w:rsidR="00D343F7" w:rsidRPr="00042F48">
        <w:rPr>
          <w:rFonts w:ascii="Times New Roman" w:hAnsi="Times New Roman" w:cs="Times New Roman"/>
          <w:sz w:val="28"/>
          <w:szCs w:val="28"/>
        </w:rPr>
        <w:t>), значит он какой</w:t>
      </w:r>
      <w:r w:rsidR="000A1D6E" w:rsidRPr="00042F48">
        <w:rPr>
          <w:rFonts w:ascii="Times New Roman" w:hAnsi="Times New Roman" w:cs="Times New Roman"/>
          <w:sz w:val="28"/>
          <w:szCs w:val="28"/>
        </w:rPr>
        <w:t>? (огнедышащий)</w:t>
      </w:r>
      <w:r w:rsidR="00B2785C" w:rsidRPr="00042F48">
        <w:rPr>
          <w:rFonts w:ascii="Times New Roman" w:hAnsi="Times New Roman" w:cs="Times New Roman"/>
          <w:sz w:val="28"/>
          <w:szCs w:val="28"/>
        </w:rPr>
        <w:t>.  А вы знаете</w:t>
      </w:r>
      <w:r w:rsidRPr="00042F48">
        <w:rPr>
          <w:rFonts w:ascii="Times New Roman" w:hAnsi="Times New Roman" w:cs="Times New Roman"/>
          <w:sz w:val="28"/>
          <w:szCs w:val="28"/>
        </w:rPr>
        <w:t>,</w:t>
      </w:r>
      <w:r w:rsidR="00B2785C" w:rsidRPr="00042F48">
        <w:rPr>
          <w:rFonts w:ascii="Times New Roman" w:hAnsi="Times New Roman" w:cs="Times New Roman"/>
          <w:sz w:val="28"/>
          <w:szCs w:val="28"/>
        </w:rPr>
        <w:t xml:space="preserve"> почему у него это, так хорошо получается, почему его слушаются и губы и язык?  Потому что Змей</w:t>
      </w:r>
      <w:r w:rsidR="00D343F7" w:rsidRPr="00042F48">
        <w:rPr>
          <w:rFonts w:ascii="Times New Roman" w:hAnsi="Times New Roman" w:cs="Times New Roman"/>
          <w:sz w:val="28"/>
          <w:szCs w:val="28"/>
        </w:rPr>
        <w:t xml:space="preserve"> </w:t>
      </w:r>
      <w:r w:rsidR="00B2785C" w:rsidRPr="00042F48">
        <w:rPr>
          <w:rFonts w:ascii="Times New Roman" w:hAnsi="Times New Roman" w:cs="Times New Roman"/>
          <w:sz w:val="28"/>
          <w:szCs w:val="28"/>
        </w:rPr>
        <w:t>Горыныч делает гимнастику</w:t>
      </w:r>
      <w:r w:rsidR="00AA17E1" w:rsidRPr="00042F48">
        <w:rPr>
          <w:rFonts w:ascii="Times New Roman" w:hAnsi="Times New Roman" w:cs="Times New Roman"/>
          <w:sz w:val="28"/>
          <w:szCs w:val="28"/>
        </w:rPr>
        <w:t>.</w:t>
      </w:r>
      <w:r w:rsidRPr="00042F48">
        <w:rPr>
          <w:rFonts w:ascii="Times New Roman" w:hAnsi="Times New Roman" w:cs="Times New Roman"/>
          <w:sz w:val="28"/>
          <w:szCs w:val="28"/>
        </w:rPr>
        <w:t xml:space="preserve"> Давайте и мы с вами сделаем гимнастику:</w:t>
      </w:r>
    </w:p>
    <w:p w:rsidR="003655F4" w:rsidRPr="00042F48" w:rsidRDefault="003655F4" w:rsidP="00064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«Улыбка» - «Хоботок»;</w:t>
      </w:r>
    </w:p>
    <w:p w:rsidR="003655F4" w:rsidRPr="00042F48" w:rsidRDefault="003655F4" w:rsidP="00064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«Качели»;</w:t>
      </w:r>
    </w:p>
    <w:p w:rsidR="003655F4" w:rsidRPr="00042F48" w:rsidRDefault="003655F4" w:rsidP="00064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«Часики»;</w:t>
      </w:r>
    </w:p>
    <w:p w:rsidR="003655F4" w:rsidRPr="00042F48" w:rsidRDefault="003655F4" w:rsidP="00064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«Вкусное варенье».</w:t>
      </w:r>
    </w:p>
    <w:p w:rsidR="003655F4" w:rsidRPr="00042F48" w:rsidRDefault="003655F4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01D4B" w:rsidRPr="00042F48">
        <w:rPr>
          <w:rFonts w:ascii="Times New Roman" w:hAnsi="Times New Roman" w:cs="Times New Roman"/>
          <w:sz w:val="28"/>
          <w:szCs w:val="28"/>
        </w:rPr>
        <w:t xml:space="preserve"> - </w:t>
      </w:r>
      <w:r w:rsidRPr="00042F48">
        <w:rPr>
          <w:rFonts w:ascii="Times New Roman" w:hAnsi="Times New Roman" w:cs="Times New Roman"/>
          <w:sz w:val="28"/>
          <w:szCs w:val="28"/>
        </w:rPr>
        <w:t>Молодцы, гимнастику все сделали, а теперь вспомним, что мы узнали про Змея Горыныча. Я буду произносить слова, а вы внимательно слушайте. Если какое-то слово будет касаться Змея Горыныча, то вы подпрыгивайте, а если нет – просто стойте.</w:t>
      </w:r>
    </w:p>
    <w:p w:rsidR="00D01D4B" w:rsidRPr="00042F48" w:rsidRDefault="00D01D4B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F48">
        <w:rPr>
          <w:rFonts w:ascii="Times New Roman" w:hAnsi="Times New Roman" w:cs="Times New Roman"/>
          <w:sz w:val="28"/>
          <w:szCs w:val="28"/>
        </w:rPr>
        <w:t>-  Сильный, прямоугольный, зеленый, кислый, трехголовый, жадный, маленький, страшный, большой, пушистый, смешной, зубастый, огнедышащий.</w:t>
      </w:r>
      <w:proofErr w:type="gramEnd"/>
      <w:r w:rsidRPr="0004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F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42F48">
        <w:rPr>
          <w:rFonts w:ascii="Times New Roman" w:hAnsi="Times New Roman" w:cs="Times New Roman"/>
          <w:sz w:val="28"/>
          <w:szCs w:val="28"/>
        </w:rPr>
        <w:t xml:space="preserve"> вот теперь мы узнали о Змее Горыныче все. Вспомним, чем он опасен? (он огнедышащий, может сжечь своим дыханием).</w:t>
      </w:r>
    </w:p>
    <w:p w:rsidR="00D01D4B" w:rsidRPr="00042F48" w:rsidRDefault="00D01D4B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Как вы думаете, огонь может быть полезен человеку? Чем? А когда огонь становиться опасным? Что нужно делать при пожаре?</w:t>
      </w:r>
    </w:p>
    <w:p w:rsidR="00D01D4B" w:rsidRPr="00042F48" w:rsidRDefault="00D01D4B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Итак, огонь нужен человеку, но с ним необходимо уметь обращаться. Детям без взрослых ни в коем случае нельзя разжигать огонь.  А теперь я предлагаю вам провести эксперимент и узнать, чего </w:t>
      </w:r>
      <w:proofErr w:type="gramStart"/>
      <w:r w:rsidRPr="00042F48">
        <w:rPr>
          <w:rFonts w:ascii="Times New Roman" w:hAnsi="Times New Roman" w:cs="Times New Roman"/>
          <w:sz w:val="28"/>
          <w:szCs w:val="28"/>
        </w:rPr>
        <w:t>боится огонь</w:t>
      </w:r>
      <w:proofErr w:type="gramEnd"/>
      <w:r w:rsidRPr="00042F48">
        <w:rPr>
          <w:rFonts w:ascii="Times New Roman" w:hAnsi="Times New Roman" w:cs="Times New Roman"/>
          <w:sz w:val="28"/>
          <w:szCs w:val="28"/>
        </w:rPr>
        <w:t xml:space="preserve">. Перед вами </w:t>
      </w:r>
      <w:r w:rsidR="000D42F9">
        <w:rPr>
          <w:rFonts w:ascii="Times New Roman" w:hAnsi="Times New Roman" w:cs="Times New Roman"/>
          <w:sz w:val="28"/>
          <w:szCs w:val="28"/>
        </w:rPr>
        <w:t>3</w:t>
      </w:r>
      <w:r w:rsidRPr="00042F48">
        <w:rPr>
          <w:rFonts w:ascii="Times New Roman" w:hAnsi="Times New Roman" w:cs="Times New Roman"/>
          <w:sz w:val="28"/>
          <w:szCs w:val="28"/>
        </w:rPr>
        <w:t xml:space="preserve"> стола. Что на них? (свечи в банках)</w:t>
      </w:r>
    </w:p>
    <w:p w:rsidR="00D01D4B" w:rsidRPr="00042F48" w:rsidRDefault="00D01D4B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lastRenderedPageBreak/>
        <w:t xml:space="preserve"> - Прежде чем мы начнем наш эксперимент, уточним правила поведения с огнем. Мы должны бать очень осторожными и внимательными, не толкаться у стола, не хватать ба</w:t>
      </w:r>
      <w:r w:rsidR="007300AE" w:rsidRPr="00042F48">
        <w:rPr>
          <w:rFonts w:ascii="Times New Roman" w:hAnsi="Times New Roman" w:cs="Times New Roman"/>
          <w:sz w:val="28"/>
          <w:szCs w:val="28"/>
        </w:rPr>
        <w:t>ночки с огнем руками, держать руки подальше от свечей.</w:t>
      </w:r>
    </w:p>
    <w:p w:rsidR="00C84A7D" w:rsidRPr="00042F48" w:rsidRDefault="00C84A7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Экспериментальная деятельность с огнем.</w:t>
      </w:r>
    </w:p>
    <w:p w:rsidR="00C84A7D" w:rsidRPr="00042F48" w:rsidRDefault="00C84A7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На каждом столе стоят свечи-таблетки в  банках. На первом столе расположены емкости с песком. На втором столе – емкости с водой. На третьем – только свечи в банках. Задача детей - погасить огонь разными способами: с помощью воды, песка, или сдувания пламени.</w:t>
      </w:r>
    </w:p>
    <w:p w:rsidR="00C84A7D" w:rsidRPr="00042F48" w:rsidRDefault="00C84A7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Что же у вас получилось?</w:t>
      </w:r>
    </w:p>
    <w:p w:rsidR="00C84A7D" w:rsidRPr="00042F48" w:rsidRDefault="00C84A7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Чего </w:t>
      </w:r>
      <w:proofErr w:type="gramStart"/>
      <w:r w:rsidRPr="00042F48">
        <w:rPr>
          <w:rFonts w:ascii="Times New Roman" w:hAnsi="Times New Roman" w:cs="Times New Roman"/>
          <w:sz w:val="28"/>
          <w:szCs w:val="28"/>
        </w:rPr>
        <w:t>боится огонь</w:t>
      </w:r>
      <w:proofErr w:type="gramEnd"/>
      <w:r w:rsidRPr="00042F48">
        <w:rPr>
          <w:rFonts w:ascii="Times New Roman" w:hAnsi="Times New Roman" w:cs="Times New Roman"/>
          <w:sz w:val="28"/>
          <w:szCs w:val="28"/>
        </w:rPr>
        <w:t>?</w:t>
      </w:r>
    </w:p>
    <w:p w:rsidR="00C84A7D" w:rsidRPr="00042F48" w:rsidRDefault="00C84A7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Значит, огонь боится воды и песка, не может гореть без воздуха, а если пламя маленькое – его можно просто задуть! Какие же вы умные! Теперь мы </w:t>
      </w:r>
      <w:r w:rsidR="0090474F" w:rsidRPr="00042F48">
        <w:rPr>
          <w:rFonts w:ascii="Times New Roman" w:hAnsi="Times New Roman" w:cs="Times New Roman"/>
          <w:sz w:val="28"/>
          <w:szCs w:val="28"/>
        </w:rPr>
        <w:t>знаем,</w:t>
      </w:r>
      <w:r w:rsidRPr="00042F48">
        <w:rPr>
          <w:rFonts w:ascii="Times New Roman" w:hAnsi="Times New Roman" w:cs="Times New Roman"/>
          <w:sz w:val="28"/>
          <w:szCs w:val="28"/>
        </w:rPr>
        <w:t xml:space="preserve"> как бороться со Змеем Горынычем.</w:t>
      </w:r>
      <w:r w:rsidR="0090474F" w:rsidRPr="00042F48">
        <w:rPr>
          <w:rFonts w:ascii="Times New Roman" w:hAnsi="Times New Roman" w:cs="Times New Roman"/>
          <w:sz w:val="28"/>
          <w:szCs w:val="28"/>
        </w:rPr>
        <w:t xml:space="preserve"> Но корону он до сих пор не вернул Забаве. Как заставить злодея вернуть корону? (варианты ответов детей).</w:t>
      </w:r>
    </w:p>
    <w:p w:rsidR="0090474F" w:rsidRPr="00042F48" w:rsidRDefault="0090474F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Так пытались вернуть корону многие, но это еще никому не удалось. </w:t>
      </w:r>
      <w:r w:rsidR="00155FCD" w:rsidRPr="00042F48">
        <w:rPr>
          <w:rFonts w:ascii="Times New Roman" w:hAnsi="Times New Roman" w:cs="Times New Roman"/>
          <w:sz w:val="28"/>
          <w:szCs w:val="28"/>
        </w:rPr>
        <w:t xml:space="preserve">К тому же он хоть и злодей, но мне его все-таки жалко. </w:t>
      </w:r>
      <w:proofErr w:type="gramStart"/>
      <w:r w:rsidR="00155FCD" w:rsidRPr="00042F48">
        <w:rPr>
          <w:rFonts w:ascii="Times New Roman" w:hAnsi="Times New Roman" w:cs="Times New Roman"/>
          <w:sz w:val="28"/>
          <w:szCs w:val="28"/>
        </w:rPr>
        <w:t>Может еще подумаем</w:t>
      </w:r>
      <w:proofErr w:type="gramEnd"/>
      <w:r w:rsidR="00155FCD" w:rsidRPr="00042F48">
        <w:rPr>
          <w:rFonts w:ascii="Times New Roman" w:hAnsi="Times New Roman" w:cs="Times New Roman"/>
          <w:sz w:val="28"/>
          <w:szCs w:val="28"/>
        </w:rPr>
        <w:t>?</w:t>
      </w:r>
      <w:r w:rsidR="00064D9E">
        <w:rPr>
          <w:rFonts w:ascii="Times New Roman" w:hAnsi="Times New Roman" w:cs="Times New Roman"/>
          <w:sz w:val="28"/>
          <w:szCs w:val="28"/>
        </w:rPr>
        <w:t xml:space="preserve"> А как вы просите, </w:t>
      </w:r>
      <w:proofErr w:type="gramStart"/>
      <w:r w:rsidR="00064D9E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064D9E">
        <w:rPr>
          <w:rFonts w:ascii="Times New Roman" w:hAnsi="Times New Roman" w:cs="Times New Roman"/>
          <w:sz w:val="28"/>
          <w:szCs w:val="28"/>
        </w:rPr>
        <w:t xml:space="preserve"> вам вернуть?</w:t>
      </w:r>
    </w:p>
    <w:p w:rsidR="00155FCD" w:rsidRPr="00042F48" w:rsidRDefault="00155FC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64D9E">
        <w:rPr>
          <w:rFonts w:ascii="Times New Roman" w:hAnsi="Times New Roman" w:cs="Times New Roman"/>
          <w:sz w:val="28"/>
          <w:szCs w:val="28"/>
        </w:rPr>
        <w:t xml:space="preserve">13. Голос </w:t>
      </w:r>
      <w:r w:rsidRPr="00042F48">
        <w:rPr>
          <w:rFonts w:ascii="Times New Roman" w:hAnsi="Times New Roman" w:cs="Times New Roman"/>
          <w:sz w:val="28"/>
          <w:szCs w:val="28"/>
        </w:rPr>
        <w:t>Змея Горыныча:</w:t>
      </w:r>
    </w:p>
    <w:p w:rsidR="00155FCD" w:rsidRPr="00042F48" w:rsidRDefault="00155FC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 xml:space="preserve"> - Это я злодей?! Я послушал ваших ребят, они сами не очень добрые. Все меня хотят победить, убить, а никто не сказал мне ласкового слова, никто не попросил корону. Вот поэтому я такой и злой, никто меня не любит и внимания на меня не обращает, вот я и делаю всякие </w:t>
      </w:r>
      <w:proofErr w:type="gramStart"/>
      <w:r w:rsidRPr="00042F48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042F48">
        <w:rPr>
          <w:rFonts w:ascii="Times New Roman" w:hAnsi="Times New Roman" w:cs="Times New Roman"/>
          <w:sz w:val="28"/>
          <w:szCs w:val="28"/>
        </w:rPr>
        <w:t>.</w:t>
      </w:r>
    </w:p>
    <w:p w:rsidR="00155FCD" w:rsidRPr="00042F48" w:rsidRDefault="00155FCD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Логопед: - так вот почему Змей Горыныч такой злой, ему не хватает ласки и внимания. А вы, ребята, умеете ласково обращаться? Попробуем?</w:t>
      </w:r>
    </w:p>
    <w:p w:rsidR="007D3922" w:rsidRPr="00042F48" w:rsidRDefault="007D3922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Д/и «Скажи ласково»</w:t>
      </w:r>
    </w:p>
    <w:p w:rsidR="007D3922" w:rsidRPr="00042F48" w:rsidRDefault="007D3922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Дети становятся в круг, логопед называет по очереди имя каждого ребенка, а сосед должен подобрать к имени форму ласкового обращения. В конце дети подбирают ласковое обращение</w:t>
      </w:r>
      <w:r w:rsidR="001E2268" w:rsidRPr="00042F48">
        <w:rPr>
          <w:rFonts w:ascii="Times New Roman" w:hAnsi="Times New Roman" w:cs="Times New Roman"/>
          <w:sz w:val="28"/>
          <w:szCs w:val="28"/>
        </w:rPr>
        <w:t xml:space="preserve"> к Забаве</w:t>
      </w:r>
      <w:r w:rsidR="00064D9E">
        <w:rPr>
          <w:rFonts w:ascii="Times New Roman" w:hAnsi="Times New Roman" w:cs="Times New Roman"/>
          <w:sz w:val="28"/>
          <w:szCs w:val="28"/>
        </w:rPr>
        <w:t xml:space="preserve"> </w:t>
      </w:r>
      <w:r w:rsidR="001E2268" w:rsidRPr="00042F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2268" w:rsidRPr="00042F4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1E2268" w:rsidRPr="00042F48">
        <w:rPr>
          <w:rFonts w:ascii="Times New Roman" w:hAnsi="Times New Roman" w:cs="Times New Roman"/>
          <w:sz w:val="28"/>
          <w:szCs w:val="28"/>
        </w:rPr>
        <w:t>) и</w:t>
      </w:r>
      <w:r w:rsidRPr="00042F48">
        <w:rPr>
          <w:rFonts w:ascii="Times New Roman" w:hAnsi="Times New Roman" w:cs="Times New Roman"/>
          <w:sz w:val="28"/>
          <w:szCs w:val="28"/>
        </w:rPr>
        <w:t xml:space="preserve"> Змею Горынычу (</w:t>
      </w:r>
      <w:proofErr w:type="spellStart"/>
      <w:r w:rsidRPr="00042F48">
        <w:rPr>
          <w:rFonts w:ascii="Times New Roman" w:hAnsi="Times New Roman" w:cs="Times New Roman"/>
          <w:sz w:val="28"/>
          <w:szCs w:val="28"/>
        </w:rPr>
        <w:t>Змеюшка</w:t>
      </w:r>
      <w:proofErr w:type="spellEnd"/>
      <w:r w:rsidRPr="0004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F48">
        <w:rPr>
          <w:rFonts w:ascii="Times New Roman" w:hAnsi="Times New Roman" w:cs="Times New Roman"/>
          <w:sz w:val="28"/>
          <w:szCs w:val="28"/>
        </w:rPr>
        <w:t>Горынычек</w:t>
      </w:r>
      <w:proofErr w:type="spellEnd"/>
      <w:r w:rsidRPr="00042F48">
        <w:rPr>
          <w:rFonts w:ascii="Times New Roman" w:hAnsi="Times New Roman" w:cs="Times New Roman"/>
          <w:sz w:val="28"/>
          <w:szCs w:val="28"/>
        </w:rPr>
        <w:t>).</w:t>
      </w:r>
    </w:p>
    <w:p w:rsidR="007D3922" w:rsidRPr="00042F48" w:rsidRDefault="007D3922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Логопед: - Как красиво и нежно звучат ласковые имена. А какие вежливые слова вы знаете?</w:t>
      </w:r>
    </w:p>
    <w:p w:rsidR="00064D9E" w:rsidRDefault="007D3922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 w:rsidRPr="00042F48">
        <w:rPr>
          <w:rFonts w:ascii="Times New Roman" w:hAnsi="Times New Roman" w:cs="Times New Roman"/>
          <w:sz w:val="28"/>
          <w:szCs w:val="28"/>
        </w:rPr>
        <w:t>Молодцы, а сейчас давайте попробуем</w:t>
      </w:r>
      <w:r w:rsidR="001E2268" w:rsidRPr="00042F48">
        <w:rPr>
          <w:rFonts w:ascii="Times New Roman" w:hAnsi="Times New Roman" w:cs="Times New Roman"/>
          <w:sz w:val="28"/>
          <w:szCs w:val="28"/>
        </w:rPr>
        <w:t xml:space="preserve"> все вместе, вежливо, попросить Змея Горыныча отдать Забаве корону? Дети говорят вежливые слова.</w:t>
      </w:r>
    </w:p>
    <w:p w:rsidR="007D3922" w:rsidRPr="00042F48" w:rsidRDefault="00064D9E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14. </w:t>
      </w:r>
      <w:r w:rsidR="001E2268" w:rsidRPr="00042F48">
        <w:rPr>
          <w:rFonts w:ascii="Times New Roman" w:hAnsi="Times New Roman" w:cs="Times New Roman"/>
          <w:sz w:val="28"/>
          <w:szCs w:val="28"/>
        </w:rPr>
        <w:t xml:space="preserve"> На экране после этого появляется змей Горыныч с обращением: «Я обещаю вернуть корону. Ведь так приятно, когда к т</w:t>
      </w:r>
      <w:r>
        <w:rPr>
          <w:rFonts w:ascii="Times New Roman" w:hAnsi="Times New Roman" w:cs="Times New Roman"/>
          <w:sz w:val="28"/>
          <w:szCs w:val="28"/>
        </w:rPr>
        <w:t>ебе вежливо и ласково обращаются. Спасибо вам ребята, теперь я буду добрым и ласковым. И никого не буду обижать»</w:t>
      </w:r>
    </w:p>
    <w:p w:rsidR="001E2268" w:rsidRPr="00042F48" w:rsidRDefault="00064D9E" w:rsidP="0006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 Логопед: Вы большие молодцы, помогли царевне Забаве, она вас всех благодарит и дарит вам сладкие загадки</w:t>
      </w:r>
      <w:r w:rsidR="001E2268" w:rsidRPr="00042F48">
        <w:rPr>
          <w:rFonts w:ascii="Times New Roman" w:hAnsi="Times New Roman" w:cs="Times New Roman"/>
          <w:sz w:val="28"/>
          <w:szCs w:val="28"/>
        </w:rPr>
        <w:t>.</w:t>
      </w:r>
    </w:p>
    <w:p w:rsidR="001E2268" w:rsidRDefault="001E2268" w:rsidP="003655F4"/>
    <w:p w:rsidR="00C84A7D" w:rsidRDefault="00C84A7D" w:rsidP="003655F4"/>
    <w:p w:rsidR="00126093" w:rsidRDefault="00126093" w:rsidP="006B1CD1"/>
    <w:sectPr w:rsidR="00126093" w:rsidSect="00042F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FFD"/>
    <w:multiLevelType w:val="hybridMultilevel"/>
    <w:tmpl w:val="D09C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4D6D"/>
    <w:multiLevelType w:val="hybridMultilevel"/>
    <w:tmpl w:val="3838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F3B69"/>
    <w:multiLevelType w:val="hybridMultilevel"/>
    <w:tmpl w:val="C7AE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97F15"/>
    <w:multiLevelType w:val="hybridMultilevel"/>
    <w:tmpl w:val="EA36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3627"/>
    <w:multiLevelType w:val="hybridMultilevel"/>
    <w:tmpl w:val="3BF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AB"/>
    <w:rsid w:val="00042F48"/>
    <w:rsid w:val="0006245E"/>
    <w:rsid w:val="00064D9E"/>
    <w:rsid w:val="000A1D6E"/>
    <w:rsid w:val="000D42F9"/>
    <w:rsid w:val="00126093"/>
    <w:rsid w:val="00155FCD"/>
    <w:rsid w:val="001E2268"/>
    <w:rsid w:val="002C4ADA"/>
    <w:rsid w:val="003655F4"/>
    <w:rsid w:val="006B1CD1"/>
    <w:rsid w:val="007300AE"/>
    <w:rsid w:val="00760BA7"/>
    <w:rsid w:val="007D3922"/>
    <w:rsid w:val="007E593D"/>
    <w:rsid w:val="007F0494"/>
    <w:rsid w:val="0084727B"/>
    <w:rsid w:val="00875BA2"/>
    <w:rsid w:val="0090474F"/>
    <w:rsid w:val="00AA17E1"/>
    <w:rsid w:val="00B2785C"/>
    <w:rsid w:val="00BF402F"/>
    <w:rsid w:val="00C05747"/>
    <w:rsid w:val="00C536AB"/>
    <w:rsid w:val="00C84A7D"/>
    <w:rsid w:val="00CC2580"/>
    <w:rsid w:val="00D01D4B"/>
    <w:rsid w:val="00D343F7"/>
    <w:rsid w:val="00D52128"/>
    <w:rsid w:val="00E47258"/>
    <w:rsid w:val="00E9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B16E-0911-4206-B918-8AF103C5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13</cp:revision>
  <dcterms:created xsi:type="dcterms:W3CDTF">2024-09-11T06:30:00Z</dcterms:created>
  <dcterms:modified xsi:type="dcterms:W3CDTF">2024-11-22T09:40:00Z</dcterms:modified>
</cp:coreProperties>
</file>