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0B" w:rsidRPr="0024240B" w:rsidRDefault="0024240B" w:rsidP="0024240B">
      <w:pPr>
        <w:jc w:val="center"/>
        <w:rPr>
          <w:rFonts w:ascii="Verdana" w:hAnsi="Verdana"/>
          <w:b/>
          <w:color w:val="3A3A3A"/>
          <w:sz w:val="26"/>
          <w:szCs w:val="26"/>
        </w:rPr>
      </w:pPr>
      <w:bookmarkStart w:id="0" w:name="_GoBack"/>
      <w:r w:rsidRPr="0024240B">
        <w:rPr>
          <w:rFonts w:ascii="Verdana" w:hAnsi="Verdana"/>
          <w:b/>
          <w:color w:val="3A3A3A"/>
          <w:sz w:val="26"/>
          <w:szCs w:val="26"/>
        </w:rPr>
        <w:t>Развитие орфографической зоркости у младших школьников</w:t>
      </w:r>
    </w:p>
    <w:bookmarkEnd w:id="0"/>
    <w:p w:rsidR="004205F9" w:rsidRDefault="0024240B">
      <w:r>
        <w:rPr>
          <w:rFonts w:ascii="Verdana" w:hAnsi="Verdana"/>
          <w:color w:val="3A3A3A"/>
          <w:sz w:val="26"/>
          <w:szCs w:val="26"/>
        </w:rPr>
        <w:t>Орфографическая зоркость - это способность видеть и правильно писать слова. Она является важным навыком для успешного обучения и коммуникации. У младших школьников она только начинает формироваться, поэтому важно уделять особое внимание ее развитию.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Существует множество методик и упражнений, которые помогают развивать орфографическую зоркость у детей. Одним из них является чтение. Чтение разнообразной литературы позволяет детям узнавать новые слова, правильно их писать и запоминать орфографические правила.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Также важно проводить специальные уроки по орфографии, на которых дети будут учиться правильно расставлять ударения, различать однокоренные слова и правильно писать сложные слова. Важно, чтобы эти уроки были интересными и доступными для детей, чтобы они не уставали и не теряли интерес к изучению орфографии.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Кроме того, игры и упражнения также могут помочь в развитии орфографической зоркости у младших школьников. Например, игра "Составь слово" или "Найди ошибку" помогут детям закрепить правила написания слов и развить внимательность.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Важно также поощрять их старания и успехи в орфографии. Похвала и поддержка родителей и учителей могут стать мощным стимулом для детей и помочь им преодолеть трудности.</w:t>
      </w:r>
      <w:r>
        <w:rPr>
          <w:rFonts w:ascii="Verdana" w:hAnsi="Verdana"/>
          <w:color w:val="3A3A3A"/>
          <w:sz w:val="26"/>
          <w:szCs w:val="26"/>
        </w:rPr>
        <w:br/>
      </w:r>
      <w:r>
        <w:rPr>
          <w:rFonts w:ascii="Verdana" w:hAnsi="Verdana"/>
          <w:color w:val="3A3A3A"/>
          <w:sz w:val="26"/>
          <w:szCs w:val="26"/>
        </w:rPr>
        <w:br/>
        <w:t>В целом, развитие орфографической зоркости у младших школьников требует постоянного внимания и усилий. Но благодаря правильному подходу и поддержке, дети смогут овладеть этим важным навыком и успешно преодолеть все языковые барьеры на своем пути</w:t>
      </w:r>
      <w:r>
        <w:rPr>
          <w:rFonts w:ascii="Verdana" w:hAnsi="Verdana"/>
          <w:color w:val="3A3A3A"/>
          <w:sz w:val="26"/>
          <w:szCs w:val="26"/>
        </w:rPr>
        <w:t>.</w:t>
      </w:r>
    </w:p>
    <w:sectPr w:rsidR="0042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0B"/>
    <w:rsid w:val="0024240B"/>
    <w:rsid w:val="004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7450"/>
  <w15:chartTrackingRefBased/>
  <w15:docId w15:val="{DD5B6CA3-E7FA-4D4A-801B-1A42C5CA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2</cp:revision>
  <dcterms:created xsi:type="dcterms:W3CDTF">2025-01-10T13:43:00Z</dcterms:created>
  <dcterms:modified xsi:type="dcterms:W3CDTF">2025-01-10T13:43:00Z</dcterms:modified>
</cp:coreProperties>
</file>