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7A7" w:rsidRDefault="0043557F">
      <w:r>
        <w:rPr>
          <w:noProof/>
          <w:lang w:eastAsia="ru-RU"/>
        </w:rPr>
        <w:drawing>
          <wp:inline distT="0" distB="0" distL="0" distR="0" wp14:anchorId="01FDC74F" wp14:editId="38D088C7">
            <wp:extent cx="3606800" cy="2133600"/>
            <wp:effectExtent l="0" t="0" r="0" b="0"/>
            <wp:docPr id="1" name="Рисунок 1" descr="2. Этногенез восточных славя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. Этногенез восточных славя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57F" w:rsidRDefault="0043557F">
      <w:r w:rsidRPr="0043557F">
        <w:t xml:space="preserve">Согласно «Повести временных лет» (начало XII века), создание мощного русского государства на территории Восточной Европы началось с севера. За 859 г. в летописи есть сообщение, что племена славян на юге платили дань хазарам, а на севере славяне и </w:t>
      </w:r>
      <w:proofErr w:type="gramStart"/>
      <w:r w:rsidRPr="0043557F">
        <w:t>угро-финны</w:t>
      </w:r>
      <w:proofErr w:type="gramEnd"/>
      <w:r w:rsidRPr="0043557F">
        <w:t xml:space="preserve"> платили дань варягам</w:t>
      </w:r>
    </w:p>
    <w:p w:rsidR="0043557F" w:rsidRDefault="0043557F" w:rsidP="0043557F">
      <w:r>
        <w:t>Повесть временных лет (ПВЛ) – самый важный источник по истории Древней Руси и самый противоречивый.</w:t>
      </w:r>
    </w:p>
    <w:p w:rsidR="0043557F" w:rsidRDefault="0043557F" w:rsidP="0043557F"/>
    <w:p w:rsidR="0043557F" w:rsidRDefault="0043557F" w:rsidP="0043557F">
      <w:r>
        <w:t xml:space="preserve">Некоторые исследователи предлагают </w:t>
      </w:r>
      <w:proofErr w:type="gramStart"/>
      <w:r>
        <w:t>относится</w:t>
      </w:r>
      <w:proofErr w:type="gramEnd"/>
      <w:r>
        <w:t xml:space="preserve"> к нему как к сборнику легенд и сказаний, другие продолжают изучать, находя новые факты из истории Руси, третьи (в основном археологи) пытаются связать топографическую и </w:t>
      </w:r>
      <w:proofErr w:type="spellStart"/>
      <w:r>
        <w:t>этнонимическую</w:t>
      </w:r>
      <w:proofErr w:type="spellEnd"/>
      <w:r>
        <w:t xml:space="preserve"> информацию из Повести с данными археологических изысканий и, сказать по правде, не всегда им это удается.</w:t>
      </w:r>
    </w:p>
    <w:p w:rsidR="0043557F" w:rsidRDefault="0043557F" w:rsidP="0043557F"/>
    <w:p w:rsidR="0043557F" w:rsidRDefault="0043557F" w:rsidP="0043557F">
      <w:r>
        <w:t>Повесть временных лет создавалась на рубеже XI-XII вв. и состоит из двух частей. Первая – космогоническая – описывает становление русского народа и русского государства, выводя их генеалогию от Ноя и его сыновей. Вторая - собственно политическая история Древнерусского государства.</w:t>
      </w:r>
    </w:p>
    <w:p w:rsidR="0043557F" w:rsidRDefault="0043557F" w:rsidP="0043557F"/>
    <w:p w:rsidR="0043557F" w:rsidRDefault="0043557F" w:rsidP="0043557F">
      <w:r>
        <w:t>В первой части нет дат и фактов, она больше легендарная, былинно-мифическая, и служит цели – объяснению и закреплению независимости недавно народившейся Русской Православной Церкви. Ведь автор повести – монах Киево-Печерского монастыря – Нестор, соответственно он объясняет историю Руси исходя из христианской идеи, однако же, к собственно науке это не имеет отношения.</w:t>
      </w:r>
    </w:p>
    <w:p w:rsidR="0043557F" w:rsidRDefault="0043557F" w:rsidP="0043557F"/>
    <w:p w:rsidR="0043557F" w:rsidRDefault="0043557F" w:rsidP="0043557F">
      <w:r>
        <w:t xml:space="preserve">ПВЛ писалась на основании другого, еще более древнего источника (свода), не дошедшего до нас. Она, конечно, фундаментальный труд по истории Древней Руси, однако труд тенденциозный, </w:t>
      </w:r>
      <w:proofErr w:type="spellStart"/>
      <w:r>
        <w:t>скоре</w:t>
      </w:r>
      <w:proofErr w:type="spellEnd"/>
      <w:r>
        <w:t xml:space="preserve"> выполняющий социальный заказ правящей княжеской династии, а также преследующий цель помещения Руси в состав христианского мира, дабы найти в нем свое законное место.</w:t>
      </w:r>
    </w:p>
    <w:p w:rsidR="0043557F" w:rsidRDefault="0043557F" w:rsidP="0043557F"/>
    <w:p w:rsidR="0043557F" w:rsidRDefault="0043557F" w:rsidP="0043557F">
      <w:r>
        <w:lastRenderedPageBreak/>
        <w:t>В связи с этим пользоваться Повестью как историческим источником стоит с особой осторожностью. ПВЛ прекрасное литературное произведение, с вкраплением исторических персонажей и фактов, но являться историческим или историографическим источником она ни в коей мере не может.</w:t>
      </w:r>
    </w:p>
    <w:p w:rsidR="0043557F" w:rsidRDefault="0043557F" w:rsidP="0043557F"/>
    <w:p w:rsidR="0043557F" w:rsidRDefault="0043557F" w:rsidP="0043557F">
      <w:r w:rsidRPr="0043557F">
        <w:t>Внутренние предпосылки образования государства у восточных славян: 1) развитие земледелия, ремесла и торговли; 2) возникновение имущественного и общественного неравенства; 3) зарождение частной собственности и появление крупных феодальных владений; 4) формирование основных социальных групп - феодалов и крестьян.</w:t>
      </w:r>
    </w:p>
    <w:p w:rsidR="0043557F" w:rsidRDefault="0043557F" w:rsidP="0043557F">
      <w:bookmarkStart w:id="0" w:name="_GoBack"/>
      <w:bookmarkEnd w:id="0"/>
    </w:p>
    <w:p w:rsidR="0043557F" w:rsidRDefault="0043557F" w:rsidP="0043557F"/>
    <w:sectPr w:rsidR="00435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57F"/>
    <w:rsid w:val="0043557F"/>
    <w:rsid w:val="00C6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5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5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1</cp:revision>
  <dcterms:created xsi:type="dcterms:W3CDTF">2025-01-10T18:59:00Z</dcterms:created>
  <dcterms:modified xsi:type="dcterms:W3CDTF">2025-01-10T19:05:00Z</dcterms:modified>
</cp:coreProperties>
</file>