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6D" w:rsidRDefault="00CC546D" w:rsidP="00CC546D">
      <w:pPr>
        <w:pStyle w:val="a3"/>
      </w:pPr>
      <w:r>
        <w:rPr>
          <w:rStyle w:val="a4"/>
        </w:rPr>
        <w:t>«Педагогические инновации в современном образовании»</w:t>
      </w:r>
    </w:p>
    <w:p w:rsidR="00CC546D" w:rsidRDefault="00CC546D" w:rsidP="00CC546D">
      <w:pPr>
        <w:pStyle w:val="a3"/>
      </w:pPr>
      <w:r>
        <w:t>В современном мире, где технологии развиваются стремительными темпами, образование не может оставаться в стороне от этих изменений. Педагогические инновации становятся ключевым фактором успешного обучения и развития молодёжи. Они позволяют адаптировать образовательный процесс к изменяющимся условиям, делая его более эффективным и интересным для учащихся.</w:t>
      </w:r>
    </w:p>
    <w:p w:rsidR="00CC546D" w:rsidRDefault="00CC546D" w:rsidP="00CC546D">
      <w:pPr>
        <w:pStyle w:val="a3"/>
      </w:pPr>
      <w:r>
        <w:t>Одной из основных тенденций в педагогике сегодня является переход от традиционных методов обучения к более инновационным подходам. Это связано с тем, что традиционные методы, основанные на передаче знаний от учителя к ученику, не всегда отвечают потребностям современного общества. Сегодня требуется не просто усвоение информации, а развитие навыков критического мышления, коммуникации, творчества и решения проблем.</w:t>
      </w:r>
    </w:p>
    <w:p w:rsidR="00CC546D" w:rsidRDefault="00CC546D" w:rsidP="00CC546D">
      <w:pPr>
        <w:pStyle w:val="a3"/>
      </w:pPr>
      <w:r>
        <w:t xml:space="preserve">Одним из примеров педагогических инноваций является </w:t>
      </w:r>
      <w:r>
        <w:rPr>
          <w:rStyle w:val="a4"/>
        </w:rPr>
        <w:t>проектное обучение</w:t>
      </w:r>
      <w:r>
        <w:t>. Этот метод предполагает, что учащиеся не просто получают знания, а применяют их на практике, работая над реальными проектами. Такой подход позволяет развивать навыки командной работы, критического мышления и решения проблем, что является важным условием для успешной адаптации в современном мире.</w:t>
      </w:r>
    </w:p>
    <w:p w:rsidR="00CC546D" w:rsidRDefault="00CC546D" w:rsidP="00CC546D">
      <w:pPr>
        <w:pStyle w:val="a3"/>
      </w:pPr>
      <w:r>
        <w:t xml:space="preserve">Ещё одной важной тенденцией является </w:t>
      </w:r>
      <w:r>
        <w:rPr>
          <w:rStyle w:val="a4"/>
        </w:rPr>
        <w:t>индивидуализация обучения</w:t>
      </w:r>
      <w:r>
        <w:t>. Каждый ученик уникален, и ему требуется индивидуальный подход. Современные технологии позволяют создавать персонализированные образовательные программы, учитывающие потребности и способности каждого учащегося. Это может быть использование адаптивных систем обучения, мобильных приложений или онлайн-платформ.</w:t>
      </w:r>
    </w:p>
    <w:p w:rsidR="00CC546D" w:rsidRDefault="00CC546D" w:rsidP="00CC546D">
      <w:pPr>
        <w:pStyle w:val="a3"/>
      </w:pPr>
      <w:r>
        <w:t xml:space="preserve">Важным аспектом педагогических инноваций является </w:t>
      </w:r>
      <w:r>
        <w:rPr>
          <w:rStyle w:val="a4"/>
        </w:rPr>
        <w:t>развитие цифровых навыков</w:t>
      </w:r>
      <w:r>
        <w:t xml:space="preserve"> у учащихся. Сегодня цифровые технологии проникают во все сферы жизни, и умение работать с ними становится необходимым условием для успешной карьеры. В рамках образовательного процесса учащиеся могут изучать основы программирования, создавать веб-сайты, работать с данными и анализировать информацию.</w:t>
      </w:r>
    </w:p>
    <w:p w:rsidR="00CC546D" w:rsidRDefault="00CC546D" w:rsidP="00CC546D">
      <w:pPr>
        <w:pStyle w:val="a3"/>
      </w:pPr>
      <w:r>
        <w:t xml:space="preserve">Кроме того, педагогические инновации включают в себя </w:t>
      </w:r>
      <w:r>
        <w:rPr>
          <w:rStyle w:val="a4"/>
        </w:rPr>
        <w:t>использование интерактивных методов обучения</w:t>
      </w:r>
      <w:r>
        <w:t>, таких как дискуссии, ролевые игры, симуляции и другие. Эти методы позволяют учащимся активно участвовать в процессе обучения, развивать коммуникативные навыки и учиться работать в команде.</w:t>
      </w:r>
    </w:p>
    <w:p w:rsidR="00CC546D" w:rsidRDefault="00CC546D" w:rsidP="00CC546D">
      <w:pPr>
        <w:pStyle w:val="a3"/>
      </w:pPr>
      <w:r>
        <w:t>Таким образом, педагогические инновации играют важную роль в современном образовании. Они позволяют адаптировать образовательный процесс к изменяющимся условиям, делая его более эффективным и интересным для учащихся. Это способствует развитию навыков, необходимых для успешной адаптации в современном мире, и готовит молодёжь к вызовам будущего.</w:t>
      </w:r>
    </w:p>
    <w:p w:rsidR="00CC546D" w:rsidRDefault="00CC546D">
      <w:bookmarkStart w:id="0" w:name="_GoBack"/>
      <w:bookmarkEnd w:id="0"/>
    </w:p>
    <w:sectPr w:rsidR="00CC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D"/>
    <w:rsid w:val="00C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3E774-E1EB-4BF5-A983-8E0568EC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</dc:creator>
  <cp:keywords/>
  <dc:description/>
  <cp:lastModifiedBy>Виктория Сергеевна</cp:lastModifiedBy>
  <cp:revision>1</cp:revision>
  <dcterms:created xsi:type="dcterms:W3CDTF">2025-01-14T09:05:00Z</dcterms:created>
  <dcterms:modified xsi:type="dcterms:W3CDTF">2025-01-14T09:05:00Z</dcterms:modified>
</cp:coreProperties>
</file>