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12" w:lineRule="exact" w:before="74"/>
      </w:pPr>
      <w:r>
        <w:rPr/>
        <w:t>Консультация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>
          <w:spacing w:val="-2"/>
        </w:rPr>
        <w:t>педагогов</w:t>
      </w:r>
    </w:p>
    <w:p>
      <w:pPr>
        <w:pStyle w:val="Title"/>
      </w:pPr>
      <w:r>
        <w:rPr/>
        <w:t>«Разучивание</w:t>
      </w:r>
      <w:r>
        <w:rPr>
          <w:spacing w:val="-5"/>
        </w:rPr>
        <w:t> </w:t>
      </w:r>
      <w:r>
        <w:rPr/>
        <w:t>детских</w:t>
      </w:r>
      <w:r>
        <w:rPr>
          <w:spacing w:val="-5"/>
        </w:rPr>
        <w:t> </w:t>
      </w:r>
      <w:r>
        <w:rPr/>
        <w:t>песенок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потешек</w:t>
      </w:r>
      <w:r>
        <w:rPr>
          <w:spacing w:val="-8"/>
        </w:rPr>
        <w:t> </w:t>
      </w:r>
      <w:r>
        <w:rPr/>
        <w:t>как</w:t>
      </w:r>
      <w:r>
        <w:rPr>
          <w:spacing w:val="-3"/>
        </w:rPr>
        <w:t> </w:t>
      </w:r>
      <w:r>
        <w:rPr/>
        <w:t>средство развития речи детей»</w:t>
      </w:r>
    </w:p>
    <w:p>
      <w:pPr>
        <w:pStyle w:val="BodyText"/>
        <w:spacing w:before="5"/>
        <w:ind w:left="0"/>
        <w:jc w:val="left"/>
        <w:rPr>
          <w:b/>
          <w:sz w:val="36"/>
        </w:rPr>
      </w:pPr>
    </w:p>
    <w:p>
      <w:pPr>
        <w:pStyle w:val="BodyText"/>
        <w:ind w:right="141" w:firstLine="710"/>
      </w:pPr>
      <w:r>
        <w:rPr/>
        <w:t>Несмотря на то, что потешки называют малыми фольклорными формами, они играют большую роль в развитии и воспитании ребенка. Детские песни и потешки очень важны для развития речи. Кроме этого, они развлекают детей, воспитывают их, побуждают к активности, налаживают эмоциональный контакт ребенка с родителями, формируют чувство юмора.</w:t>
      </w:r>
    </w:p>
    <w:p>
      <w:pPr>
        <w:pStyle w:val="BodyText"/>
        <w:spacing w:before="1"/>
        <w:ind w:right="131" w:firstLine="710"/>
      </w:pPr>
      <w:r>
        <w:rPr/>
        <w:t>Потешки для развития речи ребенка очень важны, но их значение только этим не ограничивается. Они положительно действуют на интеллект, эмоции, на физическое и сенсорное развитие ребенка.</w:t>
      </w:r>
    </w:p>
    <w:p>
      <w:pPr>
        <w:pStyle w:val="BodyText"/>
        <w:ind w:right="134" w:firstLine="710"/>
      </w:pPr>
      <w:r>
        <w:rPr/>
        <w:t>Чем полезны малые фольклорные формы для всестороннего развития </w:t>
      </w:r>
      <w:r>
        <w:rPr>
          <w:spacing w:val="-2"/>
        </w:rPr>
        <w:t>малышей: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141" w:right="130" w:firstLine="0"/>
        <w:jc w:val="both"/>
        <w:rPr>
          <w:sz w:val="26"/>
        </w:rPr>
      </w:pPr>
      <w:r>
        <w:rPr>
          <w:sz w:val="26"/>
        </w:rPr>
        <w:t>Способствуют эмоциональному и тактильному контакту малыша и взрослого. Взрослый, напевая или рассказывая потешку, обычно улыбается. Видя маму или папу в хорошем настроении, малыш получает сигнал о том, что все благополучно. Такое психологическое состояние способствует полноценному эмоциональному развитию. Пение потешек, сопровождающихся прикосновениями, объятиями и поцелуями, дает повод для тактильного контакта и сближения детей и взрослых.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96" w:lineRule="exact" w:before="0" w:after="0"/>
        <w:ind w:left="290" w:right="0" w:hanging="149"/>
        <w:jc w:val="both"/>
        <w:rPr>
          <w:sz w:val="26"/>
        </w:rPr>
      </w:pPr>
      <w:r>
        <w:rPr>
          <w:sz w:val="26"/>
        </w:rPr>
        <w:t>Развивают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речь.</w:t>
      </w:r>
    </w:p>
    <w:p>
      <w:pPr>
        <w:pStyle w:val="BodyText"/>
        <w:spacing w:before="1"/>
        <w:ind w:right="130"/>
      </w:pPr>
      <w:r>
        <w:rPr/>
        <w:t>С помощью потешек развивается фонематический слух. В этих малых</w:t>
      </w:r>
      <w:r>
        <w:rPr>
          <w:spacing w:val="40"/>
        </w:rPr>
        <w:t> </w:t>
      </w:r>
      <w:r>
        <w:rPr/>
        <w:t>фольклорных формах используются часто повторяющиеся сочетания звуков – наигрыши. Они произносятся с разной интонацией, в различном темпе. Роль потешек в развитии речи ребенка трудно переоценить</w:t>
      </w:r>
      <w:r>
        <w:rPr>
          <w:spacing w:val="26"/>
        </w:rPr>
        <w:t> </w:t>
      </w:r>
      <w:r>
        <w:rPr/>
        <w:t>— она становится образной</w:t>
      </w:r>
      <w:r>
        <w:rPr>
          <w:spacing w:val="40"/>
        </w:rPr>
        <w:t> </w:t>
      </w:r>
      <w:r>
        <w:rPr/>
        <w:t>и эмоциональной.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1" w:after="0"/>
        <w:ind w:left="290" w:right="0" w:hanging="149"/>
        <w:jc w:val="both"/>
        <w:rPr>
          <w:sz w:val="26"/>
        </w:rPr>
      </w:pPr>
      <w:r>
        <w:rPr>
          <w:sz w:val="26"/>
        </w:rPr>
        <w:t>Развивают мелкую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моторику.</w:t>
      </w:r>
    </w:p>
    <w:p>
      <w:pPr>
        <w:pStyle w:val="BodyText"/>
        <w:spacing w:before="1"/>
        <w:ind w:right="137"/>
      </w:pPr>
      <w:r>
        <w:rPr/>
        <w:t>Стихи с движением позволяют совершать различные действия, развивая мелкую и крупную моторику. Это способствует физическому развитию малышей. Имитация слов потешек координирует движения детей, связь текста с моторикой развивает внимание.</w:t>
      </w:r>
      <w:r>
        <w:rPr>
          <w:spacing w:val="32"/>
        </w:rPr>
        <w:t> </w:t>
      </w:r>
      <w:r>
        <w:rPr/>
        <w:t>Поскольку</w:t>
      </w:r>
      <w:r>
        <w:rPr>
          <w:spacing w:val="32"/>
        </w:rPr>
        <w:t> </w:t>
      </w:r>
      <w:r>
        <w:rPr/>
        <w:t>речь</w:t>
      </w:r>
      <w:r>
        <w:rPr>
          <w:spacing w:val="35"/>
        </w:rPr>
        <w:t> </w:t>
      </w:r>
      <w:r>
        <w:rPr/>
        <w:t>и</w:t>
      </w:r>
      <w:r>
        <w:rPr>
          <w:spacing w:val="33"/>
        </w:rPr>
        <w:t> </w:t>
      </w:r>
      <w:r>
        <w:rPr/>
        <w:t>мелкая</w:t>
      </w:r>
      <w:r>
        <w:rPr>
          <w:spacing w:val="32"/>
        </w:rPr>
        <w:t> </w:t>
      </w:r>
      <w:r>
        <w:rPr/>
        <w:t>моторика</w:t>
      </w:r>
      <w:r>
        <w:rPr>
          <w:spacing w:val="33"/>
        </w:rPr>
        <w:t> </w:t>
      </w:r>
      <w:r>
        <w:rPr/>
        <w:t>тесно</w:t>
      </w:r>
      <w:r>
        <w:rPr>
          <w:spacing w:val="32"/>
        </w:rPr>
        <w:t> </w:t>
      </w:r>
      <w:r>
        <w:rPr/>
        <w:t>связаны,</w:t>
      </w:r>
      <w:r>
        <w:rPr>
          <w:spacing w:val="28"/>
        </w:rPr>
        <w:t> </w:t>
      </w:r>
      <w:r>
        <w:rPr/>
        <w:t>такие</w:t>
      </w:r>
      <w:r>
        <w:rPr>
          <w:spacing w:val="32"/>
        </w:rPr>
        <w:t> </w:t>
      </w:r>
      <w:r>
        <w:rPr/>
        <w:t>потешки,</w:t>
      </w:r>
      <w:r>
        <w:rPr>
          <w:spacing w:val="33"/>
        </w:rPr>
        <w:t> </w:t>
      </w:r>
      <w:r>
        <w:rPr>
          <w:spacing w:val="-5"/>
        </w:rPr>
        <w:t>как</w:t>
      </w:r>
    </w:p>
    <w:p>
      <w:pPr>
        <w:pStyle w:val="BodyText"/>
        <w:ind w:right="139"/>
      </w:pPr>
      <w:r>
        <w:rPr/>
        <w:t>«Сорока-белобока», «Мальчик-пальчик», «Ладушки-ладушки», с раннего возраста готовят почву для стимуляции речевых навыков.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2" w:after="0"/>
        <w:ind w:left="290" w:right="0" w:hanging="149"/>
        <w:jc w:val="both"/>
        <w:rPr>
          <w:sz w:val="26"/>
        </w:rPr>
      </w:pPr>
      <w:r>
        <w:rPr>
          <w:sz w:val="26"/>
        </w:rPr>
        <w:t>Имеют</w:t>
      </w:r>
      <w:r>
        <w:rPr>
          <w:spacing w:val="-3"/>
          <w:sz w:val="26"/>
        </w:rPr>
        <w:t> </w:t>
      </w:r>
      <w:r>
        <w:rPr>
          <w:sz w:val="26"/>
        </w:rPr>
        <w:t>отвлекающий</w:t>
      </w:r>
      <w:r>
        <w:rPr>
          <w:spacing w:val="-3"/>
          <w:sz w:val="26"/>
        </w:rPr>
        <w:t> </w:t>
      </w:r>
      <w:r>
        <w:rPr>
          <w:sz w:val="26"/>
        </w:rPr>
        <w:t>от</w:t>
      </w:r>
      <w:r>
        <w:rPr>
          <w:spacing w:val="-2"/>
          <w:sz w:val="26"/>
        </w:rPr>
        <w:t> </w:t>
      </w:r>
      <w:r>
        <w:rPr>
          <w:sz w:val="26"/>
        </w:rPr>
        <w:t>боли,</w:t>
      </w:r>
      <w:r>
        <w:rPr>
          <w:spacing w:val="-3"/>
          <w:sz w:val="26"/>
        </w:rPr>
        <w:t> </w:t>
      </w:r>
      <w:r>
        <w:rPr>
          <w:sz w:val="26"/>
        </w:rPr>
        <w:t>лечебный</w:t>
      </w:r>
      <w:r>
        <w:rPr>
          <w:spacing w:val="-2"/>
          <w:sz w:val="26"/>
        </w:rPr>
        <w:t> эффект.</w:t>
      </w:r>
    </w:p>
    <w:p>
      <w:pPr>
        <w:pStyle w:val="BodyText"/>
        <w:spacing w:before="1"/>
        <w:ind w:right="131"/>
      </w:pPr>
      <w:r>
        <w:rPr/>
        <w:t>Ласковые слова потешек, произнесенные нежным голосом мамы или бабушки, отвлекают от боли, заставляют забыть об огорчениях. Существует мнение, что слушание потешек настраивает организм ребенка на биоритмы Земли. Поглаживая и массажируя пальчики малыша под известную «Сороку-ворону», мама стимулирует работу мозга, желудочно-кишечного тракта и других внутренних </w:t>
      </w:r>
      <w:r>
        <w:rPr>
          <w:spacing w:val="-2"/>
        </w:rPr>
        <w:t>органов.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96" w:lineRule="exact" w:before="0" w:after="0"/>
        <w:ind w:left="290" w:right="0" w:hanging="149"/>
        <w:jc w:val="both"/>
        <w:rPr>
          <w:sz w:val="26"/>
        </w:rPr>
      </w:pPr>
      <w:r>
        <w:rPr>
          <w:sz w:val="26"/>
        </w:rPr>
        <w:t>Развивают</w:t>
      </w:r>
      <w:r>
        <w:rPr>
          <w:spacing w:val="-2"/>
          <w:sz w:val="26"/>
        </w:rPr>
        <w:t> </w:t>
      </w:r>
      <w:r>
        <w:rPr>
          <w:sz w:val="26"/>
        </w:rPr>
        <w:t>музыкальный</w:t>
      </w:r>
      <w:r>
        <w:rPr>
          <w:spacing w:val="-2"/>
          <w:sz w:val="26"/>
        </w:rPr>
        <w:t> слух.</w:t>
      </w:r>
    </w:p>
    <w:p>
      <w:pPr>
        <w:pStyle w:val="BodyText"/>
        <w:spacing w:before="1"/>
        <w:ind w:right="137"/>
      </w:pPr>
      <w:r>
        <w:rPr/>
        <w:t>Многие</w:t>
      </w:r>
      <w:r>
        <w:rPr>
          <w:spacing w:val="-2"/>
        </w:rPr>
        <w:t> </w:t>
      </w:r>
      <w:r>
        <w:rPr/>
        <w:t>потешки</w:t>
      </w:r>
      <w:r>
        <w:rPr>
          <w:spacing w:val="-2"/>
        </w:rPr>
        <w:t> </w:t>
      </w:r>
      <w:r>
        <w:rPr/>
        <w:t>произносятся</w:t>
      </w:r>
      <w:r>
        <w:rPr>
          <w:spacing w:val="-2"/>
        </w:rPr>
        <w:t> </w:t>
      </w:r>
      <w:r>
        <w:rPr/>
        <w:t>нараспев,</w:t>
      </w:r>
      <w:r>
        <w:rPr>
          <w:spacing w:val="-2"/>
        </w:rPr>
        <w:t> </w:t>
      </w:r>
      <w:r>
        <w:rPr/>
        <w:t>тем</w:t>
      </w:r>
      <w:r>
        <w:rPr>
          <w:spacing w:val="-6"/>
        </w:rPr>
        <w:t> </w:t>
      </w:r>
      <w:r>
        <w:rPr/>
        <w:t>самым</w:t>
      </w:r>
      <w:r>
        <w:rPr>
          <w:spacing w:val="-2"/>
        </w:rPr>
        <w:t> </w:t>
      </w:r>
      <w:r>
        <w:rPr/>
        <w:t>позволяя</w:t>
      </w:r>
      <w:r>
        <w:rPr>
          <w:spacing w:val="-2"/>
        </w:rPr>
        <w:t> </w:t>
      </w:r>
      <w:r>
        <w:rPr/>
        <w:t>петь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тем,</w:t>
      </w:r>
      <w:r>
        <w:rPr>
          <w:spacing w:val="-2"/>
        </w:rPr>
        <w:t> </w:t>
      </w:r>
      <w:r>
        <w:rPr/>
        <w:t>кто не обладает музыкальными талантами. Эти небольшие фольклорные произведения, отшлифованные до совершенства многими поколениями, с раннего возраста знакомят малышей с лучшими образцами народного музыкального творчества.</w:t>
      </w:r>
    </w:p>
    <w:p>
      <w:pPr>
        <w:pStyle w:val="BodyText"/>
        <w:spacing w:after="0"/>
        <w:sectPr>
          <w:type w:val="continuous"/>
          <w:pgSz w:w="11910" w:h="16840"/>
          <w:pgMar w:top="1060" w:bottom="280" w:left="1559" w:right="708"/>
        </w:sectPr>
      </w:pPr>
    </w:p>
    <w:p>
      <w:pPr>
        <w:pStyle w:val="BodyText"/>
        <w:spacing w:line="297" w:lineRule="exact" w:before="78"/>
      </w:pPr>
      <w:r>
        <w:rPr/>
        <w:t>-Развивают</w:t>
      </w:r>
      <w:r>
        <w:rPr>
          <w:spacing w:val="-1"/>
        </w:rPr>
        <w:t> </w:t>
      </w:r>
      <w:r>
        <w:rPr>
          <w:spacing w:val="-2"/>
        </w:rPr>
        <w:t>эмоции.</w:t>
      </w:r>
    </w:p>
    <w:p>
      <w:pPr>
        <w:pStyle w:val="BodyText"/>
        <w:ind w:right="133"/>
      </w:pPr>
      <w:r>
        <w:rPr/>
        <w:t>Нередко в потешках слова используются в уменьшительно-ласкательном варианте (головушка, бородушка, петушок), что вызывает любовь и уважение к герою этих малых фольклорных форм. Животные очеловечиваются — они продают орешки, метут избушку, несут воду.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97" w:lineRule="exact" w:before="2" w:after="0"/>
        <w:ind w:left="290" w:right="0" w:hanging="149"/>
        <w:jc w:val="both"/>
        <w:rPr>
          <w:sz w:val="26"/>
        </w:rPr>
      </w:pPr>
      <w:r>
        <w:rPr>
          <w:sz w:val="26"/>
        </w:rPr>
        <w:t>Развивают</w:t>
      </w:r>
      <w:r>
        <w:rPr>
          <w:spacing w:val="2"/>
          <w:sz w:val="26"/>
        </w:rPr>
        <w:t> </w:t>
      </w:r>
      <w:r>
        <w:rPr>
          <w:sz w:val="26"/>
        </w:rPr>
        <w:t>чувство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ритма.</w:t>
      </w:r>
    </w:p>
    <w:p>
      <w:pPr>
        <w:pStyle w:val="BodyText"/>
        <w:ind w:right="138"/>
      </w:pPr>
      <w:r>
        <w:rPr/>
        <w:t>Звукоподражания (ду-ду-ду, ту-ту-ту, баю-бай) и рифмы (на дубу, во трубу) придают тексту потешек особую ритмичность. Ритм и рифма, разнообразные интонации в голосе родителей вызывают у детей чувство тепла и безопасности.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1" w:after="0"/>
        <w:ind w:left="290" w:right="0" w:hanging="149"/>
        <w:jc w:val="both"/>
        <w:rPr>
          <w:sz w:val="26"/>
        </w:rPr>
      </w:pPr>
      <w:r>
        <w:rPr>
          <w:sz w:val="26"/>
        </w:rPr>
        <w:t>Воспитывают</w:t>
      </w:r>
      <w:r>
        <w:rPr>
          <w:spacing w:val="-2"/>
          <w:sz w:val="26"/>
        </w:rPr>
        <w:t> </w:t>
      </w:r>
      <w:r>
        <w:rPr>
          <w:sz w:val="26"/>
        </w:rPr>
        <w:t>малыша,</w:t>
      </w:r>
      <w:r>
        <w:rPr>
          <w:spacing w:val="-2"/>
          <w:sz w:val="26"/>
        </w:rPr>
        <w:t> </w:t>
      </w:r>
      <w:r>
        <w:rPr>
          <w:sz w:val="26"/>
        </w:rPr>
        <w:t>дают</w:t>
      </w:r>
      <w:r>
        <w:rPr>
          <w:spacing w:val="-2"/>
          <w:sz w:val="26"/>
        </w:rPr>
        <w:t> </w:t>
      </w:r>
      <w:r>
        <w:rPr>
          <w:sz w:val="26"/>
        </w:rPr>
        <w:t>образец</w:t>
      </w:r>
      <w:r>
        <w:rPr>
          <w:spacing w:val="-3"/>
          <w:sz w:val="26"/>
        </w:rPr>
        <w:t> </w:t>
      </w:r>
      <w:r>
        <w:rPr>
          <w:sz w:val="26"/>
        </w:rPr>
        <w:t>для</w:t>
      </w:r>
      <w:r>
        <w:rPr>
          <w:spacing w:val="-2"/>
          <w:sz w:val="26"/>
        </w:rPr>
        <w:t> подражания.</w:t>
      </w:r>
    </w:p>
    <w:p>
      <w:pPr>
        <w:pStyle w:val="BodyText"/>
        <w:spacing w:line="237" w:lineRule="auto" w:before="4"/>
        <w:ind w:right="131"/>
      </w:pPr>
      <w:r>
        <w:rPr/>
        <w:t>Во многих потешках рассказывается о пользе</w:t>
      </w:r>
      <w:r>
        <w:rPr>
          <w:spacing w:val="-2"/>
        </w:rPr>
        <w:t> </w:t>
      </w:r>
      <w:r>
        <w:rPr/>
        <w:t>умывания, правильного поведения во время еды, о том, что нужно заботиться о своем организме.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1" w:after="0"/>
        <w:ind w:left="290" w:right="0" w:hanging="149"/>
        <w:jc w:val="both"/>
        <w:rPr>
          <w:sz w:val="26"/>
        </w:rPr>
      </w:pPr>
      <w:r>
        <w:rPr>
          <w:sz w:val="26"/>
        </w:rPr>
        <w:t>Учат</w:t>
      </w:r>
      <w:r>
        <w:rPr>
          <w:spacing w:val="-3"/>
          <w:sz w:val="26"/>
        </w:rPr>
        <w:t> </w:t>
      </w:r>
      <w:r>
        <w:rPr>
          <w:sz w:val="26"/>
        </w:rPr>
        <w:t>доброте,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сопереживанию.</w:t>
      </w:r>
    </w:p>
    <w:p>
      <w:pPr>
        <w:pStyle w:val="BodyText"/>
        <w:spacing w:before="1"/>
        <w:ind w:right="142"/>
      </w:pPr>
      <w:r>
        <w:rPr/>
        <w:t>С помощью потешек ребенок получает образец правильного поведения: нужно делиться с другими, не обижать маленьких, быть добрыми, отзывчивыми, дружить и приходить на помощь друзьям.</w:t>
      </w:r>
    </w:p>
    <w:p>
      <w:pPr>
        <w:pStyle w:val="BodyText"/>
        <w:ind w:right="129" w:firstLine="710"/>
      </w:pPr>
      <w:r>
        <w:rPr/>
        <w:t>Развитие</w:t>
      </w:r>
      <w:r>
        <w:rPr>
          <w:spacing w:val="-1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потешек</w:t>
      </w:r>
      <w:r>
        <w:rPr>
          <w:spacing w:val="-3"/>
        </w:rPr>
        <w:t> </w:t>
      </w:r>
      <w:r>
        <w:rPr/>
        <w:t>идет</w:t>
      </w:r>
      <w:r>
        <w:rPr>
          <w:spacing w:val="-1"/>
        </w:rPr>
        <w:t> </w:t>
      </w:r>
      <w:r>
        <w:rPr/>
        <w:t>параллельно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воспитанием</w:t>
      </w:r>
      <w:r>
        <w:rPr>
          <w:spacing w:val="-1"/>
        </w:rPr>
        <w:t> </w:t>
      </w:r>
      <w:r>
        <w:rPr/>
        <w:t>малыша, с формированием у него гигиенических навыков, с игрой и развитием эмоций. Тренировка слуха, зрения, чувства ритма, развитие фантазии и воображения – все под силу этим маленьким стишкам.</w:t>
      </w:r>
    </w:p>
    <w:p>
      <w:pPr>
        <w:pStyle w:val="BodyText"/>
        <w:ind w:right="134" w:firstLine="710"/>
      </w:pPr>
      <w:r>
        <w:rPr/>
        <w:t>Потешки-действия с повторяющимися движениями. помогут закрепить движения для развития мелкой и крупной моторики: «Застучали ножки по ровненькой дорожке», «Мишка косолапый».</w:t>
      </w:r>
      <w:r>
        <w:rPr>
          <w:spacing w:val="40"/>
        </w:rPr>
        <w:t> </w:t>
      </w:r>
      <w:r>
        <w:rPr/>
        <w:t>Сочетание стихов с движениями закрепляет полученные умения.</w:t>
      </w:r>
    </w:p>
    <w:p>
      <w:pPr>
        <w:pStyle w:val="BodyText"/>
        <w:spacing w:line="237" w:lineRule="auto" w:before="4"/>
        <w:ind w:right="133" w:firstLine="710"/>
      </w:pPr>
      <w:r>
        <w:rPr/>
        <w:t>Маленькие песенки в лаконичной манере помогут малышу научиться умываться,</w:t>
      </w:r>
      <w:r>
        <w:rPr>
          <w:spacing w:val="74"/>
        </w:rPr>
        <w:t> </w:t>
      </w:r>
      <w:r>
        <w:rPr/>
        <w:t>одеваться,</w:t>
      </w:r>
      <w:r>
        <w:rPr>
          <w:spacing w:val="76"/>
        </w:rPr>
        <w:t> </w:t>
      </w:r>
      <w:r>
        <w:rPr/>
        <w:t>делать</w:t>
      </w:r>
      <w:r>
        <w:rPr>
          <w:spacing w:val="78"/>
        </w:rPr>
        <w:t> </w:t>
      </w:r>
      <w:r>
        <w:rPr/>
        <w:t>зарядку,</w:t>
      </w:r>
      <w:r>
        <w:rPr>
          <w:spacing w:val="77"/>
        </w:rPr>
        <w:t> </w:t>
      </w:r>
      <w:r>
        <w:rPr/>
        <w:t>подстригать</w:t>
      </w:r>
      <w:r>
        <w:rPr>
          <w:spacing w:val="78"/>
        </w:rPr>
        <w:t> </w:t>
      </w:r>
      <w:r>
        <w:rPr/>
        <w:t>ногти,</w:t>
      </w:r>
      <w:r>
        <w:rPr>
          <w:spacing w:val="76"/>
        </w:rPr>
        <w:t> </w:t>
      </w:r>
      <w:r>
        <w:rPr/>
        <w:t>есть,</w:t>
      </w:r>
      <w:r>
        <w:rPr>
          <w:spacing w:val="77"/>
        </w:rPr>
        <w:t> </w:t>
      </w:r>
      <w:r>
        <w:rPr>
          <w:spacing w:val="-2"/>
        </w:rPr>
        <w:t>причесываться:</w:t>
      </w:r>
    </w:p>
    <w:p>
      <w:pPr>
        <w:pStyle w:val="BodyText"/>
        <w:spacing w:before="1"/>
        <w:ind w:right="143"/>
      </w:pPr>
      <w:r>
        <w:rPr/>
        <w:t>«Водичка, водичка», «Ай, бай, бай, бай!»; «Ванечка-Ванюша», «Это кто у нас? </w:t>
      </w:r>
      <w:r>
        <w:rPr>
          <w:spacing w:val="-2"/>
        </w:rPr>
        <w:t>Мизинчик!».</w:t>
      </w:r>
    </w:p>
    <w:p>
      <w:pPr>
        <w:pStyle w:val="BodyText"/>
        <w:spacing w:before="3"/>
        <w:ind w:right="145" w:firstLine="710"/>
      </w:pPr>
      <w:r>
        <w:rPr/>
        <w:t>Эти потешки служат не только для развития речи малышей, но и заставляют забыть о боли: «У кошки боли», «Не плачь, не плачь, детка», «Раз зубок, два </w:t>
      </w:r>
      <w:r>
        <w:rPr>
          <w:spacing w:val="-2"/>
        </w:rPr>
        <w:t>зубок».</w:t>
      </w:r>
    </w:p>
    <w:p>
      <w:pPr>
        <w:pStyle w:val="BodyText"/>
        <w:ind w:right="133" w:firstLine="710"/>
      </w:pPr>
      <w:r>
        <w:rPr/>
        <w:t>Забавные диалоги – это своеобразные мини-спектакли, которые можно разыграть и дома, и на прогулке. Они развивают внимание, память, учат выразительности, помогают освоить богатство интонаций: «Кисонька-мурысенька! Ты где была?», «Ножки, ножки, где вы были?», «Тень-тень-потетень, выше города </w:t>
      </w:r>
      <w:r>
        <w:rPr>
          <w:spacing w:val="-2"/>
        </w:rPr>
        <w:t>плетень».</w:t>
      </w:r>
    </w:p>
    <w:p>
      <w:pPr>
        <w:pStyle w:val="BodyText"/>
        <w:ind w:right="135" w:firstLine="710"/>
      </w:pPr>
      <w:r>
        <w:rPr/>
        <w:t>Стихотворные игры, в которых дети подражают действиям взрослых, очень нравятся малышам. Они разыгрывают целые инсценировки, сопровождаемые пением и движениями: «Медвежата в чаще жили»,</w:t>
      </w:r>
      <w:r>
        <w:rPr>
          <w:spacing w:val="40"/>
        </w:rPr>
        <w:t> </w:t>
      </w:r>
      <w:r>
        <w:rPr/>
        <w:t>«На лошадке ехали, в огород </w:t>
      </w:r>
      <w:r>
        <w:rPr>
          <w:spacing w:val="-2"/>
        </w:rPr>
        <w:t>заехали».</w:t>
      </w:r>
    </w:p>
    <w:p>
      <w:pPr>
        <w:pStyle w:val="BodyText"/>
        <w:ind w:right="136" w:firstLine="710"/>
      </w:pPr>
      <w:r>
        <w:rPr/>
        <w:t>Развитие речи ребенка плавно стимулируют потешки-игры. Подражая движениям взрослого, малыш в игровой форме освоит точные движения рук, ног, языка, губ, выучит названия частей тела: «У меня пропали ручки»,</w:t>
      </w:r>
      <w:r>
        <w:rPr>
          <w:spacing w:val="40"/>
        </w:rPr>
        <w:t> </w:t>
      </w:r>
      <w:r>
        <w:rPr/>
        <w:t>«Идет коза рогатая»,</w:t>
      </w:r>
      <w:r>
        <w:rPr>
          <w:spacing w:val="40"/>
        </w:rPr>
        <w:t> </w:t>
      </w:r>
      <w:r>
        <w:rPr/>
        <w:t>«Еду, еду! К бабе, к деду».</w:t>
      </w:r>
    </w:p>
    <w:p>
      <w:pPr>
        <w:pStyle w:val="BodyText"/>
        <w:spacing w:before="3"/>
        <w:ind w:right="135" w:firstLine="710"/>
      </w:pPr>
      <w:r>
        <w:rPr/>
        <w:t>Детские потешки можно использовать не только для развития речи. Эти образцы народного фольклора оживляют речь взрослых и детей, делают ее эмоционально насыщенной. Краткость и небольшой объем позволяют детям запомнить</w:t>
      </w:r>
      <w:r>
        <w:rPr>
          <w:spacing w:val="34"/>
        </w:rPr>
        <w:t>  </w:t>
      </w:r>
      <w:r>
        <w:rPr/>
        <w:t>потешки</w:t>
      </w:r>
      <w:r>
        <w:rPr>
          <w:spacing w:val="35"/>
        </w:rPr>
        <w:t>  </w:t>
      </w:r>
      <w:r>
        <w:rPr/>
        <w:t>и</w:t>
      </w:r>
      <w:r>
        <w:rPr>
          <w:spacing w:val="34"/>
        </w:rPr>
        <w:t>  </w:t>
      </w:r>
      <w:r>
        <w:rPr/>
        <w:t>самостоятельно</w:t>
      </w:r>
      <w:r>
        <w:rPr>
          <w:spacing w:val="34"/>
        </w:rPr>
        <w:t>  </w:t>
      </w:r>
      <w:r>
        <w:rPr/>
        <w:t>их</w:t>
      </w:r>
      <w:r>
        <w:rPr>
          <w:spacing w:val="32"/>
        </w:rPr>
        <w:t>  </w:t>
      </w:r>
      <w:r>
        <w:rPr/>
        <w:t>декламировать.</w:t>
      </w:r>
      <w:r>
        <w:rPr>
          <w:spacing w:val="34"/>
        </w:rPr>
        <w:t>  </w:t>
      </w:r>
      <w:r>
        <w:rPr/>
        <w:t>Эти</w:t>
      </w:r>
      <w:r>
        <w:rPr>
          <w:spacing w:val="34"/>
        </w:rPr>
        <w:t>  </w:t>
      </w:r>
      <w:r>
        <w:rPr>
          <w:spacing w:val="-2"/>
        </w:rPr>
        <w:t>произведения</w:t>
      </w:r>
    </w:p>
    <w:p>
      <w:pPr>
        <w:pStyle w:val="BodyText"/>
        <w:spacing w:after="0"/>
        <w:sectPr>
          <w:pgSz w:w="11910" w:h="16840"/>
          <w:pgMar w:top="1060" w:bottom="280" w:left="1559" w:right="708"/>
        </w:sectPr>
      </w:pPr>
    </w:p>
    <w:p>
      <w:pPr>
        <w:pStyle w:val="BodyText"/>
        <w:spacing w:before="78"/>
        <w:ind w:right="138"/>
      </w:pPr>
      <w:r>
        <w:rPr/>
        <w:t>сопровождают детскую жизнь с самого рождения. С их помощью малыши быстрее осваивают гигиенические навыки, засыпают и просыпаются, играют и успокаиваются во время плача. Потешки развивают внимание, речь, память, знакомят ребенка с разными сторонами жизни, учат доброте, сочувствию, </w:t>
      </w:r>
      <w:r>
        <w:rPr>
          <w:spacing w:val="-2"/>
        </w:rPr>
        <w:t>взаимопониманию.</w:t>
      </w:r>
    </w:p>
    <w:sectPr>
      <w:pgSz w:w="11910" w:h="16840"/>
      <w:pgMar w:top="106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8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8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90" w:hanging="14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2025-03-11T07:14:27Z</dcterms:created>
  <dcterms:modified xsi:type="dcterms:W3CDTF">2025-03-11T07:14:27Z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2025-03-11T00:00:00Z</vt:filetime>
  </property>
</Properties>
</file>